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CFA0" w14:textId="77777777" w:rsidR="00A4388C" w:rsidRDefault="00A4388C"/>
    <w:p w14:paraId="4D3E5D95" w14:textId="44C7EB39" w:rsidR="00A4388C" w:rsidRDefault="00155897">
      <w:r>
        <w:rPr>
          <w:noProof/>
          <w:lang w:eastAsia="en-GB"/>
        </w:rPr>
        <w:drawing>
          <wp:anchor distT="0" distB="0" distL="114300" distR="114300" simplePos="0" relativeHeight="251661312" behindDoc="0" locked="0" layoutInCell="1" allowOverlap="1" wp14:anchorId="4881FE24" wp14:editId="13BCAB1B">
            <wp:simplePos x="0" y="0"/>
            <wp:positionH relativeFrom="margin">
              <wp:posOffset>5514975</wp:posOffset>
            </wp:positionH>
            <wp:positionV relativeFrom="margin">
              <wp:posOffset>310515</wp:posOffset>
            </wp:positionV>
            <wp:extent cx="1067435" cy="560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_Centre_Logo_RED.jpg"/>
                    <pic:cNvPicPr/>
                  </pic:nvPicPr>
                  <pic:blipFill>
                    <a:blip r:embed="rId6">
                      <a:extLst>
                        <a:ext uri="{28A0092B-C50C-407E-A947-70E740481C1C}">
                          <a14:useLocalDpi xmlns:a14="http://schemas.microsoft.com/office/drawing/2010/main" val="0"/>
                        </a:ext>
                      </a:extLst>
                    </a:blip>
                    <a:stretch>
                      <a:fillRect/>
                    </a:stretch>
                  </pic:blipFill>
                  <pic:spPr>
                    <a:xfrm>
                      <a:off x="0" y="0"/>
                      <a:ext cx="1067435" cy="560705"/>
                    </a:xfrm>
                    <a:prstGeom prst="rect">
                      <a:avLst/>
                    </a:prstGeom>
                  </pic:spPr>
                </pic:pic>
              </a:graphicData>
            </a:graphic>
            <wp14:sizeRelH relativeFrom="margin">
              <wp14:pctWidth>0</wp14:pctWidth>
            </wp14:sizeRelH>
            <wp14:sizeRelV relativeFrom="margin">
              <wp14:pctHeight>0</wp14:pctHeight>
            </wp14:sizeRelV>
          </wp:anchor>
        </w:drawing>
      </w:r>
    </w:p>
    <w:p w14:paraId="442D4F6B" w14:textId="067D3990" w:rsidR="00A4388C" w:rsidRDefault="00A4388C"/>
    <w:p w14:paraId="2C629E68" w14:textId="4EE3D779" w:rsidR="00A4388C" w:rsidRDefault="00A4388C"/>
    <w:p w14:paraId="37744185" w14:textId="14EFABE3" w:rsidR="00A4388C" w:rsidRDefault="00A4388C"/>
    <w:p w14:paraId="30658769" w14:textId="6D59B6D7" w:rsidR="00A4388C" w:rsidRDefault="00A4388C"/>
    <w:p w14:paraId="10516BF7" w14:textId="29A1F1D9" w:rsidR="00A4388C" w:rsidRDefault="00A4388C"/>
    <w:p w14:paraId="458E89B7" w14:textId="7742D6F9" w:rsidR="00DA137F" w:rsidRPr="00DA137F" w:rsidRDefault="00DA137F" w:rsidP="00393B59">
      <w:pPr>
        <w:rPr>
          <w:rFonts w:ascii="Arial" w:hAnsi="Arial" w:cs="Arial"/>
          <w:bCs/>
          <w:iCs/>
          <w:sz w:val="28"/>
          <w:szCs w:val="28"/>
        </w:rPr>
      </w:pPr>
      <w:r w:rsidRPr="00DA137F">
        <w:rPr>
          <w:rFonts w:ascii="Arial" w:hAnsi="Arial" w:cs="Arial"/>
          <w:bCs/>
          <w:iCs/>
          <w:sz w:val="28"/>
          <w:szCs w:val="28"/>
        </w:rPr>
        <w:t xml:space="preserve">Motor Vehicle </w:t>
      </w:r>
    </w:p>
    <w:p w14:paraId="016103A6" w14:textId="77777777" w:rsidR="00DA137F" w:rsidRDefault="00DA137F" w:rsidP="00393B59">
      <w:pPr>
        <w:rPr>
          <w:rFonts w:ascii="Arial" w:hAnsi="Arial" w:cs="Arial"/>
          <w:bCs/>
          <w:i/>
          <w:iCs/>
          <w:sz w:val="22"/>
          <w:szCs w:val="22"/>
        </w:rPr>
      </w:pPr>
    </w:p>
    <w:p w14:paraId="11441BE0" w14:textId="08460601" w:rsidR="00393B59" w:rsidRPr="00DA137F" w:rsidRDefault="00393B59" w:rsidP="00393B59">
      <w:pPr>
        <w:rPr>
          <w:rFonts w:ascii="Arial" w:hAnsi="Arial" w:cs="Arial"/>
          <w:bCs/>
          <w:i/>
          <w:iCs/>
          <w:sz w:val="22"/>
          <w:szCs w:val="22"/>
        </w:rPr>
      </w:pPr>
      <w:r w:rsidRPr="00DA137F">
        <w:rPr>
          <w:rFonts w:ascii="Arial" w:hAnsi="Arial" w:cs="Arial"/>
          <w:bCs/>
          <w:i/>
          <w:iCs/>
          <w:sz w:val="22"/>
          <w:szCs w:val="22"/>
        </w:rPr>
        <w:t>Hello and welcome to your first ‘Getting you ready for Nescot’ study sheet. Your tutors have devised a number of worksheets and exercises to easy you back into study mode.  These sheets will be used when you start your studies in September, so it is important that you complete them and keep them safe for your start at NESCOT.</w:t>
      </w:r>
    </w:p>
    <w:p w14:paraId="7CEE11D3" w14:textId="77777777" w:rsidR="00393B59" w:rsidRPr="00DA137F" w:rsidRDefault="00393B59" w:rsidP="00393B59">
      <w:pPr>
        <w:rPr>
          <w:rFonts w:ascii="Arial" w:hAnsi="Arial" w:cs="Arial"/>
          <w:bCs/>
          <w:i/>
          <w:iCs/>
          <w:sz w:val="22"/>
          <w:szCs w:val="22"/>
        </w:rPr>
      </w:pPr>
    </w:p>
    <w:p w14:paraId="542EC75C" w14:textId="3D0B6A04" w:rsidR="00393B59" w:rsidRPr="00DA137F" w:rsidRDefault="00393B59" w:rsidP="00393B59">
      <w:pPr>
        <w:rPr>
          <w:rFonts w:ascii="Arial" w:hAnsi="Arial" w:cs="Arial"/>
          <w:bCs/>
          <w:i/>
          <w:iCs/>
          <w:sz w:val="22"/>
          <w:szCs w:val="22"/>
        </w:rPr>
      </w:pPr>
      <w:r w:rsidRPr="00DA137F">
        <w:rPr>
          <w:rFonts w:ascii="Arial" w:hAnsi="Arial" w:cs="Arial"/>
          <w:bCs/>
          <w:i/>
          <w:iCs/>
          <w:sz w:val="22"/>
          <w:szCs w:val="22"/>
        </w:rPr>
        <w:t>The first subject is Motor Vehicle Fundamentals – it is important that you are aware of basic safety and common tools associated with the motor industry.</w:t>
      </w:r>
    </w:p>
    <w:p w14:paraId="21A2EA11" w14:textId="77777777" w:rsidR="00393B59" w:rsidRPr="00DA137F" w:rsidRDefault="00393B59" w:rsidP="00393B59">
      <w:pPr>
        <w:rPr>
          <w:rFonts w:ascii="Arial" w:hAnsi="Arial" w:cs="Arial"/>
          <w:bCs/>
          <w:i/>
          <w:iCs/>
          <w:sz w:val="22"/>
          <w:szCs w:val="22"/>
        </w:rPr>
      </w:pPr>
    </w:p>
    <w:p w14:paraId="62E6C2CF" w14:textId="77777777" w:rsidR="00393B59" w:rsidRPr="00DA137F" w:rsidRDefault="00393B59">
      <w:pPr>
        <w:rPr>
          <w:rFonts w:ascii="Arial" w:hAnsi="Arial" w:cs="Arial"/>
          <w:bCs/>
          <w:i/>
          <w:iCs/>
          <w:sz w:val="22"/>
          <w:szCs w:val="22"/>
        </w:rPr>
      </w:pPr>
      <w:r w:rsidRPr="00DA137F">
        <w:rPr>
          <w:rFonts w:ascii="Arial" w:hAnsi="Arial" w:cs="Arial"/>
          <w:bCs/>
          <w:i/>
          <w:iCs/>
          <w:sz w:val="22"/>
          <w:szCs w:val="22"/>
        </w:rPr>
        <w:t>Please take some time to research the questions to ensure you get them right – Goodluck!</w:t>
      </w:r>
    </w:p>
    <w:p w14:paraId="0ED30F58" w14:textId="1507AF8F" w:rsidR="00A4388C" w:rsidRPr="00DA137F" w:rsidRDefault="00A4388C">
      <w:pPr>
        <w:rPr>
          <w:rFonts w:ascii="Arial" w:hAnsi="Arial" w:cs="Arial"/>
          <w:bCs/>
          <w:i/>
          <w:iCs/>
          <w:sz w:val="22"/>
          <w:szCs w:val="22"/>
        </w:rPr>
      </w:pPr>
      <w:r w:rsidRPr="00DA137F">
        <w:rPr>
          <w:rFonts w:ascii="Arial" w:hAnsi="Arial" w:cs="Arial"/>
          <w:noProof/>
          <w:sz w:val="22"/>
          <w:szCs w:val="22"/>
          <w:lang w:eastAsia="en-GB"/>
        </w:rPr>
        <w:drawing>
          <wp:anchor distT="0" distB="0" distL="114300" distR="114300" simplePos="0" relativeHeight="251659264" behindDoc="1" locked="0" layoutInCell="1" allowOverlap="1" wp14:anchorId="694BB273" wp14:editId="1119BCE4">
            <wp:simplePos x="0" y="0"/>
            <wp:positionH relativeFrom="column">
              <wp:posOffset>6985</wp:posOffset>
            </wp:positionH>
            <wp:positionV relativeFrom="page">
              <wp:posOffset>9537065</wp:posOffset>
            </wp:positionV>
            <wp:extent cx="6642100" cy="6826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311_Footer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682625"/>
                    </a:xfrm>
                    <a:prstGeom prst="rect">
                      <a:avLst/>
                    </a:prstGeom>
                  </pic:spPr>
                </pic:pic>
              </a:graphicData>
            </a:graphic>
            <wp14:sizeRelH relativeFrom="page">
              <wp14:pctWidth>0</wp14:pctWidth>
            </wp14:sizeRelH>
            <wp14:sizeRelV relativeFrom="page">
              <wp14:pctHeight>0</wp14:pctHeight>
            </wp14:sizeRelV>
          </wp:anchor>
        </w:drawing>
      </w:r>
      <w:r w:rsidRPr="00DA137F">
        <w:rPr>
          <w:rFonts w:ascii="Arial" w:hAnsi="Arial" w:cs="Arial"/>
          <w:noProof/>
          <w:sz w:val="22"/>
          <w:szCs w:val="22"/>
          <w:lang w:eastAsia="en-GB"/>
        </w:rPr>
        <w:drawing>
          <wp:anchor distT="0" distB="0" distL="114300" distR="114300" simplePos="0" relativeHeight="251658240" behindDoc="1" locked="0" layoutInCell="1" allowOverlap="1" wp14:anchorId="3D03BC1C" wp14:editId="7784202F">
            <wp:simplePos x="0" y="0"/>
            <wp:positionH relativeFrom="column">
              <wp:posOffset>6985</wp:posOffset>
            </wp:positionH>
            <wp:positionV relativeFrom="page">
              <wp:posOffset>464185</wp:posOffset>
            </wp:positionV>
            <wp:extent cx="6642100" cy="1151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311_Header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0" cy="1151890"/>
                    </a:xfrm>
                    <a:prstGeom prst="rect">
                      <a:avLst/>
                    </a:prstGeom>
                  </pic:spPr>
                </pic:pic>
              </a:graphicData>
            </a:graphic>
            <wp14:sizeRelH relativeFrom="page">
              <wp14:pctWidth>0</wp14:pctWidth>
            </wp14:sizeRelH>
            <wp14:sizeRelV relativeFrom="page">
              <wp14:pctHeight>0</wp14:pctHeight>
            </wp14:sizeRelV>
          </wp:anchor>
        </w:drawing>
      </w:r>
    </w:p>
    <w:p w14:paraId="567685D8" w14:textId="77777777" w:rsidR="00AF3F81" w:rsidRPr="00383CDD" w:rsidRDefault="00AF3F81" w:rsidP="00AF3F81">
      <w:pPr>
        <w:rPr>
          <w:rFonts w:ascii="Arial" w:hAnsi="Arial" w:cs="Arial"/>
          <w:b/>
          <w:sz w:val="22"/>
          <w:szCs w:val="22"/>
          <w:lang w:val="en-US"/>
        </w:rPr>
      </w:pPr>
      <w:r w:rsidRPr="00383CDD">
        <w:rPr>
          <w:rFonts w:ascii="Arial" w:hAnsi="Arial" w:cs="Arial"/>
          <w:b/>
          <w:sz w:val="22"/>
          <w:szCs w:val="22"/>
          <w:lang w:val="en-US"/>
        </w:rPr>
        <w:t>Introduction to fundamentals of Motor Vehicle Technology</w:t>
      </w:r>
    </w:p>
    <w:p w14:paraId="1BF99A8B" w14:textId="77777777" w:rsidR="00AF3F81" w:rsidRPr="00DA137F" w:rsidRDefault="00AF3F81" w:rsidP="00AF3F81">
      <w:pPr>
        <w:rPr>
          <w:rFonts w:ascii="Arial" w:hAnsi="Arial" w:cs="Arial"/>
          <w:b/>
          <w:sz w:val="22"/>
          <w:szCs w:val="22"/>
          <w:u w:val="single"/>
          <w:lang w:val="en-US"/>
        </w:rPr>
      </w:pPr>
    </w:p>
    <w:p w14:paraId="51AA8FA0" w14:textId="561C8CFA" w:rsidR="00AF3F81" w:rsidRPr="00383CDD" w:rsidRDefault="00AF3F81" w:rsidP="00383CDD">
      <w:pPr>
        <w:pStyle w:val="ListParagraph"/>
        <w:numPr>
          <w:ilvl w:val="0"/>
          <w:numId w:val="2"/>
        </w:numPr>
        <w:rPr>
          <w:rFonts w:ascii="Arial" w:hAnsi="Arial" w:cs="Arial"/>
          <w:lang w:val="en-US"/>
        </w:rPr>
      </w:pPr>
      <w:r w:rsidRPr="00383CDD">
        <w:rPr>
          <w:rFonts w:ascii="Arial" w:hAnsi="Arial" w:cs="Arial"/>
          <w:lang w:val="en-US"/>
        </w:rPr>
        <w:t xml:space="preserve">Find and take photos of (minimum of 3 </w:t>
      </w:r>
      <w:proofErr w:type="gramStart"/>
      <w:r w:rsidRPr="00383CDD">
        <w:rPr>
          <w:rFonts w:ascii="Arial" w:hAnsi="Arial" w:cs="Arial"/>
          <w:lang w:val="en-US"/>
        </w:rPr>
        <w:t>maximum</w:t>
      </w:r>
      <w:proofErr w:type="gramEnd"/>
      <w:r w:rsidRPr="00383CDD">
        <w:rPr>
          <w:rFonts w:ascii="Arial" w:hAnsi="Arial" w:cs="Arial"/>
          <w:lang w:val="en-US"/>
        </w:rPr>
        <w:t xml:space="preserve"> of 5) tools that could be used to fix/work on a car that may be available at home. </w:t>
      </w:r>
    </w:p>
    <w:p w14:paraId="4C9C1FC1" w14:textId="77777777" w:rsidR="00044288" w:rsidRPr="00DA137F" w:rsidRDefault="00044288" w:rsidP="00AF3F81">
      <w:pPr>
        <w:rPr>
          <w:rFonts w:ascii="Arial" w:hAnsi="Arial" w:cs="Arial"/>
          <w:sz w:val="22"/>
          <w:szCs w:val="22"/>
          <w:lang w:val="en-US"/>
        </w:rPr>
      </w:pPr>
    </w:p>
    <w:p w14:paraId="1754D1C2" w14:textId="637F7626" w:rsidR="00AF3F81" w:rsidRPr="00DA137F" w:rsidRDefault="00383CDD" w:rsidP="00AF3F81">
      <w:pPr>
        <w:rPr>
          <w:rFonts w:ascii="Arial" w:hAnsi="Arial" w:cs="Arial"/>
          <w:sz w:val="22"/>
          <w:szCs w:val="22"/>
          <w:lang w:val="en-US"/>
        </w:rPr>
      </w:pPr>
      <w:r>
        <w:rPr>
          <w:rFonts w:ascii="Arial" w:hAnsi="Arial" w:cs="Arial"/>
          <w:sz w:val="22"/>
          <w:szCs w:val="22"/>
          <w:lang w:val="en-US"/>
        </w:rPr>
        <w:t xml:space="preserve">2. </w:t>
      </w:r>
      <w:r w:rsidR="00AF3F81" w:rsidRPr="00DA137F">
        <w:rPr>
          <w:rFonts w:ascii="Arial" w:hAnsi="Arial" w:cs="Arial"/>
          <w:sz w:val="22"/>
          <w:szCs w:val="22"/>
          <w:lang w:val="en-US"/>
        </w:rPr>
        <w:t xml:space="preserve"> Research the cost of these tools – provide a screen shot of each tool.</w:t>
      </w:r>
    </w:p>
    <w:p w14:paraId="2BFFB0C8" w14:textId="77777777" w:rsidR="00AF3F81" w:rsidRPr="00DA137F" w:rsidRDefault="00AF3F81" w:rsidP="00AF3F81">
      <w:pPr>
        <w:pStyle w:val="ListParagraph"/>
        <w:numPr>
          <w:ilvl w:val="0"/>
          <w:numId w:val="1"/>
        </w:numPr>
        <w:rPr>
          <w:rFonts w:ascii="Arial" w:hAnsi="Arial" w:cs="Arial"/>
          <w:lang w:val="en-US"/>
        </w:rPr>
      </w:pPr>
      <w:proofErr w:type="spellStart"/>
      <w:r w:rsidRPr="00DA137F">
        <w:rPr>
          <w:rFonts w:ascii="Arial" w:hAnsi="Arial" w:cs="Arial"/>
          <w:lang w:val="en-US"/>
        </w:rPr>
        <w:t>Torx</w:t>
      </w:r>
      <w:proofErr w:type="spellEnd"/>
      <w:r w:rsidRPr="00DA137F">
        <w:rPr>
          <w:rFonts w:ascii="Arial" w:hAnsi="Arial" w:cs="Arial"/>
          <w:lang w:val="en-US"/>
        </w:rPr>
        <w:t xml:space="preserve"> driver set</w:t>
      </w:r>
    </w:p>
    <w:p w14:paraId="0B2DB011" w14:textId="77777777" w:rsidR="00AF3F81" w:rsidRPr="00DA137F" w:rsidRDefault="00AF3F81" w:rsidP="00AF3F81">
      <w:pPr>
        <w:pStyle w:val="ListParagraph"/>
        <w:numPr>
          <w:ilvl w:val="0"/>
          <w:numId w:val="1"/>
        </w:numPr>
        <w:rPr>
          <w:rFonts w:ascii="Arial" w:hAnsi="Arial" w:cs="Arial"/>
          <w:lang w:val="en-US"/>
        </w:rPr>
      </w:pPr>
      <w:r w:rsidRPr="00DA137F">
        <w:rPr>
          <w:rFonts w:ascii="Arial" w:hAnsi="Arial" w:cs="Arial"/>
          <w:lang w:val="en-US"/>
        </w:rPr>
        <w:t>Feeler gauge</w:t>
      </w:r>
    </w:p>
    <w:p w14:paraId="72C8339F" w14:textId="77777777" w:rsidR="00AF3F81" w:rsidRPr="00DA137F" w:rsidRDefault="00AF3F81" w:rsidP="00AF3F81">
      <w:pPr>
        <w:pStyle w:val="ListParagraph"/>
        <w:numPr>
          <w:ilvl w:val="0"/>
          <w:numId w:val="1"/>
        </w:numPr>
        <w:rPr>
          <w:rFonts w:ascii="Arial" w:hAnsi="Arial" w:cs="Arial"/>
          <w:lang w:val="en-US"/>
        </w:rPr>
      </w:pPr>
      <w:proofErr w:type="spellStart"/>
      <w:r w:rsidRPr="00DA137F">
        <w:rPr>
          <w:rFonts w:ascii="Arial" w:hAnsi="Arial" w:cs="Arial"/>
          <w:lang w:val="en-US"/>
        </w:rPr>
        <w:t>Pozi</w:t>
      </w:r>
      <w:proofErr w:type="spellEnd"/>
      <w:r w:rsidRPr="00DA137F">
        <w:rPr>
          <w:rFonts w:ascii="Arial" w:hAnsi="Arial" w:cs="Arial"/>
          <w:lang w:val="en-US"/>
        </w:rPr>
        <w:t xml:space="preserve"> drive screwdriver</w:t>
      </w:r>
    </w:p>
    <w:p w14:paraId="0571447D" w14:textId="77777777" w:rsidR="00AF3F81" w:rsidRPr="00DA137F" w:rsidRDefault="00AF3F81" w:rsidP="00AF3F81">
      <w:pPr>
        <w:pStyle w:val="ListParagraph"/>
        <w:numPr>
          <w:ilvl w:val="0"/>
          <w:numId w:val="1"/>
        </w:numPr>
        <w:rPr>
          <w:rFonts w:ascii="Arial" w:hAnsi="Arial" w:cs="Arial"/>
          <w:lang w:val="en-US"/>
        </w:rPr>
      </w:pPr>
      <w:r w:rsidRPr="00DA137F">
        <w:rPr>
          <w:rFonts w:ascii="Arial" w:hAnsi="Arial" w:cs="Arial"/>
          <w:lang w:val="en-US"/>
        </w:rPr>
        <w:t>Wing cover</w:t>
      </w:r>
      <w:bookmarkStart w:id="0" w:name="_GoBack"/>
      <w:bookmarkEnd w:id="0"/>
    </w:p>
    <w:p w14:paraId="655D2E46" w14:textId="77777777" w:rsidR="00AF3F81" w:rsidRPr="00DA137F" w:rsidRDefault="00AF3F81" w:rsidP="00AF3F81">
      <w:pPr>
        <w:pStyle w:val="ListParagraph"/>
        <w:numPr>
          <w:ilvl w:val="0"/>
          <w:numId w:val="1"/>
        </w:numPr>
        <w:rPr>
          <w:rFonts w:ascii="Arial" w:hAnsi="Arial" w:cs="Arial"/>
          <w:lang w:val="en-US"/>
        </w:rPr>
      </w:pPr>
      <w:r w:rsidRPr="00DA137F">
        <w:rPr>
          <w:rFonts w:ascii="Arial" w:hAnsi="Arial" w:cs="Arial"/>
          <w:lang w:val="en-US"/>
        </w:rPr>
        <w:t>Ratcheting Spanner set</w:t>
      </w:r>
    </w:p>
    <w:p w14:paraId="42C51C7B" w14:textId="77777777" w:rsidR="00AF3F81" w:rsidRPr="00DA137F" w:rsidRDefault="00AF3F81" w:rsidP="00AF3F81">
      <w:pPr>
        <w:rPr>
          <w:rFonts w:ascii="Arial" w:hAnsi="Arial" w:cs="Arial"/>
          <w:sz w:val="22"/>
          <w:szCs w:val="22"/>
          <w:lang w:val="en-US"/>
        </w:rPr>
      </w:pPr>
      <w:r w:rsidRPr="00DA137F">
        <w:rPr>
          <w:rFonts w:ascii="Arial" w:hAnsi="Arial" w:cs="Arial"/>
          <w:sz w:val="22"/>
          <w:szCs w:val="22"/>
          <w:lang w:val="en-US"/>
        </w:rPr>
        <w:t>Suggested websites to help you with this;</w:t>
      </w:r>
    </w:p>
    <w:p w14:paraId="1EE2677D" w14:textId="77777777" w:rsidR="00AF3F81" w:rsidRPr="00DA137F" w:rsidRDefault="00926B65" w:rsidP="00383CDD">
      <w:pPr>
        <w:ind w:firstLine="426"/>
        <w:rPr>
          <w:rFonts w:ascii="Arial" w:hAnsi="Arial" w:cs="Arial"/>
          <w:sz w:val="22"/>
          <w:szCs w:val="22"/>
        </w:rPr>
      </w:pPr>
      <w:hyperlink r:id="rId9" w:history="1">
        <w:r w:rsidR="00AF3F81" w:rsidRPr="00DA137F">
          <w:rPr>
            <w:rStyle w:val="Hyperlink"/>
            <w:rFonts w:ascii="Arial" w:hAnsi="Arial" w:cs="Arial"/>
            <w:sz w:val="22"/>
            <w:szCs w:val="22"/>
          </w:rPr>
          <w:t>https://www.snapon.co.uk/</w:t>
        </w:r>
      </w:hyperlink>
    </w:p>
    <w:p w14:paraId="6EA8E0DA" w14:textId="77777777" w:rsidR="00AF3F81" w:rsidRPr="00DA137F" w:rsidRDefault="00926B65" w:rsidP="00383CDD">
      <w:pPr>
        <w:ind w:firstLine="426"/>
        <w:rPr>
          <w:rFonts w:ascii="Arial" w:hAnsi="Arial" w:cs="Arial"/>
          <w:sz w:val="22"/>
          <w:szCs w:val="22"/>
        </w:rPr>
      </w:pPr>
      <w:hyperlink r:id="rId10" w:history="1">
        <w:r w:rsidR="00AF3F81" w:rsidRPr="00DA137F">
          <w:rPr>
            <w:rStyle w:val="Hyperlink"/>
            <w:rFonts w:ascii="Arial" w:hAnsi="Arial" w:cs="Arial"/>
            <w:sz w:val="22"/>
            <w:szCs w:val="22"/>
          </w:rPr>
          <w:t>https://www.halfords.com/tools/</w:t>
        </w:r>
      </w:hyperlink>
    </w:p>
    <w:p w14:paraId="5FC6FF1C" w14:textId="77777777" w:rsidR="00AF3F81" w:rsidRPr="00DA137F" w:rsidRDefault="00926B65" w:rsidP="00383CDD">
      <w:pPr>
        <w:ind w:firstLine="426"/>
        <w:rPr>
          <w:rFonts w:ascii="Arial" w:hAnsi="Arial" w:cs="Arial"/>
          <w:sz w:val="22"/>
          <w:szCs w:val="22"/>
        </w:rPr>
      </w:pPr>
      <w:hyperlink r:id="rId11" w:history="1">
        <w:r w:rsidR="00AF3F81" w:rsidRPr="00DA137F">
          <w:rPr>
            <w:rStyle w:val="Hyperlink"/>
            <w:rFonts w:ascii="Arial" w:hAnsi="Arial" w:cs="Arial"/>
            <w:sz w:val="22"/>
            <w:szCs w:val="22"/>
          </w:rPr>
          <w:t>https://www.toolstation.com/automotive/automotive-tools/c655</w:t>
        </w:r>
      </w:hyperlink>
    </w:p>
    <w:p w14:paraId="7035AF02" w14:textId="77777777" w:rsidR="00AF3F81" w:rsidRPr="00DA137F" w:rsidRDefault="00AF3F81" w:rsidP="00AF3F81">
      <w:pPr>
        <w:rPr>
          <w:rFonts w:ascii="Arial" w:hAnsi="Arial" w:cs="Arial"/>
          <w:sz w:val="22"/>
          <w:szCs w:val="22"/>
        </w:rPr>
      </w:pPr>
    </w:p>
    <w:p w14:paraId="5687D7C3" w14:textId="1FA58D2E" w:rsidR="00AF3F81" w:rsidRPr="00DA137F" w:rsidRDefault="00383CDD" w:rsidP="00AF3F81">
      <w:pPr>
        <w:rPr>
          <w:rFonts w:ascii="Arial" w:hAnsi="Arial" w:cs="Arial"/>
          <w:sz w:val="22"/>
          <w:szCs w:val="22"/>
        </w:rPr>
      </w:pPr>
      <w:r>
        <w:rPr>
          <w:rFonts w:ascii="Arial" w:hAnsi="Arial" w:cs="Arial"/>
          <w:sz w:val="22"/>
          <w:szCs w:val="22"/>
        </w:rPr>
        <w:t>3.</w:t>
      </w:r>
      <w:r w:rsidR="00AF3F81" w:rsidRPr="00DA137F">
        <w:rPr>
          <w:rFonts w:ascii="Arial" w:hAnsi="Arial" w:cs="Arial"/>
          <w:sz w:val="22"/>
          <w:szCs w:val="22"/>
        </w:rPr>
        <w:t xml:space="preserve"> Name three pieces of PPE worn by a mechanic.</w:t>
      </w:r>
    </w:p>
    <w:p w14:paraId="34F45628" w14:textId="77777777" w:rsidR="00044288" w:rsidRPr="00DA137F" w:rsidRDefault="00044288" w:rsidP="00AF3F81">
      <w:pPr>
        <w:rPr>
          <w:rFonts w:ascii="Arial" w:hAnsi="Arial" w:cs="Arial"/>
          <w:sz w:val="22"/>
          <w:szCs w:val="22"/>
        </w:rPr>
      </w:pPr>
    </w:p>
    <w:p w14:paraId="346D2D61" w14:textId="319384A8" w:rsidR="00AF3F81" w:rsidRPr="00DA137F" w:rsidRDefault="00383CDD" w:rsidP="00AF3F81">
      <w:pPr>
        <w:rPr>
          <w:rFonts w:ascii="Arial" w:hAnsi="Arial" w:cs="Arial"/>
          <w:sz w:val="22"/>
          <w:szCs w:val="22"/>
        </w:rPr>
      </w:pPr>
      <w:r>
        <w:rPr>
          <w:rFonts w:ascii="Arial" w:hAnsi="Arial" w:cs="Arial"/>
          <w:sz w:val="22"/>
          <w:szCs w:val="22"/>
        </w:rPr>
        <w:t>4.</w:t>
      </w:r>
      <w:r w:rsidR="00AF3F81" w:rsidRPr="00DA137F">
        <w:rPr>
          <w:rFonts w:ascii="Arial" w:hAnsi="Arial" w:cs="Arial"/>
          <w:sz w:val="22"/>
          <w:szCs w:val="22"/>
        </w:rPr>
        <w:t xml:space="preserve"> Identify as many different car fuel types as possible (e.g. PHEV, MHEV).</w:t>
      </w:r>
    </w:p>
    <w:p w14:paraId="25F52432" w14:textId="77777777" w:rsidR="00044288" w:rsidRPr="00DA137F" w:rsidRDefault="00044288" w:rsidP="00AF3F81">
      <w:pPr>
        <w:rPr>
          <w:rFonts w:ascii="Arial" w:hAnsi="Arial" w:cs="Arial"/>
          <w:sz w:val="22"/>
          <w:szCs w:val="22"/>
        </w:rPr>
      </w:pPr>
    </w:p>
    <w:p w14:paraId="5B72BE66" w14:textId="5A7C56E8" w:rsidR="00AF3F81" w:rsidRPr="00DA137F" w:rsidRDefault="00383CDD" w:rsidP="00AF3F81">
      <w:pPr>
        <w:rPr>
          <w:rFonts w:ascii="Arial" w:hAnsi="Arial" w:cs="Arial"/>
          <w:sz w:val="22"/>
          <w:szCs w:val="22"/>
        </w:rPr>
      </w:pPr>
      <w:r>
        <w:rPr>
          <w:rFonts w:ascii="Arial" w:hAnsi="Arial" w:cs="Arial"/>
          <w:sz w:val="22"/>
          <w:szCs w:val="22"/>
        </w:rPr>
        <w:t xml:space="preserve">5. </w:t>
      </w:r>
      <w:r w:rsidR="00AF3F81" w:rsidRPr="00DA137F">
        <w:rPr>
          <w:rFonts w:ascii="Arial" w:hAnsi="Arial" w:cs="Arial"/>
          <w:sz w:val="22"/>
          <w:szCs w:val="22"/>
        </w:rPr>
        <w:t>Explain why you should not run in an automotive workshop.</w:t>
      </w:r>
    </w:p>
    <w:p w14:paraId="1760E426" w14:textId="77777777" w:rsidR="00044288" w:rsidRPr="00DA137F" w:rsidRDefault="00044288" w:rsidP="00AF3F81">
      <w:pPr>
        <w:rPr>
          <w:rFonts w:ascii="Arial" w:hAnsi="Arial" w:cs="Arial"/>
          <w:sz w:val="22"/>
          <w:szCs w:val="22"/>
        </w:rPr>
      </w:pPr>
    </w:p>
    <w:p w14:paraId="5BFF38ED" w14:textId="578A5BC5" w:rsidR="00AF3F81" w:rsidRPr="00DA137F" w:rsidRDefault="00383CDD" w:rsidP="00393B59">
      <w:pPr>
        <w:ind w:left="284" w:hanging="284"/>
        <w:rPr>
          <w:rFonts w:ascii="Arial" w:hAnsi="Arial" w:cs="Arial"/>
          <w:sz w:val="22"/>
          <w:szCs w:val="22"/>
        </w:rPr>
      </w:pPr>
      <w:r>
        <w:rPr>
          <w:rFonts w:ascii="Arial" w:hAnsi="Arial" w:cs="Arial"/>
          <w:sz w:val="22"/>
          <w:szCs w:val="22"/>
        </w:rPr>
        <w:t xml:space="preserve">6. </w:t>
      </w:r>
      <w:r w:rsidR="00AF3F81" w:rsidRPr="00DA137F">
        <w:rPr>
          <w:rFonts w:ascii="Arial" w:hAnsi="Arial" w:cs="Arial"/>
          <w:sz w:val="22"/>
          <w:szCs w:val="22"/>
        </w:rPr>
        <w:t>What fire extinguishers would you expect to find in an automotive workshop, how can you identify these?</w:t>
      </w:r>
    </w:p>
    <w:p w14:paraId="6937CF2F" w14:textId="77777777" w:rsidR="00AF3F81" w:rsidRPr="00DA137F" w:rsidRDefault="00AF3F81" w:rsidP="00AF3F81">
      <w:pPr>
        <w:rPr>
          <w:rFonts w:ascii="Arial" w:hAnsi="Arial" w:cs="Arial"/>
          <w:sz w:val="22"/>
          <w:szCs w:val="22"/>
        </w:rPr>
      </w:pPr>
    </w:p>
    <w:p w14:paraId="1D143E47" w14:textId="52731DD2" w:rsidR="00AF3F81" w:rsidRPr="00383CDD" w:rsidRDefault="00AF3F81" w:rsidP="00AF3F81">
      <w:pPr>
        <w:rPr>
          <w:rFonts w:ascii="Arial" w:hAnsi="Arial" w:cs="Arial"/>
          <w:b/>
          <w:sz w:val="22"/>
          <w:szCs w:val="22"/>
        </w:rPr>
      </w:pPr>
      <w:r w:rsidRPr="00383CDD">
        <w:rPr>
          <w:rFonts w:ascii="Arial" w:hAnsi="Arial" w:cs="Arial"/>
          <w:b/>
          <w:sz w:val="22"/>
          <w:szCs w:val="22"/>
        </w:rPr>
        <w:t>For further lear</w:t>
      </w:r>
      <w:r w:rsidR="00383CDD">
        <w:rPr>
          <w:rFonts w:ascii="Arial" w:hAnsi="Arial" w:cs="Arial"/>
          <w:b/>
          <w:sz w:val="22"/>
          <w:szCs w:val="22"/>
        </w:rPr>
        <w:t>ning and interest look at these</w:t>
      </w:r>
    </w:p>
    <w:p w14:paraId="7A872F17" w14:textId="77777777" w:rsidR="00393B59" w:rsidRPr="00DA137F" w:rsidRDefault="00393B59" w:rsidP="00AF3F81">
      <w:pPr>
        <w:rPr>
          <w:rFonts w:ascii="Arial" w:hAnsi="Arial" w:cs="Arial"/>
          <w:b/>
          <w:i/>
          <w:sz w:val="22"/>
          <w:szCs w:val="22"/>
        </w:rPr>
      </w:pPr>
    </w:p>
    <w:p w14:paraId="2CA5FB77" w14:textId="2F267959" w:rsidR="00AF3F81" w:rsidRPr="00DA137F" w:rsidRDefault="00AF3F81" w:rsidP="00AF3F81">
      <w:pPr>
        <w:rPr>
          <w:rStyle w:val="Hyperlink"/>
          <w:rFonts w:ascii="Arial" w:hAnsi="Arial" w:cs="Arial"/>
          <w:sz w:val="22"/>
          <w:szCs w:val="22"/>
        </w:rPr>
      </w:pPr>
      <w:r w:rsidRPr="00DA137F">
        <w:rPr>
          <w:rFonts w:ascii="Arial" w:hAnsi="Arial" w:cs="Arial"/>
          <w:sz w:val="22"/>
          <w:szCs w:val="22"/>
        </w:rPr>
        <w:t xml:space="preserve">You tube: </w:t>
      </w:r>
      <w:hyperlink r:id="rId12" w:history="1">
        <w:r w:rsidRPr="00DA137F">
          <w:rPr>
            <w:rStyle w:val="Hyperlink"/>
            <w:rFonts w:ascii="Arial" w:hAnsi="Arial" w:cs="Arial"/>
            <w:sz w:val="22"/>
            <w:szCs w:val="22"/>
          </w:rPr>
          <w:t>https://youtu.be/rlK7JIAz9WY</w:t>
        </w:r>
      </w:hyperlink>
    </w:p>
    <w:p w14:paraId="720A05B3" w14:textId="77777777" w:rsidR="00393B59" w:rsidRPr="00DA137F" w:rsidRDefault="00393B59" w:rsidP="00AF3F81">
      <w:pPr>
        <w:rPr>
          <w:rFonts w:ascii="Arial" w:hAnsi="Arial" w:cs="Arial"/>
          <w:sz w:val="22"/>
          <w:szCs w:val="22"/>
        </w:rPr>
      </w:pPr>
    </w:p>
    <w:p w14:paraId="76ACDD9E" w14:textId="77777777" w:rsidR="00AF3F81" w:rsidRPr="00DA137F" w:rsidRDefault="00AF3F81" w:rsidP="00AF3F81">
      <w:pPr>
        <w:rPr>
          <w:rFonts w:ascii="Arial" w:hAnsi="Arial" w:cs="Arial"/>
          <w:sz w:val="22"/>
          <w:szCs w:val="22"/>
        </w:rPr>
      </w:pPr>
      <w:r w:rsidRPr="00DA137F">
        <w:rPr>
          <w:rFonts w:ascii="Arial" w:hAnsi="Arial" w:cs="Arial"/>
          <w:sz w:val="22"/>
          <w:szCs w:val="22"/>
        </w:rPr>
        <w:t xml:space="preserve">Instagram: </w:t>
      </w:r>
      <w:r w:rsidRPr="00DA137F">
        <w:rPr>
          <w:rFonts w:ascii="Arial" w:hAnsi="Arial" w:cs="Arial"/>
          <w:sz w:val="22"/>
          <w:szCs w:val="22"/>
        </w:rPr>
        <w:tab/>
        <w:t>automobile_engineers_bro_</w:t>
      </w:r>
    </w:p>
    <w:p w14:paraId="60BEEAFC" w14:textId="77777777" w:rsidR="00AF3F81" w:rsidRPr="00DA137F" w:rsidRDefault="00AF3F81" w:rsidP="00AF3F81">
      <w:pPr>
        <w:rPr>
          <w:rFonts w:ascii="Arial" w:hAnsi="Arial" w:cs="Arial"/>
          <w:sz w:val="22"/>
          <w:szCs w:val="22"/>
        </w:rPr>
      </w:pPr>
      <w:r w:rsidRPr="00DA137F">
        <w:rPr>
          <w:rFonts w:ascii="Arial" w:hAnsi="Arial" w:cs="Arial"/>
          <w:sz w:val="22"/>
          <w:szCs w:val="22"/>
        </w:rPr>
        <w:tab/>
      </w:r>
      <w:r w:rsidRPr="00DA137F">
        <w:rPr>
          <w:rFonts w:ascii="Arial" w:hAnsi="Arial" w:cs="Arial"/>
          <w:sz w:val="22"/>
          <w:szCs w:val="22"/>
        </w:rPr>
        <w:tab/>
      </w:r>
      <w:proofErr w:type="spellStart"/>
      <w:r w:rsidRPr="00DA137F">
        <w:rPr>
          <w:rFonts w:ascii="Arial" w:hAnsi="Arial" w:cs="Arial"/>
          <w:sz w:val="22"/>
          <w:szCs w:val="22"/>
        </w:rPr>
        <w:t>Automechanics_world</w:t>
      </w:r>
      <w:proofErr w:type="spellEnd"/>
    </w:p>
    <w:p w14:paraId="69B22166" w14:textId="77777777" w:rsidR="00A4388C" w:rsidRPr="00DA137F" w:rsidRDefault="00A4388C">
      <w:pPr>
        <w:rPr>
          <w:rFonts w:ascii="Arial" w:hAnsi="Arial" w:cs="Arial"/>
          <w:sz w:val="22"/>
          <w:szCs w:val="22"/>
        </w:rPr>
      </w:pPr>
    </w:p>
    <w:sectPr w:rsidR="00A4388C" w:rsidRPr="00DA137F" w:rsidSect="00A438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1788"/>
    <w:multiLevelType w:val="hybridMultilevel"/>
    <w:tmpl w:val="8222CB64"/>
    <w:lvl w:ilvl="0" w:tplc="42B2FF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FA1201"/>
    <w:multiLevelType w:val="hybridMultilevel"/>
    <w:tmpl w:val="ED12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8C"/>
    <w:rsid w:val="00044288"/>
    <w:rsid w:val="00155897"/>
    <w:rsid w:val="00383CDD"/>
    <w:rsid w:val="00393B59"/>
    <w:rsid w:val="003F0A53"/>
    <w:rsid w:val="00582264"/>
    <w:rsid w:val="008D17EE"/>
    <w:rsid w:val="00926B65"/>
    <w:rsid w:val="00A4388C"/>
    <w:rsid w:val="00AF3F81"/>
    <w:rsid w:val="00DA137F"/>
    <w:rsid w:val="00FB0681"/>
    <w:rsid w:val="00FB3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4D3E"/>
  <w15:chartTrackingRefBased/>
  <w15:docId w15:val="{F3CA7A64-9883-1041-BC54-BB47D2E3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81"/>
    <w:pPr>
      <w:spacing w:after="160" w:line="259" w:lineRule="auto"/>
      <w:ind w:left="720"/>
      <w:contextualSpacing/>
    </w:pPr>
    <w:rPr>
      <w:sz w:val="22"/>
      <w:szCs w:val="22"/>
    </w:rPr>
  </w:style>
  <w:style w:type="character" w:styleId="Hyperlink">
    <w:name w:val="Hyperlink"/>
    <w:basedOn w:val="DefaultParagraphFont"/>
    <w:uiPriority w:val="99"/>
    <w:unhideWhenUsed/>
    <w:rsid w:val="00AF3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rlK7JIAz9W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toolstation.com/automotive/automotive-tools/c655" TargetMode="External"/><Relationship Id="rId5" Type="http://schemas.openxmlformats.org/officeDocument/2006/relationships/webSettings" Target="webSettings.xml"/><Relationship Id="rId10" Type="http://schemas.openxmlformats.org/officeDocument/2006/relationships/hyperlink" Target="https://www.halfords.com/tools/" TargetMode="External"/><Relationship Id="rId4" Type="http://schemas.openxmlformats.org/officeDocument/2006/relationships/settings" Target="settings.xml"/><Relationship Id="rId9" Type="http://schemas.openxmlformats.org/officeDocument/2006/relationships/hyperlink" Target="https://www.snap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803A-7C67-4879-BFEF-75D30E48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Paula</dc:creator>
  <cp:keywords/>
  <dc:description/>
  <cp:lastModifiedBy>Shaw, Cliff</cp:lastModifiedBy>
  <cp:revision>2</cp:revision>
  <dcterms:created xsi:type="dcterms:W3CDTF">2020-05-09T18:05:00Z</dcterms:created>
  <dcterms:modified xsi:type="dcterms:W3CDTF">2020-05-09T18:05:00Z</dcterms:modified>
</cp:coreProperties>
</file>