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989A5" w14:textId="5C63EC21" w:rsidR="00A55C1F" w:rsidRDefault="00741080" w:rsidP="00DD77FE">
      <w:pPr>
        <w:jc w:val="center"/>
        <w:rPr>
          <w:b/>
        </w:rPr>
      </w:pPr>
      <w:bookmarkStart w:id="0" w:name="_GoBack"/>
      <w:bookmarkEnd w:id="0"/>
      <w:r>
        <w:rPr>
          <w:noProof/>
          <w:lang w:eastAsia="en-GB"/>
        </w:rPr>
        <w:drawing>
          <wp:inline distT="0" distB="0" distL="0" distR="0" wp14:anchorId="12F3D45A" wp14:editId="2D602478">
            <wp:extent cx="34956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5675" cy="1047750"/>
                    </a:xfrm>
                    <a:prstGeom prst="rect">
                      <a:avLst/>
                    </a:prstGeom>
                    <a:noFill/>
                    <a:ln>
                      <a:noFill/>
                    </a:ln>
                  </pic:spPr>
                </pic:pic>
              </a:graphicData>
            </a:graphic>
          </wp:inline>
        </w:drawing>
      </w:r>
    </w:p>
    <w:p w14:paraId="437989A6" w14:textId="77777777" w:rsidR="00A55C1F" w:rsidRDefault="00A55C1F" w:rsidP="00DD77FE">
      <w:pPr>
        <w:jc w:val="center"/>
        <w:rPr>
          <w:b/>
        </w:rPr>
      </w:pPr>
    </w:p>
    <w:p w14:paraId="437989A7" w14:textId="77777777" w:rsidR="00A55C1F" w:rsidRPr="00A55C1F" w:rsidRDefault="00A55C1F" w:rsidP="00A55C1F">
      <w:pPr>
        <w:jc w:val="center"/>
        <w:rPr>
          <w:b/>
          <w:sz w:val="96"/>
          <w:szCs w:val="96"/>
        </w:rPr>
      </w:pPr>
      <w:r w:rsidRPr="00A55C1F">
        <w:rPr>
          <w:b/>
          <w:sz w:val="96"/>
          <w:szCs w:val="96"/>
        </w:rPr>
        <w:t>Safeguarding Policy and Procedures</w:t>
      </w:r>
      <w:r>
        <w:rPr>
          <w:b/>
          <w:sz w:val="96"/>
          <w:szCs w:val="96"/>
        </w:rPr>
        <w:t xml:space="preserve"> 2018/19</w:t>
      </w:r>
    </w:p>
    <w:p w14:paraId="437989A8" w14:textId="77777777" w:rsidR="00A55C1F" w:rsidRDefault="00A55C1F" w:rsidP="00DD77FE">
      <w:pPr>
        <w:jc w:val="center"/>
        <w:rPr>
          <w:b/>
        </w:rPr>
      </w:pPr>
    </w:p>
    <w:p w14:paraId="437989A9" w14:textId="77777777" w:rsidR="00A55C1F" w:rsidRDefault="00A55C1F" w:rsidP="00DD77FE">
      <w:pPr>
        <w:jc w:val="center"/>
        <w:rPr>
          <w:b/>
        </w:rPr>
      </w:pPr>
    </w:p>
    <w:tbl>
      <w:tblPr>
        <w:tblStyle w:val="TableGrid"/>
        <w:tblW w:w="0" w:type="auto"/>
        <w:tblLook w:val="04A0" w:firstRow="1" w:lastRow="0" w:firstColumn="1" w:lastColumn="0" w:noHBand="0" w:noVBand="1"/>
      </w:tblPr>
      <w:tblGrid>
        <w:gridCol w:w="4508"/>
        <w:gridCol w:w="4508"/>
      </w:tblGrid>
      <w:tr w:rsidR="00A55C1F" w14:paraId="437989AD" w14:textId="77777777" w:rsidTr="00A55C1F">
        <w:tc>
          <w:tcPr>
            <w:tcW w:w="4508" w:type="dxa"/>
          </w:tcPr>
          <w:p w14:paraId="437989AA" w14:textId="77777777" w:rsidR="00A55C1F" w:rsidRDefault="00A55C1F" w:rsidP="00A55C1F">
            <w:pPr>
              <w:rPr>
                <w:b/>
              </w:rPr>
            </w:pPr>
            <w:r>
              <w:rPr>
                <w:b/>
              </w:rPr>
              <w:t>Policy name:</w:t>
            </w:r>
          </w:p>
          <w:p w14:paraId="437989AB" w14:textId="77777777" w:rsidR="00A55C1F" w:rsidRDefault="00A55C1F" w:rsidP="00A55C1F">
            <w:pPr>
              <w:rPr>
                <w:b/>
              </w:rPr>
            </w:pPr>
          </w:p>
        </w:tc>
        <w:tc>
          <w:tcPr>
            <w:tcW w:w="4508" w:type="dxa"/>
          </w:tcPr>
          <w:p w14:paraId="437989AC" w14:textId="7583122C" w:rsidR="00A55C1F" w:rsidRDefault="00A55C1F" w:rsidP="00F837F3">
            <w:pPr>
              <w:rPr>
                <w:b/>
              </w:rPr>
            </w:pPr>
            <w:r w:rsidRPr="00DD77FE">
              <w:rPr>
                <w:b/>
              </w:rPr>
              <w:t>Safeguarding Policy and Procedures</w:t>
            </w:r>
            <w:r w:rsidR="00F837F3">
              <w:rPr>
                <w:b/>
              </w:rPr>
              <w:t xml:space="preserve"> 2018/19</w:t>
            </w:r>
          </w:p>
        </w:tc>
      </w:tr>
      <w:tr w:rsidR="00A55C1F" w14:paraId="437989B1" w14:textId="77777777" w:rsidTr="00A55C1F">
        <w:tc>
          <w:tcPr>
            <w:tcW w:w="4508" w:type="dxa"/>
          </w:tcPr>
          <w:p w14:paraId="437989AE" w14:textId="77777777" w:rsidR="00A55C1F" w:rsidRDefault="00A55C1F" w:rsidP="00A55C1F">
            <w:pPr>
              <w:rPr>
                <w:b/>
              </w:rPr>
            </w:pPr>
            <w:r>
              <w:rPr>
                <w:b/>
              </w:rPr>
              <w:t>Policy date:</w:t>
            </w:r>
          </w:p>
        </w:tc>
        <w:tc>
          <w:tcPr>
            <w:tcW w:w="4508" w:type="dxa"/>
          </w:tcPr>
          <w:p w14:paraId="437989AF" w14:textId="625E8D57" w:rsidR="00A55C1F" w:rsidRDefault="00F80913" w:rsidP="00A55C1F">
            <w:pPr>
              <w:rPr>
                <w:b/>
              </w:rPr>
            </w:pPr>
            <w:r>
              <w:rPr>
                <w:b/>
              </w:rPr>
              <w:t>July</w:t>
            </w:r>
            <w:r w:rsidR="00F837F3">
              <w:rPr>
                <w:b/>
              </w:rPr>
              <w:t xml:space="preserve"> </w:t>
            </w:r>
            <w:r w:rsidR="00A55C1F">
              <w:rPr>
                <w:b/>
              </w:rPr>
              <w:t>2018</w:t>
            </w:r>
          </w:p>
          <w:p w14:paraId="437989B0" w14:textId="77777777" w:rsidR="00253029" w:rsidRDefault="00253029" w:rsidP="00A55C1F">
            <w:pPr>
              <w:rPr>
                <w:b/>
              </w:rPr>
            </w:pPr>
          </w:p>
        </w:tc>
      </w:tr>
      <w:tr w:rsidR="00A55C1F" w14:paraId="437989B5" w14:textId="77777777" w:rsidTr="00A55C1F">
        <w:tc>
          <w:tcPr>
            <w:tcW w:w="4508" w:type="dxa"/>
          </w:tcPr>
          <w:p w14:paraId="437989B2" w14:textId="77777777" w:rsidR="00A55C1F" w:rsidRDefault="00A55C1F" w:rsidP="00A55C1F">
            <w:pPr>
              <w:rPr>
                <w:b/>
              </w:rPr>
            </w:pPr>
            <w:r>
              <w:rPr>
                <w:b/>
              </w:rPr>
              <w:t>Policy written by:</w:t>
            </w:r>
          </w:p>
        </w:tc>
        <w:tc>
          <w:tcPr>
            <w:tcW w:w="4508" w:type="dxa"/>
          </w:tcPr>
          <w:p w14:paraId="437989B3" w14:textId="77777777" w:rsidR="00A55C1F" w:rsidRDefault="00A55C1F" w:rsidP="00A55C1F">
            <w:pPr>
              <w:rPr>
                <w:b/>
              </w:rPr>
            </w:pPr>
            <w:r>
              <w:rPr>
                <w:b/>
              </w:rPr>
              <w:t>A Stewart &amp; R Greening</w:t>
            </w:r>
          </w:p>
          <w:p w14:paraId="437989B4" w14:textId="77777777" w:rsidR="00253029" w:rsidRDefault="00253029" w:rsidP="00A55C1F">
            <w:pPr>
              <w:rPr>
                <w:b/>
              </w:rPr>
            </w:pPr>
          </w:p>
        </w:tc>
      </w:tr>
      <w:tr w:rsidR="00A55C1F" w14:paraId="437989B9" w14:textId="77777777" w:rsidTr="00A55C1F">
        <w:tc>
          <w:tcPr>
            <w:tcW w:w="4508" w:type="dxa"/>
          </w:tcPr>
          <w:p w14:paraId="437989B6" w14:textId="77777777" w:rsidR="00A55C1F" w:rsidRDefault="00A55C1F" w:rsidP="00A55C1F">
            <w:pPr>
              <w:rPr>
                <w:b/>
              </w:rPr>
            </w:pPr>
            <w:r>
              <w:rPr>
                <w:b/>
              </w:rPr>
              <w:t>Date of next review:</w:t>
            </w:r>
          </w:p>
        </w:tc>
        <w:tc>
          <w:tcPr>
            <w:tcW w:w="4508" w:type="dxa"/>
          </w:tcPr>
          <w:p w14:paraId="437989B7" w14:textId="26F220B0" w:rsidR="00A55C1F" w:rsidRDefault="00F80913" w:rsidP="00A55C1F">
            <w:pPr>
              <w:rPr>
                <w:b/>
              </w:rPr>
            </w:pPr>
            <w:r>
              <w:rPr>
                <w:b/>
              </w:rPr>
              <w:t>July</w:t>
            </w:r>
            <w:r w:rsidR="00A55C1F">
              <w:rPr>
                <w:b/>
              </w:rPr>
              <w:t xml:space="preserve"> 2019</w:t>
            </w:r>
          </w:p>
          <w:p w14:paraId="437989B8" w14:textId="77777777" w:rsidR="00253029" w:rsidRDefault="00253029" w:rsidP="00A55C1F">
            <w:pPr>
              <w:rPr>
                <w:b/>
              </w:rPr>
            </w:pPr>
          </w:p>
        </w:tc>
      </w:tr>
    </w:tbl>
    <w:p w14:paraId="437989BA" w14:textId="77777777" w:rsidR="00A55C1F" w:rsidRDefault="00A55C1F" w:rsidP="00A55C1F">
      <w:pPr>
        <w:rPr>
          <w:b/>
        </w:rPr>
      </w:pPr>
    </w:p>
    <w:p w14:paraId="32043DE3" w14:textId="6D220809" w:rsidR="00741080" w:rsidRPr="00253029" w:rsidRDefault="00741080" w:rsidP="00741080">
      <w:pPr>
        <w:rPr>
          <w:b/>
          <w:sz w:val="44"/>
          <w:szCs w:val="44"/>
        </w:rPr>
      </w:pPr>
    </w:p>
    <w:p w14:paraId="437989C2" w14:textId="77777777" w:rsidR="00A55C1F" w:rsidRPr="00253029" w:rsidRDefault="00253029" w:rsidP="00DD77FE">
      <w:pPr>
        <w:jc w:val="center"/>
        <w:rPr>
          <w:b/>
          <w:sz w:val="44"/>
          <w:szCs w:val="44"/>
        </w:rPr>
      </w:pPr>
      <w:r w:rsidRPr="00253029">
        <w:rPr>
          <w:b/>
          <w:sz w:val="44"/>
          <w:szCs w:val="44"/>
        </w:rPr>
        <w:t>‘Safeguarding is everyone’s responsibility’</w:t>
      </w:r>
    </w:p>
    <w:p w14:paraId="437989C3" w14:textId="77777777" w:rsidR="00A55C1F" w:rsidRDefault="00A55C1F" w:rsidP="00DD77FE">
      <w:pPr>
        <w:jc w:val="center"/>
        <w:rPr>
          <w:b/>
        </w:rPr>
      </w:pPr>
    </w:p>
    <w:p w14:paraId="437989C4" w14:textId="77777777" w:rsidR="00A55C1F" w:rsidRDefault="00A55C1F" w:rsidP="00253029">
      <w:pPr>
        <w:jc w:val="center"/>
        <w:rPr>
          <w:b/>
        </w:rPr>
      </w:pPr>
    </w:p>
    <w:p w14:paraId="49383A54" w14:textId="704B69F4" w:rsidR="00906396" w:rsidRDefault="00906396" w:rsidP="00906396">
      <w:pPr>
        <w:rPr>
          <w:b/>
        </w:rPr>
      </w:pPr>
    </w:p>
    <w:p w14:paraId="182C9687" w14:textId="567BC28F" w:rsidR="00741080" w:rsidRDefault="00741080" w:rsidP="00906396">
      <w:pPr>
        <w:rPr>
          <w:b/>
        </w:rPr>
      </w:pPr>
    </w:p>
    <w:p w14:paraId="64E3DAF6" w14:textId="62987698" w:rsidR="00741080" w:rsidRDefault="00741080" w:rsidP="00906396">
      <w:pPr>
        <w:rPr>
          <w:b/>
        </w:rPr>
      </w:pPr>
    </w:p>
    <w:p w14:paraId="6B63E22C" w14:textId="77777777" w:rsidR="00546701" w:rsidRDefault="00546701" w:rsidP="00906396">
      <w:pPr>
        <w:rPr>
          <w:b/>
        </w:rPr>
      </w:pPr>
    </w:p>
    <w:p w14:paraId="437989C7" w14:textId="17E7B40F" w:rsidR="00940238" w:rsidRPr="008C4F99" w:rsidRDefault="00940238" w:rsidP="00906396">
      <w:pPr>
        <w:rPr>
          <w:rFonts w:cstheme="minorHAnsi"/>
          <w:b/>
        </w:rPr>
      </w:pPr>
      <w:r w:rsidRPr="008C4F99">
        <w:rPr>
          <w:rFonts w:cstheme="minorHAnsi"/>
          <w:b/>
        </w:rPr>
        <w:lastRenderedPageBreak/>
        <w:t>Contents:</w:t>
      </w:r>
      <w:r w:rsidR="00F86578">
        <w:rPr>
          <w:rFonts w:cstheme="minorHAnsi"/>
          <w:b/>
        </w:rPr>
        <w:t xml:space="preserve">                                                                                                                                                          Page</w:t>
      </w:r>
    </w:p>
    <w:p w14:paraId="437989C8" w14:textId="5528A9AB" w:rsidR="00940238" w:rsidRPr="008C4F99" w:rsidRDefault="00940238" w:rsidP="002A2C01">
      <w:pPr>
        <w:pStyle w:val="ListParagraph"/>
        <w:numPr>
          <w:ilvl w:val="0"/>
          <w:numId w:val="21"/>
        </w:numPr>
        <w:rPr>
          <w:rFonts w:asciiTheme="minorHAnsi" w:hAnsiTheme="minorHAnsi" w:cstheme="minorHAnsi"/>
          <w:b/>
          <w:sz w:val="22"/>
        </w:rPr>
      </w:pPr>
      <w:r w:rsidRPr="008C4F99">
        <w:rPr>
          <w:rFonts w:asciiTheme="minorHAnsi" w:hAnsiTheme="minorHAnsi" w:cstheme="minorHAnsi"/>
          <w:b/>
          <w:sz w:val="22"/>
        </w:rPr>
        <w:t>Safeguarding Statement</w:t>
      </w:r>
      <w:r w:rsidR="00F86578">
        <w:rPr>
          <w:rFonts w:asciiTheme="minorHAnsi" w:hAnsiTheme="minorHAnsi" w:cstheme="minorHAnsi"/>
          <w:b/>
          <w:sz w:val="22"/>
        </w:rPr>
        <w:t xml:space="preserve">                                                                                                                    </w:t>
      </w:r>
      <w:r w:rsidR="009D22BB">
        <w:rPr>
          <w:rFonts w:asciiTheme="minorHAnsi" w:hAnsiTheme="minorHAnsi" w:cstheme="minorHAnsi"/>
          <w:b/>
          <w:sz w:val="22"/>
        </w:rPr>
        <w:t xml:space="preserve">   </w:t>
      </w:r>
      <w:r w:rsidR="00F86578">
        <w:rPr>
          <w:rFonts w:asciiTheme="minorHAnsi" w:hAnsiTheme="minorHAnsi" w:cstheme="minorHAnsi"/>
          <w:b/>
          <w:sz w:val="22"/>
        </w:rPr>
        <w:t xml:space="preserve"> 3 </w:t>
      </w:r>
    </w:p>
    <w:p w14:paraId="437989C9" w14:textId="22BC4B94" w:rsidR="00940238" w:rsidRPr="008C4F99" w:rsidRDefault="00940238" w:rsidP="002A2C01">
      <w:pPr>
        <w:pStyle w:val="ListParagraph"/>
        <w:numPr>
          <w:ilvl w:val="0"/>
          <w:numId w:val="21"/>
        </w:numPr>
        <w:rPr>
          <w:rFonts w:asciiTheme="minorHAnsi" w:hAnsiTheme="minorHAnsi" w:cstheme="minorHAnsi"/>
          <w:b/>
          <w:sz w:val="22"/>
        </w:rPr>
      </w:pPr>
      <w:r w:rsidRPr="008C4F99">
        <w:rPr>
          <w:rFonts w:asciiTheme="minorHAnsi" w:hAnsiTheme="minorHAnsi" w:cstheme="minorHAnsi"/>
          <w:b/>
          <w:sz w:val="22"/>
        </w:rPr>
        <w:t>Terminology</w:t>
      </w:r>
      <w:r w:rsidR="00F86578">
        <w:rPr>
          <w:rFonts w:asciiTheme="minorHAnsi" w:hAnsiTheme="minorHAnsi" w:cstheme="minorHAnsi"/>
          <w:b/>
          <w:sz w:val="22"/>
        </w:rPr>
        <w:t xml:space="preserve">                                                                                                                                         </w:t>
      </w:r>
      <w:r w:rsidR="009D22BB">
        <w:rPr>
          <w:rFonts w:asciiTheme="minorHAnsi" w:hAnsiTheme="minorHAnsi" w:cstheme="minorHAnsi"/>
          <w:b/>
          <w:sz w:val="22"/>
        </w:rPr>
        <w:t xml:space="preserve">   </w:t>
      </w:r>
      <w:r w:rsidR="00F86578">
        <w:rPr>
          <w:rFonts w:asciiTheme="minorHAnsi" w:hAnsiTheme="minorHAnsi" w:cstheme="minorHAnsi"/>
          <w:b/>
          <w:sz w:val="22"/>
        </w:rPr>
        <w:t xml:space="preserve"> 3</w:t>
      </w:r>
    </w:p>
    <w:p w14:paraId="437989CA" w14:textId="261DED83" w:rsidR="00940238" w:rsidRPr="008C4F99" w:rsidRDefault="00940238" w:rsidP="002A2C01">
      <w:pPr>
        <w:pStyle w:val="ListParagraph"/>
        <w:numPr>
          <w:ilvl w:val="0"/>
          <w:numId w:val="21"/>
        </w:numPr>
        <w:rPr>
          <w:rFonts w:asciiTheme="minorHAnsi" w:hAnsiTheme="minorHAnsi" w:cstheme="minorHAnsi"/>
          <w:b/>
          <w:sz w:val="22"/>
        </w:rPr>
      </w:pPr>
      <w:r w:rsidRPr="008C4F99">
        <w:rPr>
          <w:rFonts w:asciiTheme="minorHAnsi" w:hAnsiTheme="minorHAnsi" w:cstheme="minorHAnsi"/>
          <w:b/>
          <w:sz w:val="22"/>
        </w:rPr>
        <w:t>Introduction</w:t>
      </w:r>
      <w:r w:rsidR="00F86578">
        <w:rPr>
          <w:rFonts w:asciiTheme="minorHAnsi" w:hAnsiTheme="minorHAnsi" w:cstheme="minorHAnsi"/>
          <w:b/>
          <w:sz w:val="22"/>
        </w:rPr>
        <w:t xml:space="preserve">                                                                                                                                         </w:t>
      </w:r>
      <w:r w:rsidR="009D22BB">
        <w:rPr>
          <w:rFonts w:asciiTheme="minorHAnsi" w:hAnsiTheme="minorHAnsi" w:cstheme="minorHAnsi"/>
          <w:b/>
          <w:sz w:val="22"/>
        </w:rPr>
        <w:t xml:space="preserve">   </w:t>
      </w:r>
      <w:r w:rsidR="00F86578">
        <w:rPr>
          <w:rFonts w:asciiTheme="minorHAnsi" w:hAnsiTheme="minorHAnsi" w:cstheme="minorHAnsi"/>
          <w:b/>
          <w:sz w:val="22"/>
        </w:rPr>
        <w:t xml:space="preserve"> 4                                                            </w:t>
      </w:r>
    </w:p>
    <w:p w14:paraId="437989CB" w14:textId="2C2EA06D" w:rsidR="00940238" w:rsidRPr="008C4F99" w:rsidRDefault="00940238" w:rsidP="002A2C01">
      <w:pPr>
        <w:pStyle w:val="ListParagraph"/>
        <w:numPr>
          <w:ilvl w:val="0"/>
          <w:numId w:val="21"/>
        </w:numPr>
        <w:rPr>
          <w:rFonts w:asciiTheme="minorHAnsi" w:hAnsiTheme="minorHAnsi" w:cstheme="minorHAnsi"/>
          <w:b/>
          <w:sz w:val="22"/>
        </w:rPr>
      </w:pPr>
      <w:r w:rsidRPr="008C4F99">
        <w:rPr>
          <w:rFonts w:asciiTheme="minorHAnsi" w:hAnsiTheme="minorHAnsi" w:cstheme="minorHAnsi"/>
          <w:b/>
          <w:sz w:val="22"/>
        </w:rPr>
        <w:t xml:space="preserve">Policy Aims </w:t>
      </w:r>
      <w:r w:rsidR="00F86578">
        <w:rPr>
          <w:rFonts w:asciiTheme="minorHAnsi" w:hAnsiTheme="minorHAnsi" w:cstheme="minorHAnsi"/>
          <w:b/>
          <w:sz w:val="22"/>
        </w:rPr>
        <w:t xml:space="preserve">                                                                                                                                          </w:t>
      </w:r>
      <w:r w:rsidR="009D22BB">
        <w:rPr>
          <w:rFonts w:asciiTheme="minorHAnsi" w:hAnsiTheme="minorHAnsi" w:cstheme="minorHAnsi"/>
          <w:b/>
          <w:sz w:val="22"/>
        </w:rPr>
        <w:t xml:space="preserve">   </w:t>
      </w:r>
      <w:r w:rsidR="00F86578">
        <w:rPr>
          <w:rFonts w:asciiTheme="minorHAnsi" w:hAnsiTheme="minorHAnsi" w:cstheme="minorHAnsi"/>
          <w:b/>
          <w:sz w:val="22"/>
        </w:rPr>
        <w:t xml:space="preserve"> 4</w:t>
      </w:r>
    </w:p>
    <w:p w14:paraId="437989CC" w14:textId="22654CE7" w:rsidR="00940238" w:rsidRPr="008C4F99" w:rsidRDefault="00940238" w:rsidP="002A2C01">
      <w:pPr>
        <w:pStyle w:val="ListParagraph"/>
        <w:numPr>
          <w:ilvl w:val="0"/>
          <w:numId w:val="21"/>
        </w:numPr>
        <w:rPr>
          <w:rFonts w:asciiTheme="minorHAnsi" w:hAnsiTheme="minorHAnsi" w:cstheme="minorHAnsi"/>
          <w:b/>
          <w:sz w:val="22"/>
        </w:rPr>
      </w:pPr>
      <w:r w:rsidRPr="008C4F99">
        <w:rPr>
          <w:rFonts w:asciiTheme="minorHAnsi" w:hAnsiTheme="minorHAnsi" w:cstheme="minorHAnsi"/>
          <w:b/>
          <w:sz w:val="22"/>
        </w:rPr>
        <w:t xml:space="preserve">Prevention/Protection </w:t>
      </w:r>
      <w:r w:rsidR="00F86578">
        <w:rPr>
          <w:rFonts w:asciiTheme="minorHAnsi" w:hAnsiTheme="minorHAnsi" w:cstheme="minorHAnsi"/>
          <w:b/>
          <w:sz w:val="22"/>
        </w:rPr>
        <w:t xml:space="preserve">                                                                                                                      </w:t>
      </w:r>
      <w:r w:rsidR="009D22BB">
        <w:rPr>
          <w:rFonts w:asciiTheme="minorHAnsi" w:hAnsiTheme="minorHAnsi" w:cstheme="minorHAnsi"/>
          <w:b/>
          <w:sz w:val="22"/>
        </w:rPr>
        <w:t xml:space="preserve">   </w:t>
      </w:r>
      <w:r w:rsidR="00F86578">
        <w:rPr>
          <w:rFonts w:asciiTheme="minorHAnsi" w:hAnsiTheme="minorHAnsi" w:cstheme="minorHAnsi"/>
          <w:b/>
          <w:sz w:val="22"/>
        </w:rPr>
        <w:t xml:space="preserve"> 4</w:t>
      </w:r>
    </w:p>
    <w:p w14:paraId="437989CD" w14:textId="231F8A8C" w:rsidR="00940238" w:rsidRPr="008C4F99" w:rsidRDefault="00940238" w:rsidP="002A2C01">
      <w:pPr>
        <w:pStyle w:val="ListParagraph"/>
        <w:numPr>
          <w:ilvl w:val="0"/>
          <w:numId w:val="21"/>
        </w:numPr>
        <w:rPr>
          <w:rFonts w:asciiTheme="minorHAnsi" w:hAnsiTheme="minorHAnsi" w:cstheme="minorHAnsi"/>
          <w:b/>
          <w:sz w:val="22"/>
        </w:rPr>
      </w:pPr>
      <w:r w:rsidRPr="008C4F99">
        <w:rPr>
          <w:rFonts w:asciiTheme="minorHAnsi" w:hAnsiTheme="minorHAnsi" w:cstheme="minorHAnsi"/>
          <w:b/>
          <w:sz w:val="22"/>
        </w:rPr>
        <w:t>Safe College, Safe Staff</w:t>
      </w:r>
      <w:r w:rsidR="00F86578">
        <w:rPr>
          <w:rFonts w:asciiTheme="minorHAnsi" w:hAnsiTheme="minorHAnsi" w:cstheme="minorHAnsi"/>
          <w:b/>
          <w:sz w:val="22"/>
        </w:rPr>
        <w:t xml:space="preserve">                                                                                                                       </w:t>
      </w:r>
      <w:r w:rsidR="009D22BB">
        <w:rPr>
          <w:rFonts w:asciiTheme="minorHAnsi" w:hAnsiTheme="minorHAnsi" w:cstheme="minorHAnsi"/>
          <w:b/>
          <w:sz w:val="22"/>
        </w:rPr>
        <w:t xml:space="preserve">   </w:t>
      </w:r>
      <w:r w:rsidR="00F86578">
        <w:rPr>
          <w:rFonts w:asciiTheme="minorHAnsi" w:hAnsiTheme="minorHAnsi" w:cstheme="minorHAnsi"/>
          <w:b/>
          <w:sz w:val="22"/>
        </w:rPr>
        <w:t>5</w:t>
      </w:r>
    </w:p>
    <w:p w14:paraId="437989CE" w14:textId="0E6A5D2A" w:rsidR="00940238" w:rsidRDefault="00940238" w:rsidP="002A2C01">
      <w:pPr>
        <w:pStyle w:val="ListParagraph"/>
        <w:numPr>
          <w:ilvl w:val="0"/>
          <w:numId w:val="21"/>
        </w:numPr>
        <w:rPr>
          <w:rFonts w:asciiTheme="minorHAnsi" w:hAnsiTheme="minorHAnsi" w:cstheme="minorHAnsi"/>
          <w:b/>
          <w:sz w:val="22"/>
        </w:rPr>
      </w:pPr>
      <w:r w:rsidRPr="008C4F99">
        <w:rPr>
          <w:rFonts w:asciiTheme="minorHAnsi" w:hAnsiTheme="minorHAnsi" w:cstheme="minorHAnsi"/>
          <w:b/>
          <w:sz w:val="22"/>
        </w:rPr>
        <w:t xml:space="preserve">Roles and Responsibilities </w:t>
      </w:r>
      <w:r w:rsidR="00F86578">
        <w:rPr>
          <w:rFonts w:asciiTheme="minorHAnsi" w:hAnsiTheme="minorHAnsi" w:cstheme="minorHAnsi"/>
          <w:b/>
          <w:sz w:val="22"/>
        </w:rPr>
        <w:t xml:space="preserve">                                                                                                                 </w:t>
      </w:r>
      <w:r w:rsidR="009D22BB">
        <w:rPr>
          <w:rFonts w:asciiTheme="minorHAnsi" w:hAnsiTheme="minorHAnsi" w:cstheme="minorHAnsi"/>
          <w:b/>
          <w:sz w:val="22"/>
        </w:rPr>
        <w:t xml:space="preserve">   </w:t>
      </w:r>
      <w:r w:rsidR="00F86578">
        <w:rPr>
          <w:rFonts w:asciiTheme="minorHAnsi" w:hAnsiTheme="minorHAnsi" w:cstheme="minorHAnsi"/>
          <w:b/>
          <w:sz w:val="22"/>
        </w:rPr>
        <w:t xml:space="preserve">5                                                     </w:t>
      </w:r>
    </w:p>
    <w:p w14:paraId="1D9E012A" w14:textId="14C359FD" w:rsidR="003822E6" w:rsidRPr="008C4F99" w:rsidRDefault="003822E6" w:rsidP="002A2C01">
      <w:pPr>
        <w:pStyle w:val="ListParagraph"/>
        <w:numPr>
          <w:ilvl w:val="0"/>
          <w:numId w:val="21"/>
        </w:numPr>
        <w:rPr>
          <w:rFonts w:asciiTheme="minorHAnsi" w:hAnsiTheme="minorHAnsi" w:cstheme="minorHAnsi"/>
          <w:b/>
          <w:sz w:val="22"/>
        </w:rPr>
      </w:pPr>
      <w:r>
        <w:rPr>
          <w:rFonts w:asciiTheme="minorHAnsi" w:hAnsiTheme="minorHAnsi" w:cstheme="minorHAnsi"/>
          <w:b/>
          <w:sz w:val="22"/>
        </w:rPr>
        <w:t>Multi-agency working</w:t>
      </w:r>
      <w:r w:rsidR="00F86578">
        <w:rPr>
          <w:rFonts w:asciiTheme="minorHAnsi" w:hAnsiTheme="minorHAnsi" w:cstheme="minorHAnsi"/>
          <w:b/>
          <w:sz w:val="22"/>
        </w:rPr>
        <w:t xml:space="preserve">                                                                                                   </w:t>
      </w:r>
      <w:r w:rsidR="009D22BB">
        <w:rPr>
          <w:rFonts w:asciiTheme="minorHAnsi" w:hAnsiTheme="minorHAnsi" w:cstheme="minorHAnsi"/>
          <w:b/>
          <w:sz w:val="22"/>
        </w:rPr>
        <w:t xml:space="preserve">                         8</w:t>
      </w:r>
      <w:r w:rsidR="00F86578">
        <w:rPr>
          <w:rFonts w:asciiTheme="minorHAnsi" w:hAnsiTheme="minorHAnsi" w:cstheme="minorHAnsi"/>
          <w:b/>
          <w:sz w:val="22"/>
        </w:rPr>
        <w:t xml:space="preserve">                                                                                                                 </w:t>
      </w:r>
    </w:p>
    <w:p w14:paraId="437989CF" w14:textId="4F29D0E4" w:rsidR="00940238" w:rsidRDefault="003822E6" w:rsidP="002A2C01">
      <w:pPr>
        <w:pStyle w:val="ListParagraph"/>
        <w:numPr>
          <w:ilvl w:val="0"/>
          <w:numId w:val="21"/>
        </w:numPr>
        <w:rPr>
          <w:rFonts w:asciiTheme="minorHAnsi" w:hAnsiTheme="minorHAnsi" w:cstheme="minorHAnsi"/>
          <w:b/>
          <w:sz w:val="22"/>
        </w:rPr>
      </w:pPr>
      <w:r>
        <w:rPr>
          <w:rFonts w:asciiTheme="minorHAnsi" w:hAnsiTheme="minorHAnsi" w:cstheme="minorHAnsi"/>
          <w:b/>
          <w:sz w:val="22"/>
        </w:rPr>
        <w:t xml:space="preserve">Information Sharing </w:t>
      </w:r>
      <w:r w:rsidR="009D22BB">
        <w:rPr>
          <w:rFonts w:asciiTheme="minorHAnsi" w:hAnsiTheme="minorHAnsi" w:cstheme="minorHAnsi"/>
          <w:b/>
          <w:sz w:val="22"/>
        </w:rPr>
        <w:t xml:space="preserve">                                                                                                                              8</w:t>
      </w:r>
    </w:p>
    <w:p w14:paraId="33126EAF" w14:textId="1116251B" w:rsidR="003822E6" w:rsidRPr="008C4F99" w:rsidRDefault="003822E6" w:rsidP="002A2C01">
      <w:pPr>
        <w:pStyle w:val="ListParagraph"/>
        <w:numPr>
          <w:ilvl w:val="0"/>
          <w:numId w:val="21"/>
        </w:numPr>
        <w:rPr>
          <w:rFonts w:asciiTheme="minorHAnsi" w:hAnsiTheme="minorHAnsi" w:cstheme="minorHAnsi"/>
          <w:b/>
          <w:sz w:val="22"/>
        </w:rPr>
      </w:pPr>
      <w:r>
        <w:rPr>
          <w:rFonts w:asciiTheme="minorHAnsi" w:hAnsiTheme="minorHAnsi" w:cstheme="minorHAnsi"/>
          <w:b/>
          <w:sz w:val="22"/>
        </w:rPr>
        <w:t xml:space="preserve">Related Documents </w:t>
      </w:r>
      <w:r w:rsidR="009D22BB">
        <w:rPr>
          <w:rFonts w:asciiTheme="minorHAnsi" w:hAnsiTheme="minorHAnsi" w:cstheme="minorHAnsi"/>
          <w:b/>
          <w:sz w:val="22"/>
        </w:rPr>
        <w:t xml:space="preserve">                                                                                                                               9                                                                                                                     </w:t>
      </w:r>
    </w:p>
    <w:p w14:paraId="437989D0" w14:textId="334FCD5C" w:rsidR="00940238" w:rsidRPr="00727017" w:rsidRDefault="00940238" w:rsidP="002A2C01">
      <w:pPr>
        <w:pStyle w:val="ListParagraph"/>
        <w:numPr>
          <w:ilvl w:val="0"/>
          <w:numId w:val="21"/>
        </w:numPr>
        <w:rPr>
          <w:rFonts w:asciiTheme="minorHAnsi" w:hAnsiTheme="minorHAnsi" w:cstheme="minorHAnsi"/>
          <w:sz w:val="22"/>
          <w:u w:val="single"/>
        </w:rPr>
      </w:pPr>
      <w:r w:rsidRPr="00727017">
        <w:rPr>
          <w:rFonts w:asciiTheme="minorHAnsi" w:hAnsiTheme="minorHAnsi" w:cstheme="minorHAnsi"/>
          <w:b/>
          <w:sz w:val="22"/>
          <w:u w:val="single"/>
        </w:rPr>
        <w:t>Safeguarding Procedures</w:t>
      </w:r>
      <w:r w:rsidR="009D22BB">
        <w:rPr>
          <w:rFonts w:asciiTheme="minorHAnsi" w:hAnsiTheme="minorHAnsi" w:cstheme="minorHAnsi"/>
          <w:b/>
          <w:sz w:val="22"/>
          <w:u w:val="single"/>
        </w:rPr>
        <w:t xml:space="preserve">                                                                                                                    10</w:t>
      </w:r>
    </w:p>
    <w:p w14:paraId="437989D1" w14:textId="471FE662" w:rsidR="00940238" w:rsidRDefault="003822E6" w:rsidP="002A2C01">
      <w:pPr>
        <w:pStyle w:val="ListParagraph"/>
        <w:numPr>
          <w:ilvl w:val="0"/>
          <w:numId w:val="21"/>
        </w:numPr>
        <w:rPr>
          <w:rFonts w:asciiTheme="minorHAnsi" w:hAnsiTheme="minorHAnsi" w:cstheme="minorHAnsi"/>
          <w:b/>
          <w:sz w:val="22"/>
        </w:rPr>
      </w:pPr>
      <w:r>
        <w:rPr>
          <w:rFonts w:asciiTheme="minorHAnsi" w:hAnsiTheme="minorHAnsi" w:cstheme="minorHAnsi"/>
          <w:b/>
          <w:sz w:val="22"/>
        </w:rPr>
        <w:t>Allegations Against staff</w:t>
      </w:r>
      <w:r w:rsidR="009D22BB">
        <w:rPr>
          <w:rFonts w:asciiTheme="minorHAnsi" w:hAnsiTheme="minorHAnsi" w:cstheme="minorHAnsi"/>
          <w:b/>
          <w:sz w:val="22"/>
        </w:rPr>
        <w:t xml:space="preserve">                                                                                                                     10</w:t>
      </w:r>
    </w:p>
    <w:p w14:paraId="1AD925FF" w14:textId="1FEA8DF3" w:rsidR="003822E6" w:rsidRDefault="003822E6" w:rsidP="002A2C01">
      <w:pPr>
        <w:pStyle w:val="ListParagraph"/>
        <w:numPr>
          <w:ilvl w:val="0"/>
          <w:numId w:val="21"/>
        </w:numPr>
        <w:rPr>
          <w:rFonts w:asciiTheme="minorHAnsi" w:hAnsiTheme="minorHAnsi" w:cstheme="minorHAnsi"/>
          <w:b/>
          <w:sz w:val="22"/>
        </w:rPr>
      </w:pPr>
      <w:r>
        <w:rPr>
          <w:rFonts w:asciiTheme="minorHAnsi" w:hAnsiTheme="minorHAnsi" w:cstheme="minorHAnsi"/>
          <w:b/>
          <w:sz w:val="22"/>
        </w:rPr>
        <w:t>Allegations against the principal</w:t>
      </w:r>
      <w:r w:rsidR="009D22BB">
        <w:rPr>
          <w:rFonts w:asciiTheme="minorHAnsi" w:hAnsiTheme="minorHAnsi" w:cstheme="minorHAnsi"/>
          <w:b/>
          <w:sz w:val="22"/>
        </w:rPr>
        <w:t xml:space="preserve">                                                                                                       10</w:t>
      </w:r>
    </w:p>
    <w:p w14:paraId="4D9A56EF" w14:textId="5D249CA1" w:rsidR="003822E6" w:rsidRDefault="00A82FF9" w:rsidP="002A2C01">
      <w:pPr>
        <w:pStyle w:val="ListParagraph"/>
        <w:numPr>
          <w:ilvl w:val="0"/>
          <w:numId w:val="21"/>
        </w:numPr>
        <w:rPr>
          <w:rFonts w:asciiTheme="minorHAnsi" w:hAnsiTheme="minorHAnsi" w:cstheme="minorHAnsi"/>
          <w:b/>
          <w:sz w:val="22"/>
        </w:rPr>
      </w:pPr>
      <w:r>
        <w:rPr>
          <w:rFonts w:asciiTheme="minorHAnsi" w:hAnsiTheme="minorHAnsi" w:cstheme="minorHAnsi"/>
          <w:b/>
          <w:sz w:val="22"/>
        </w:rPr>
        <w:t>Whistleblowing</w:t>
      </w:r>
      <w:r w:rsidR="003822E6">
        <w:rPr>
          <w:rFonts w:asciiTheme="minorHAnsi" w:hAnsiTheme="minorHAnsi" w:cstheme="minorHAnsi"/>
          <w:b/>
          <w:sz w:val="22"/>
        </w:rPr>
        <w:t xml:space="preserve"> </w:t>
      </w:r>
      <w:r w:rsidR="009D22BB">
        <w:rPr>
          <w:rFonts w:asciiTheme="minorHAnsi" w:hAnsiTheme="minorHAnsi" w:cstheme="minorHAnsi"/>
          <w:b/>
          <w:sz w:val="22"/>
        </w:rPr>
        <w:t xml:space="preserve">                                                                                                                                    10</w:t>
      </w:r>
    </w:p>
    <w:p w14:paraId="2CEF072B" w14:textId="26749540" w:rsidR="003822E6" w:rsidRDefault="003822E6" w:rsidP="002A2C01">
      <w:pPr>
        <w:pStyle w:val="ListParagraph"/>
        <w:numPr>
          <w:ilvl w:val="0"/>
          <w:numId w:val="21"/>
        </w:numPr>
        <w:rPr>
          <w:rFonts w:asciiTheme="minorHAnsi" w:hAnsiTheme="minorHAnsi" w:cstheme="minorHAnsi"/>
          <w:b/>
          <w:sz w:val="22"/>
        </w:rPr>
      </w:pPr>
      <w:r>
        <w:rPr>
          <w:rFonts w:asciiTheme="minorHAnsi" w:hAnsiTheme="minorHAnsi" w:cstheme="minorHAnsi"/>
          <w:b/>
          <w:sz w:val="22"/>
        </w:rPr>
        <w:t xml:space="preserve">What to refer to the </w:t>
      </w:r>
      <w:r w:rsidR="00A82FF9">
        <w:rPr>
          <w:rFonts w:asciiTheme="minorHAnsi" w:hAnsiTheme="minorHAnsi" w:cstheme="minorHAnsi"/>
          <w:b/>
          <w:sz w:val="22"/>
        </w:rPr>
        <w:t>Safeguarding</w:t>
      </w:r>
      <w:r>
        <w:rPr>
          <w:rFonts w:asciiTheme="minorHAnsi" w:hAnsiTheme="minorHAnsi" w:cstheme="minorHAnsi"/>
          <w:b/>
          <w:sz w:val="22"/>
        </w:rPr>
        <w:t xml:space="preserve"> </w:t>
      </w:r>
      <w:r w:rsidR="00A82FF9">
        <w:rPr>
          <w:rFonts w:asciiTheme="minorHAnsi" w:hAnsiTheme="minorHAnsi" w:cstheme="minorHAnsi"/>
          <w:b/>
          <w:sz w:val="22"/>
        </w:rPr>
        <w:t>Team?</w:t>
      </w:r>
      <w:r>
        <w:rPr>
          <w:rFonts w:asciiTheme="minorHAnsi" w:hAnsiTheme="minorHAnsi" w:cstheme="minorHAnsi"/>
          <w:b/>
          <w:sz w:val="22"/>
        </w:rPr>
        <w:t xml:space="preserve"> </w:t>
      </w:r>
      <w:r w:rsidR="009D22BB">
        <w:rPr>
          <w:rFonts w:asciiTheme="minorHAnsi" w:hAnsiTheme="minorHAnsi" w:cstheme="minorHAnsi"/>
          <w:b/>
          <w:sz w:val="22"/>
        </w:rPr>
        <w:t xml:space="preserve">                                                                                      11                                                              </w:t>
      </w:r>
    </w:p>
    <w:p w14:paraId="2EEBA607" w14:textId="5A919F55" w:rsidR="003822E6" w:rsidRDefault="003822E6" w:rsidP="002A2C01">
      <w:pPr>
        <w:pStyle w:val="ListParagraph"/>
        <w:numPr>
          <w:ilvl w:val="0"/>
          <w:numId w:val="21"/>
        </w:numPr>
        <w:rPr>
          <w:rFonts w:asciiTheme="minorHAnsi" w:hAnsiTheme="minorHAnsi" w:cstheme="minorHAnsi"/>
          <w:b/>
          <w:sz w:val="22"/>
        </w:rPr>
      </w:pPr>
      <w:r>
        <w:rPr>
          <w:rFonts w:asciiTheme="minorHAnsi" w:hAnsiTheme="minorHAnsi" w:cstheme="minorHAnsi"/>
          <w:b/>
          <w:sz w:val="22"/>
        </w:rPr>
        <w:t xml:space="preserve">Students who are particularly vulnerable </w:t>
      </w:r>
      <w:r w:rsidR="009D22BB">
        <w:rPr>
          <w:rFonts w:asciiTheme="minorHAnsi" w:hAnsiTheme="minorHAnsi" w:cstheme="minorHAnsi"/>
          <w:b/>
          <w:sz w:val="22"/>
        </w:rPr>
        <w:t xml:space="preserve">                                                                                      11</w:t>
      </w:r>
    </w:p>
    <w:p w14:paraId="3C7551F9" w14:textId="7F36CEAD" w:rsidR="00CF36D8" w:rsidRDefault="00CF36D8" w:rsidP="00CF36D8">
      <w:pPr>
        <w:pStyle w:val="ListParagraph"/>
        <w:numPr>
          <w:ilvl w:val="0"/>
          <w:numId w:val="21"/>
        </w:numPr>
        <w:rPr>
          <w:rFonts w:asciiTheme="minorHAnsi" w:hAnsiTheme="minorHAnsi" w:cstheme="minorHAnsi"/>
          <w:b/>
          <w:sz w:val="22"/>
        </w:rPr>
      </w:pPr>
      <w:r>
        <w:rPr>
          <w:rFonts w:asciiTheme="minorHAnsi" w:hAnsiTheme="minorHAnsi" w:cstheme="minorHAnsi"/>
          <w:b/>
          <w:sz w:val="22"/>
        </w:rPr>
        <w:t xml:space="preserve">How to make a referral to the Safeguarding Team? </w:t>
      </w:r>
      <w:r w:rsidR="009D22BB">
        <w:rPr>
          <w:rFonts w:asciiTheme="minorHAnsi" w:hAnsiTheme="minorHAnsi" w:cstheme="minorHAnsi"/>
          <w:b/>
          <w:sz w:val="22"/>
        </w:rPr>
        <w:t xml:space="preserve">                                                                    12</w:t>
      </w:r>
    </w:p>
    <w:p w14:paraId="62C00020" w14:textId="2DB57B53" w:rsidR="003822E6" w:rsidRPr="000E0F89" w:rsidRDefault="003822E6" w:rsidP="000E0F89">
      <w:pPr>
        <w:pStyle w:val="ListParagraph"/>
        <w:numPr>
          <w:ilvl w:val="0"/>
          <w:numId w:val="21"/>
        </w:numPr>
        <w:rPr>
          <w:rFonts w:asciiTheme="minorHAnsi" w:hAnsiTheme="minorHAnsi" w:cstheme="minorHAnsi"/>
          <w:b/>
          <w:sz w:val="22"/>
        </w:rPr>
      </w:pPr>
      <w:r w:rsidRPr="00CF36D8">
        <w:rPr>
          <w:rFonts w:asciiTheme="minorHAnsi" w:hAnsiTheme="minorHAnsi" w:cstheme="minorHAnsi"/>
          <w:b/>
          <w:sz w:val="22"/>
        </w:rPr>
        <w:t>Wid</w:t>
      </w:r>
      <w:r w:rsidR="00A82FF9" w:rsidRPr="00CF36D8">
        <w:rPr>
          <w:rFonts w:asciiTheme="minorHAnsi" w:hAnsiTheme="minorHAnsi" w:cstheme="minorHAnsi"/>
          <w:b/>
          <w:sz w:val="22"/>
        </w:rPr>
        <w:t>er safeguarding concerns and how</w:t>
      </w:r>
      <w:r w:rsidRPr="00CF36D8">
        <w:rPr>
          <w:rFonts w:asciiTheme="minorHAnsi" w:hAnsiTheme="minorHAnsi" w:cstheme="minorHAnsi"/>
          <w:b/>
          <w:sz w:val="22"/>
        </w:rPr>
        <w:t xml:space="preserve"> to refer</w:t>
      </w:r>
      <w:r w:rsidR="009D22BB">
        <w:rPr>
          <w:rFonts w:asciiTheme="minorHAnsi" w:hAnsiTheme="minorHAnsi" w:cstheme="minorHAnsi"/>
          <w:b/>
          <w:sz w:val="22"/>
        </w:rPr>
        <w:t xml:space="preserve">                                                                             13</w:t>
      </w:r>
    </w:p>
    <w:p w14:paraId="02F68B08" w14:textId="1EC28A3E" w:rsidR="003822E6" w:rsidRDefault="003822E6" w:rsidP="002A2C01">
      <w:pPr>
        <w:pStyle w:val="ListParagraph"/>
        <w:numPr>
          <w:ilvl w:val="0"/>
          <w:numId w:val="21"/>
        </w:numPr>
        <w:rPr>
          <w:rFonts w:asciiTheme="minorHAnsi" w:hAnsiTheme="minorHAnsi" w:cstheme="minorHAnsi"/>
          <w:b/>
          <w:sz w:val="22"/>
        </w:rPr>
      </w:pPr>
      <w:r>
        <w:rPr>
          <w:rFonts w:asciiTheme="minorHAnsi" w:hAnsiTheme="minorHAnsi" w:cstheme="minorHAnsi"/>
          <w:b/>
          <w:sz w:val="22"/>
        </w:rPr>
        <w:t>What to do if a student makes a disclosure</w:t>
      </w:r>
      <w:r w:rsidR="009D22BB">
        <w:rPr>
          <w:rFonts w:asciiTheme="minorHAnsi" w:hAnsiTheme="minorHAnsi" w:cstheme="minorHAnsi"/>
          <w:b/>
          <w:sz w:val="22"/>
        </w:rPr>
        <w:t xml:space="preserve">                                                                                    15</w:t>
      </w:r>
    </w:p>
    <w:p w14:paraId="338B22FE" w14:textId="52B1A735" w:rsidR="003822E6" w:rsidRDefault="00CF36D8" w:rsidP="002A2C01">
      <w:pPr>
        <w:pStyle w:val="ListParagraph"/>
        <w:numPr>
          <w:ilvl w:val="0"/>
          <w:numId w:val="21"/>
        </w:numPr>
        <w:rPr>
          <w:rFonts w:asciiTheme="minorHAnsi" w:hAnsiTheme="minorHAnsi" w:cstheme="minorHAnsi"/>
          <w:b/>
          <w:sz w:val="22"/>
        </w:rPr>
      </w:pPr>
      <w:r>
        <w:rPr>
          <w:rFonts w:asciiTheme="minorHAnsi" w:hAnsiTheme="minorHAnsi" w:cstheme="minorHAnsi"/>
          <w:b/>
          <w:sz w:val="22"/>
        </w:rPr>
        <w:t>Useful c</w:t>
      </w:r>
      <w:r w:rsidR="00A82FF9">
        <w:rPr>
          <w:rFonts w:asciiTheme="minorHAnsi" w:hAnsiTheme="minorHAnsi" w:cstheme="minorHAnsi"/>
          <w:b/>
          <w:sz w:val="22"/>
        </w:rPr>
        <w:t>ontact</w:t>
      </w:r>
      <w:r>
        <w:rPr>
          <w:rFonts w:asciiTheme="minorHAnsi" w:hAnsiTheme="minorHAnsi" w:cstheme="minorHAnsi"/>
          <w:b/>
          <w:sz w:val="22"/>
        </w:rPr>
        <w:t xml:space="preserve"> details </w:t>
      </w:r>
      <w:r w:rsidR="003822E6">
        <w:rPr>
          <w:rFonts w:asciiTheme="minorHAnsi" w:hAnsiTheme="minorHAnsi" w:cstheme="minorHAnsi"/>
          <w:b/>
          <w:sz w:val="22"/>
        </w:rPr>
        <w:t xml:space="preserve"> </w:t>
      </w:r>
      <w:r w:rsidR="009D22BB">
        <w:rPr>
          <w:rFonts w:asciiTheme="minorHAnsi" w:hAnsiTheme="minorHAnsi" w:cstheme="minorHAnsi"/>
          <w:b/>
          <w:sz w:val="22"/>
        </w:rPr>
        <w:t xml:space="preserve">                                                                                                                        1</w:t>
      </w:r>
      <w:r w:rsidR="009A46D8">
        <w:rPr>
          <w:rFonts w:asciiTheme="minorHAnsi" w:hAnsiTheme="minorHAnsi" w:cstheme="minorHAnsi"/>
          <w:b/>
          <w:sz w:val="22"/>
        </w:rPr>
        <w:t>6</w:t>
      </w:r>
    </w:p>
    <w:p w14:paraId="2BC30005" w14:textId="75B05E3F" w:rsidR="008D2188" w:rsidRPr="000E0F89" w:rsidRDefault="008D2188" w:rsidP="000E0F89">
      <w:pPr>
        <w:pStyle w:val="ListParagraph"/>
        <w:numPr>
          <w:ilvl w:val="0"/>
          <w:numId w:val="21"/>
        </w:numPr>
        <w:rPr>
          <w:rFonts w:asciiTheme="minorHAnsi" w:hAnsiTheme="minorHAnsi" w:cstheme="minorHAnsi"/>
          <w:sz w:val="22"/>
        </w:rPr>
      </w:pPr>
      <w:r w:rsidRPr="00841168">
        <w:rPr>
          <w:rFonts w:asciiTheme="minorHAnsi" w:hAnsiTheme="minorHAnsi" w:cstheme="minorHAnsi"/>
          <w:b/>
          <w:sz w:val="22"/>
        </w:rPr>
        <w:t>Safeguarding Briefing sheet for</w:t>
      </w:r>
      <w:r w:rsidRPr="00F80913">
        <w:rPr>
          <w:rFonts w:asciiTheme="minorHAnsi" w:hAnsiTheme="minorHAnsi" w:cstheme="minorHAnsi"/>
          <w:sz w:val="22"/>
        </w:rPr>
        <w:t>:</w:t>
      </w:r>
      <w:r>
        <w:rPr>
          <w:rFonts w:asciiTheme="minorHAnsi" w:hAnsiTheme="minorHAnsi" w:cstheme="minorHAnsi"/>
          <w:sz w:val="22"/>
        </w:rPr>
        <w:t xml:space="preserve"> temporary &amp; franchise staff, commercial services, </w:t>
      </w:r>
      <w:r w:rsidRPr="00F80913">
        <w:rPr>
          <w:rFonts w:asciiTheme="minorHAnsi" w:hAnsiTheme="minorHAnsi" w:cstheme="minorHAnsi"/>
          <w:sz w:val="22"/>
        </w:rPr>
        <w:t>work</w:t>
      </w:r>
      <w:r>
        <w:rPr>
          <w:rFonts w:asciiTheme="minorHAnsi" w:hAnsiTheme="minorHAnsi" w:cstheme="minorHAnsi"/>
          <w:sz w:val="22"/>
        </w:rPr>
        <w:t xml:space="preserve"> experience &amp;</w:t>
      </w:r>
      <w:r w:rsidRPr="00F80913">
        <w:rPr>
          <w:rFonts w:asciiTheme="minorHAnsi" w:hAnsiTheme="minorHAnsi" w:cstheme="minorHAnsi"/>
          <w:sz w:val="22"/>
        </w:rPr>
        <w:t xml:space="preserve"> placement</w:t>
      </w:r>
      <w:r>
        <w:rPr>
          <w:rFonts w:asciiTheme="minorHAnsi" w:hAnsiTheme="minorHAnsi" w:cstheme="minorHAnsi"/>
          <w:sz w:val="22"/>
        </w:rPr>
        <w:t>s, apprenticeships</w:t>
      </w:r>
      <w:r w:rsidRPr="00F80913">
        <w:rPr>
          <w:rFonts w:asciiTheme="minorHAnsi" w:hAnsiTheme="minorHAnsi" w:cstheme="minorHAnsi"/>
          <w:sz w:val="22"/>
        </w:rPr>
        <w:t xml:space="preserve">, </w:t>
      </w:r>
      <w:r>
        <w:rPr>
          <w:rFonts w:asciiTheme="minorHAnsi" w:hAnsiTheme="minorHAnsi" w:cstheme="minorHAnsi"/>
          <w:sz w:val="22"/>
        </w:rPr>
        <w:t xml:space="preserve">subcontractors, partnership delivery </w:t>
      </w:r>
      <w:r w:rsidR="000E0F89">
        <w:rPr>
          <w:rFonts w:asciiTheme="minorHAnsi" w:hAnsiTheme="minorHAnsi" w:cstheme="minorHAnsi"/>
          <w:sz w:val="22"/>
        </w:rPr>
        <w:t xml:space="preserve">(including 14 to 16 year olds) </w:t>
      </w:r>
      <w:r w:rsidRPr="000E0F89">
        <w:rPr>
          <w:rFonts w:asciiTheme="minorHAnsi" w:hAnsiTheme="minorHAnsi" w:cstheme="minorHAnsi"/>
          <w:sz w:val="22"/>
        </w:rPr>
        <w:t xml:space="preserve">and Distance Learning.  </w:t>
      </w:r>
      <w:r w:rsidR="009D22BB">
        <w:rPr>
          <w:rFonts w:asciiTheme="minorHAnsi" w:hAnsiTheme="minorHAnsi" w:cstheme="minorHAnsi"/>
          <w:sz w:val="22"/>
        </w:rPr>
        <w:t xml:space="preserve">                                                                                     </w:t>
      </w:r>
      <w:r w:rsidR="009A46D8">
        <w:rPr>
          <w:rFonts w:asciiTheme="minorHAnsi" w:hAnsiTheme="minorHAnsi" w:cstheme="minorHAnsi"/>
          <w:sz w:val="22"/>
        </w:rPr>
        <w:t>18</w:t>
      </w:r>
    </w:p>
    <w:p w14:paraId="72E49AB4" w14:textId="4DA8651D" w:rsidR="008D2188" w:rsidRPr="00841168" w:rsidRDefault="008D2188" w:rsidP="008D2188">
      <w:pPr>
        <w:pStyle w:val="ListParagraph"/>
        <w:numPr>
          <w:ilvl w:val="0"/>
          <w:numId w:val="21"/>
        </w:numPr>
        <w:rPr>
          <w:rFonts w:asciiTheme="minorHAnsi" w:hAnsiTheme="minorHAnsi" w:cstheme="minorHAnsi"/>
          <w:b/>
          <w:sz w:val="22"/>
        </w:rPr>
      </w:pPr>
      <w:r w:rsidRPr="00841168">
        <w:rPr>
          <w:rFonts w:asciiTheme="minorHAnsi" w:hAnsiTheme="minorHAnsi" w:cstheme="minorHAnsi"/>
          <w:b/>
          <w:sz w:val="22"/>
        </w:rPr>
        <w:t xml:space="preserve">Criminal Disclosure Policy </w:t>
      </w:r>
      <w:r w:rsidR="009D22BB">
        <w:rPr>
          <w:rFonts w:asciiTheme="minorHAnsi" w:hAnsiTheme="minorHAnsi" w:cstheme="minorHAnsi"/>
          <w:b/>
          <w:sz w:val="22"/>
        </w:rPr>
        <w:t xml:space="preserve">                                                                                                                  2</w:t>
      </w:r>
      <w:r w:rsidR="00BD310D">
        <w:rPr>
          <w:rFonts w:asciiTheme="minorHAnsi" w:hAnsiTheme="minorHAnsi" w:cstheme="minorHAnsi"/>
          <w:b/>
          <w:sz w:val="22"/>
        </w:rPr>
        <w:t>1</w:t>
      </w:r>
    </w:p>
    <w:p w14:paraId="45AF695E" w14:textId="77777777" w:rsidR="000E0F89" w:rsidRDefault="000E0F89" w:rsidP="000E0F89">
      <w:pPr>
        <w:pStyle w:val="ListParagraph"/>
        <w:rPr>
          <w:rFonts w:asciiTheme="minorHAnsi" w:hAnsiTheme="minorHAnsi" w:cstheme="minorHAnsi"/>
          <w:sz w:val="22"/>
        </w:rPr>
      </w:pPr>
    </w:p>
    <w:p w14:paraId="628B887B" w14:textId="58659286" w:rsidR="003822E6" w:rsidRDefault="003822E6" w:rsidP="003822E6">
      <w:pPr>
        <w:rPr>
          <w:rFonts w:cstheme="minorHAnsi"/>
          <w:b/>
        </w:rPr>
      </w:pPr>
      <w:r w:rsidRPr="003822E6">
        <w:rPr>
          <w:rFonts w:cstheme="minorHAnsi"/>
          <w:b/>
        </w:rPr>
        <w:t>Appendix</w:t>
      </w:r>
    </w:p>
    <w:p w14:paraId="198F4546" w14:textId="5BDB3506" w:rsidR="003822E6" w:rsidRPr="00906396" w:rsidRDefault="003822E6" w:rsidP="00AC79E9">
      <w:pPr>
        <w:pStyle w:val="ListParagraph"/>
        <w:numPr>
          <w:ilvl w:val="0"/>
          <w:numId w:val="50"/>
        </w:numPr>
        <w:rPr>
          <w:rFonts w:asciiTheme="minorHAnsi" w:hAnsiTheme="minorHAnsi" w:cstheme="minorHAnsi"/>
          <w:sz w:val="22"/>
        </w:rPr>
      </w:pPr>
      <w:r w:rsidRPr="00906396">
        <w:rPr>
          <w:rFonts w:asciiTheme="minorHAnsi" w:hAnsiTheme="minorHAnsi" w:cstheme="minorHAnsi"/>
          <w:sz w:val="22"/>
        </w:rPr>
        <w:t xml:space="preserve">Abuse and Neglect </w:t>
      </w:r>
      <w:r w:rsidR="009A46D8">
        <w:rPr>
          <w:rFonts w:asciiTheme="minorHAnsi" w:hAnsiTheme="minorHAnsi" w:cstheme="minorHAnsi"/>
          <w:sz w:val="22"/>
        </w:rPr>
        <w:t xml:space="preserve">                                                                                                                               2</w:t>
      </w:r>
      <w:r w:rsidR="00BD310D">
        <w:rPr>
          <w:rFonts w:asciiTheme="minorHAnsi" w:hAnsiTheme="minorHAnsi" w:cstheme="minorHAnsi"/>
          <w:sz w:val="22"/>
        </w:rPr>
        <w:t>3</w:t>
      </w:r>
    </w:p>
    <w:p w14:paraId="0243FCB7" w14:textId="45D5472B" w:rsidR="003822E6" w:rsidRPr="00906396" w:rsidRDefault="003822E6" w:rsidP="00AC79E9">
      <w:pPr>
        <w:pStyle w:val="ListParagraph"/>
        <w:numPr>
          <w:ilvl w:val="0"/>
          <w:numId w:val="50"/>
        </w:numPr>
        <w:rPr>
          <w:rFonts w:asciiTheme="minorHAnsi" w:hAnsiTheme="minorHAnsi" w:cstheme="minorHAnsi"/>
          <w:sz w:val="22"/>
        </w:rPr>
      </w:pPr>
      <w:r w:rsidRPr="00906396">
        <w:rPr>
          <w:rFonts w:asciiTheme="minorHAnsi" w:hAnsiTheme="minorHAnsi" w:cstheme="minorHAnsi"/>
          <w:sz w:val="22"/>
        </w:rPr>
        <w:t xml:space="preserve">Adults at risk </w:t>
      </w:r>
      <w:r w:rsidR="009A46D8">
        <w:rPr>
          <w:rFonts w:asciiTheme="minorHAnsi" w:hAnsiTheme="minorHAnsi" w:cstheme="minorHAnsi"/>
          <w:sz w:val="22"/>
        </w:rPr>
        <w:t xml:space="preserve">                                                                                                                                          2</w:t>
      </w:r>
      <w:r w:rsidR="00BD310D">
        <w:rPr>
          <w:rFonts w:asciiTheme="minorHAnsi" w:hAnsiTheme="minorHAnsi" w:cstheme="minorHAnsi"/>
          <w:sz w:val="22"/>
        </w:rPr>
        <w:t>4</w:t>
      </w:r>
    </w:p>
    <w:p w14:paraId="52176158" w14:textId="4B19B1DC" w:rsidR="003822E6" w:rsidRPr="00906396" w:rsidRDefault="003822E6" w:rsidP="00AC79E9">
      <w:pPr>
        <w:pStyle w:val="ListParagraph"/>
        <w:numPr>
          <w:ilvl w:val="0"/>
          <w:numId w:val="50"/>
        </w:numPr>
        <w:rPr>
          <w:rFonts w:asciiTheme="minorHAnsi" w:hAnsiTheme="minorHAnsi" w:cstheme="minorHAnsi"/>
          <w:sz w:val="22"/>
        </w:rPr>
      </w:pPr>
      <w:r w:rsidRPr="00906396">
        <w:rPr>
          <w:rFonts w:asciiTheme="minorHAnsi" w:hAnsiTheme="minorHAnsi" w:cstheme="minorHAnsi"/>
          <w:sz w:val="22"/>
        </w:rPr>
        <w:t xml:space="preserve">Children Missing Education </w:t>
      </w:r>
      <w:r w:rsidR="009A46D8">
        <w:rPr>
          <w:rFonts w:asciiTheme="minorHAnsi" w:hAnsiTheme="minorHAnsi" w:cstheme="minorHAnsi"/>
          <w:sz w:val="22"/>
        </w:rPr>
        <w:t xml:space="preserve">                                                                                                                </w:t>
      </w:r>
      <w:r w:rsidR="00BD310D">
        <w:rPr>
          <w:rFonts w:asciiTheme="minorHAnsi" w:hAnsiTheme="minorHAnsi" w:cstheme="minorHAnsi"/>
          <w:sz w:val="22"/>
        </w:rPr>
        <w:t>25</w:t>
      </w:r>
      <w:r w:rsidR="009A46D8">
        <w:rPr>
          <w:rFonts w:asciiTheme="minorHAnsi" w:hAnsiTheme="minorHAnsi" w:cstheme="minorHAnsi"/>
          <w:sz w:val="22"/>
        </w:rPr>
        <w:t xml:space="preserve">                                                                                                                                    </w:t>
      </w:r>
    </w:p>
    <w:p w14:paraId="4C08239F" w14:textId="6DA58FC9" w:rsidR="003822E6" w:rsidRPr="00906396" w:rsidRDefault="003822E6" w:rsidP="00AC79E9">
      <w:pPr>
        <w:pStyle w:val="ListParagraph"/>
        <w:numPr>
          <w:ilvl w:val="0"/>
          <w:numId w:val="50"/>
        </w:numPr>
        <w:rPr>
          <w:rFonts w:asciiTheme="minorHAnsi" w:hAnsiTheme="minorHAnsi" w:cstheme="minorHAnsi"/>
          <w:sz w:val="22"/>
        </w:rPr>
      </w:pPr>
      <w:r w:rsidRPr="00906396">
        <w:rPr>
          <w:rFonts w:asciiTheme="minorHAnsi" w:hAnsiTheme="minorHAnsi" w:cstheme="minorHAnsi"/>
          <w:sz w:val="22"/>
        </w:rPr>
        <w:t xml:space="preserve">Child/Sexual </w:t>
      </w:r>
      <w:r w:rsidR="00A82FF9" w:rsidRPr="00906396">
        <w:rPr>
          <w:rFonts w:asciiTheme="minorHAnsi" w:hAnsiTheme="minorHAnsi" w:cstheme="minorHAnsi"/>
          <w:sz w:val="22"/>
        </w:rPr>
        <w:t>Exploitation</w:t>
      </w:r>
      <w:r w:rsidR="009A46D8">
        <w:rPr>
          <w:rFonts w:asciiTheme="minorHAnsi" w:hAnsiTheme="minorHAnsi" w:cstheme="minorHAnsi"/>
          <w:sz w:val="22"/>
        </w:rPr>
        <w:t xml:space="preserve">                                                                                       </w:t>
      </w:r>
      <w:r w:rsidR="00BD310D">
        <w:rPr>
          <w:rFonts w:asciiTheme="minorHAnsi" w:hAnsiTheme="minorHAnsi" w:cstheme="minorHAnsi"/>
          <w:sz w:val="22"/>
        </w:rPr>
        <w:t xml:space="preserve">                              25</w:t>
      </w:r>
      <w:r w:rsidR="009A46D8">
        <w:rPr>
          <w:rFonts w:asciiTheme="minorHAnsi" w:hAnsiTheme="minorHAnsi" w:cstheme="minorHAnsi"/>
          <w:sz w:val="22"/>
        </w:rPr>
        <w:t xml:space="preserve">                                                                                                    </w:t>
      </w:r>
    </w:p>
    <w:p w14:paraId="173040D8" w14:textId="2AF8FB25" w:rsidR="003822E6" w:rsidRPr="00906396" w:rsidRDefault="003822E6" w:rsidP="00AC79E9">
      <w:pPr>
        <w:pStyle w:val="ListParagraph"/>
        <w:numPr>
          <w:ilvl w:val="0"/>
          <w:numId w:val="50"/>
        </w:numPr>
        <w:rPr>
          <w:rFonts w:asciiTheme="minorHAnsi" w:hAnsiTheme="minorHAnsi" w:cstheme="minorHAnsi"/>
          <w:sz w:val="22"/>
        </w:rPr>
      </w:pPr>
      <w:r w:rsidRPr="00906396">
        <w:rPr>
          <w:rFonts w:asciiTheme="minorHAnsi" w:hAnsiTheme="minorHAnsi" w:cstheme="minorHAnsi"/>
          <w:sz w:val="22"/>
        </w:rPr>
        <w:t xml:space="preserve">Criminal </w:t>
      </w:r>
      <w:r w:rsidR="00A82FF9" w:rsidRPr="00906396">
        <w:rPr>
          <w:rFonts w:asciiTheme="minorHAnsi" w:hAnsiTheme="minorHAnsi" w:cstheme="minorHAnsi"/>
          <w:sz w:val="22"/>
        </w:rPr>
        <w:t>Exploitation</w:t>
      </w:r>
      <w:r w:rsidRPr="00906396">
        <w:rPr>
          <w:rFonts w:asciiTheme="minorHAnsi" w:hAnsiTheme="minorHAnsi" w:cstheme="minorHAnsi"/>
          <w:sz w:val="22"/>
        </w:rPr>
        <w:t>: County Lines</w:t>
      </w:r>
      <w:r w:rsidR="00A120F3">
        <w:rPr>
          <w:rFonts w:asciiTheme="minorHAnsi" w:hAnsiTheme="minorHAnsi" w:cstheme="minorHAnsi"/>
          <w:sz w:val="22"/>
        </w:rPr>
        <w:t>, criminal behaviour and gang invol</w:t>
      </w:r>
      <w:r w:rsidR="00727017">
        <w:rPr>
          <w:rFonts w:asciiTheme="minorHAnsi" w:hAnsiTheme="minorHAnsi" w:cstheme="minorHAnsi"/>
          <w:sz w:val="22"/>
        </w:rPr>
        <w:t>ve</w:t>
      </w:r>
      <w:r w:rsidR="00A120F3">
        <w:rPr>
          <w:rFonts w:asciiTheme="minorHAnsi" w:hAnsiTheme="minorHAnsi" w:cstheme="minorHAnsi"/>
          <w:sz w:val="22"/>
        </w:rPr>
        <w:t>ment</w:t>
      </w:r>
      <w:r w:rsidRPr="00906396">
        <w:rPr>
          <w:rFonts w:asciiTheme="minorHAnsi" w:hAnsiTheme="minorHAnsi" w:cstheme="minorHAnsi"/>
          <w:sz w:val="22"/>
        </w:rPr>
        <w:t xml:space="preserve"> </w:t>
      </w:r>
      <w:r w:rsidR="009A46D8">
        <w:rPr>
          <w:rFonts w:asciiTheme="minorHAnsi" w:hAnsiTheme="minorHAnsi" w:cstheme="minorHAnsi"/>
          <w:sz w:val="22"/>
        </w:rPr>
        <w:t xml:space="preserve"> </w:t>
      </w:r>
      <w:r w:rsidR="00BD310D">
        <w:rPr>
          <w:rFonts w:asciiTheme="minorHAnsi" w:hAnsiTheme="minorHAnsi" w:cstheme="minorHAnsi"/>
          <w:sz w:val="22"/>
        </w:rPr>
        <w:t xml:space="preserve">                     26</w:t>
      </w:r>
    </w:p>
    <w:p w14:paraId="46A40CDB" w14:textId="7400B4A3" w:rsidR="003822E6" w:rsidRPr="00906396" w:rsidRDefault="003822E6" w:rsidP="00AC79E9">
      <w:pPr>
        <w:pStyle w:val="ListParagraph"/>
        <w:numPr>
          <w:ilvl w:val="0"/>
          <w:numId w:val="50"/>
        </w:numPr>
        <w:rPr>
          <w:rFonts w:asciiTheme="minorHAnsi" w:hAnsiTheme="minorHAnsi" w:cstheme="minorHAnsi"/>
          <w:sz w:val="22"/>
        </w:rPr>
      </w:pPr>
      <w:r w:rsidRPr="00906396">
        <w:rPr>
          <w:rFonts w:asciiTheme="minorHAnsi" w:hAnsiTheme="minorHAnsi" w:cstheme="minorHAnsi"/>
          <w:sz w:val="22"/>
        </w:rPr>
        <w:t xml:space="preserve">Domestic Abuse </w:t>
      </w:r>
      <w:r w:rsidR="009A46D8">
        <w:rPr>
          <w:rFonts w:asciiTheme="minorHAnsi" w:hAnsiTheme="minorHAnsi" w:cstheme="minorHAnsi"/>
          <w:sz w:val="22"/>
        </w:rPr>
        <w:t xml:space="preserve">                                                                                                                                    27</w:t>
      </w:r>
    </w:p>
    <w:p w14:paraId="012E4F5D" w14:textId="662AC586" w:rsidR="003822E6" w:rsidRPr="00906396" w:rsidRDefault="003822E6" w:rsidP="00AC79E9">
      <w:pPr>
        <w:pStyle w:val="ListParagraph"/>
        <w:numPr>
          <w:ilvl w:val="0"/>
          <w:numId w:val="50"/>
        </w:numPr>
        <w:rPr>
          <w:rFonts w:asciiTheme="minorHAnsi" w:hAnsiTheme="minorHAnsi" w:cstheme="minorHAnsi"/>
          <w:sz w:val="22"/>
        </w:rPr>
      </w:pPr>
      <w:r w:rsidRPr="00906396">
        <w:rPr>
          <w:rFonts w:asciiTheme="minorHAnsi" w:hAnsiTheme="minorHAnsi" w:cstheme="minorHAnsi"/>
          <w:sz w:val="22"/>
        </w:rPr>
        <w:t xml:space="preserve">Drugs and Alcohol </w:t>
      </w:r>
      <w:r w:rsidR="00A82FF9" w:rsidRPr="00906396">
        <w:rPr>
          <w:rFonts w:asciiTheme="minorHAnsi" w:hAnsiTheme="minorHAnsi" w:cstheme="minorHAnsi"/>
          <w:sz w:val="22"/>
        </w:rPr>
        <w:t>Misuse</w:t>
      </w:r>
      <w:r w:rsidRPr="00906396">
        <w:rPr>
          <w:rFonts w:asciiTheme="minorHAnsi" w:hAnsiTheme="minorHAnsi" w:cstheme="minorHAnsi"/>
          <w:sz w:val="22"/>
        </w:rPr>
        <w:t xml:space="preserve">, legal highs </w:t>
      </w:r>
      <w:r w:rsidR="009A46D8">
        <w:rPr>
          <w:rFonts w:asciiTheme="minorHAnsi" w:hAnsiTheme="minorHAnsi" w:cstheme="minorHAnsi"/>
          <w:sz w:val="22"/>
        </w:rPr>
        <w:t xml:space="preserve">                                                                                              28</w:t>
      </w:r>
    </w:p>
    <w:p w14:paraId="6DEB5BAC" w14:textId="4E818407" w:rsidR="003822E6" w:rsidRPr="00906396" w:rsidRDefault="00A82FF9" w:rsidP="00AC79E9">
      <w:pPr>
        <w:pStyle w:val="ListParagraph"/>
        <w:numPr>
          <w:ilvl w:val="0"/>
          <w:numId w:val="50"/>
        </w:numPr>
        <w:rPr>
          <w:rFonts w:asciiTheme="minorHAnsi" w:hAnsiTheme="minorHAnsi" w:cstheme="minorHAnsi"/>
          <w:sz w:val="22"/>
        </w:rPr>
      </w:pPr>
      <w:r w:rsidRPr="00906396">
        <w:rPr>
          <w:rFonts w:asciiTheme="minorHAnsi" w:hAnsiTheme="minorHAnsi" w:cstheme="minorHAnsi"/>
          <w:sz w:val="22"/>
        </w:rPr>
        <w:t>Female</w:t>
      </w:r>
      <w:r w:rsidR="003822E6" w:rsidRPr="00906396">
        <w:rPr>
          <w:rFonts w:asciiTheme="minorHAnsi" w:hAnsiTheme="minorHAnsi" w:cstheme="minorHAnsi"/>
          <w:sz w:val="22"/>
        </w:rPr>
        <w:t xml:space="preserve"> Genital </w:t>
      </w:r>
      <w:r w:rsidRPr="00906396">
        <w:rPr>
          <w:rFonts w:asciiTheme="minorHAnsi" w:hAnsiTheme="minorHAnsi" w:cstheme="minorHAnsi"/>
          <w:sz w:val="22"/>
        </w:rPr>
        <w:t>Mutilation</w:t>
      </w:r>
      <w:r w:rsidR="003822E6" w:rsidRPr="00906396">
        <w:rPr>
          <w:rFonts w:asciiTheme="minorHAnsi" w:hAnsiTheme="minorHAnsi" w:cstheme="minorHAnsi"/>
          <w:sz w:val="22"/>
        </w:rPr>
        <w:t xml:space="preserve"> – mandatory dut</w:t>
      </w:r>
      <w:r>
        <w:rPr>
          <w:rFonts w:asciiTheme="minorHAnsi" w:hAnsiTheme="minorHAnsi" w:cstheme="minorHAnsi"/>
          <w:sz w:val="22"/>
        </w:rPr>
        <w:t>i</w:t>
      </w:r>
      <w:r w:rsidR="003822E6" w:rsidRPr="00906396">
        <w:rPr>
          <w:rFonts w:asciiTheme="minorHAnsi" w:hAnsiTheme="minorHAnsi" w:cstheme="minorHAnsi"/>
          <w:sz w:val="22"/>
        </w:rPr>
        <w:t>es for teachers</w:t>
      </w:r>
      <w:r w:rsidR="009A46D8">
        <w:rPr>
          <w:rFonts w:asciiTheme="minorHAnsi" w:hAnsiTheme="minorHAnsi" w:cstheme="minorHAnsi"/>
          <w:sz w:val="22"/>
        </w:rPr>
        <w:t xml:space="preserve">                                                        28</w:t>
      </w:r>
    </w:p>
    <w:p w14:paraId="59C7837E" w14:textId="3C974045" w:rsidR="003822E6" w:rsidRDefault="003822E6" w:rsidP="00AC79E9">
      <w:pPr>
        <w:pStyle w:val="ListParagraph"/>
        <w:numPr>
          <w:ilvl w:val="0"/>
          <w:numId w:val="50"/>
        </w:numPr>
        <w:rPr>
          <w:rFonts w:asciiTheme="minorHAnsi" w:hAnsiTheme="minorHAnsi" w:cstheme="minorHAnsi"/>
          <w:sz w:val="22"/>
        </w:rPr>
      </w:pPr>
      <w:r w:rsidRPr="00906396">
        <w:rPr>
          <w:rFonts w:asciiTheme="minorHAnsi" w:hAnsiTheme="minorHAnsi" w:cstheme="minorHAnsi"/>
          <w:sz w:val="22"/>
        </w:rPr>
        <w:t>Forced Marriage</w:t>
      </w:r>
      <w:r w:rsidR="009A46D8">
        <w:rPr>
          <w:rFonts w:asciiTheme="minorHAnsi" w:hAnsiTheme="minorHAnsi" w:cstheme="minorHAnsi"/>
          <w:sz w:val="22"/>
        </w:rPr>
        <w:t xml:space="preserve">                                                                                                                                    28</w:t>
      </w:r>
    </w:p>
    <w:p w14:paraId="33278DC9" w14:textId="02B458EF" w:rsidR="00A120F3" w:rsidRPr="00A120F3" w:rsidRDefault="00A120F3" w:rsidP="00AC79E9">
      <w:pPr>
        <w:pStyle w:val="ListParagraph"/>
        <w:numPr>
          <w:ilvl w:val="0"/>
          <w:numId w:val="50"/>
        </w:numPr>
        <w:rPr>
          <w:rFonts w:asciiTheme="minorHAnsi" w:hAnsiTheme="minorHAnsi" w:cstheme="minorHAnsi"/>
          <w:sz w:val="22"/>
        </w:rPr>
      </w:pPr>
      <w:r w:rsidRPr="00906396">
        <w:rPr>
          <w:rFonts w:asciiTheme="minorHAnsi" w:hAnsiTheme="minorHAnsi" w:cstheme="minorHAnsi"/>
          <w:sz w:val="22"/>
        </w:rPr>
        <w:t>Homelessness</w:t>
      </w:r>
      <w:r>
        <w:rPr>
          <w:rFonts w:asciiTheme="minorHAnsi" w:hAnsiTheme="minorHAnsi" w:cstheme="minorHAnsi"/>
          <w:sz w:val="22"/>
        </w:rPr>
        <w:t xml:space="preserve"> - missing from home or care/ </w:t>
      </w:r>
      <w:r w:rsidRPr="00906396">
        <w:rPr>
          <w:rFonts w:asciiTheme="minorHAnsi" w:hAnsiTheme="minorHAnsi" w:cstheme="minorHAnsi"/>
          <w:sz w:val="22"/>
        </w:rPr>
        <w:t>private fostering</w:t>
      </w:r>
      <w:r w:rsidR="00C07CE5">
        <w:rPr>
          <w:rFonts w:asciiTheme="minorHAnsi" w:hAnsiTheme="minorHAnsi" w:cstheme="minorHAnsi"/>
          <w:sz w:val="22"/>
        </w:rPr>
        <w:t xml:space="preserve">                                                    29</w:t>
      </w:r>
    </w:p>
    <w:p w14:paraId="7ECC499D" w14:textId="63CD1DBD" w:rsidR="00F80913" w:rsidRPr="00906396" w:rsidRDefault="00F80913" w:rsidP="00AC79E9">
      <w:pPr>
        <w:pStyle w:val="ListParagraph"/>
        <w:numPr>
          <w:ilvl w:val="0"/>
          <w:numId w:val="50"/>
        </w:numPr>
        <w:rPr>
          <w:rFonts w:asciiTheme="minorHAnsi" w:hAnsiTheme="minorHAnsi" w:cstheme="minorHAnsi"/>
          <w:sz w:val="22"/>
        </w:rPr>
      </w:pPr>
      <w:r>
        <w:rPr>
          <w:rFonts w:asciiTheme="minorHAnsi" w:hAnsiTheme="minorHAnsi" w:cstheme="minorHAnsi"/>
          <w:sz w:val="22"/>
        </w:rPr>
        <w:t xml:space="preserve">Honour Based Violence </w:t>
      </w:r>
      <w:r w:rsidR="00C07CE5">
        <w:rPr>
          <w:rFonts w:asciiTheme="minorHAnsi" w:hAnsiTheme="minorHAnsi" w:cstheme="minorHAnsi"/>
          <w:sz w:val="22"/>
        </w:rPr>
        <w:t xml:space="preserve">                                                                                                                       29</w:t>
      </w:r>
    </w:p>
    <w:p w14:paraId="45794266" w14:textId="4DD7E4D1" w:rsidR="003822E6" w:rsidRPr="00906396" w:rsidRDefault="003822E6" w:rsidP="00AC79E9">
      <w:pPr>
        <w:pStyle w:val="ListParagraph"/>
        <w:numPr>
          <w:ilvl w:val="0"/>
          <w:numId w:val="50"/>
        </w:numPr>
        <w:rPr>
          <w:rFonts w:asciiTheme="minorHAnsi" w:hAnsiTheme="minorHAnsi" w:cstheme="minorHAnsi"/>
          <w:sz w:val="22"/>
        </w:rPr>
      </w:pPr>
      <w:r w:rsidRPr="00906396">
        <w:rPr>
          <w:rFonts w:asciiTheme="minorHAnsi" w:hAnsiTheme="minorHAnsi" w:cstheme="minorHAnsi"/>
          <w:sz w:val="22"/>
        </w:rPr>
        <w:t xml:space="preserve">Online Safety </w:t>
      </w:r>
      <w:r w:rsidR="00C07CE5">
        <w:rPr>
          <w:rFonts w:asciiTheme="minorHAnsi" w:hAnsiTheme="minorHAnsi" w:cstheme="minorHAnsi"/>
          <w:sz w:val="22"/>
        </w:rPr>
        <w:t xml:space="preserve">                                                                                                                                         29</w:t>
      </w:r>
    </w:p>
    <w:p w14:paraId="664DB76D" w14:textId="3AF35730" w:rsidR="003822E6" w:rsidRPr="00906396" w:rsidRDefault="00906396" w:rsidP="00AC79E9">
      <w:pPr>
        <w:pStyle w:val="ListParagraph"/>
        <w:numPr>
          <w:ilvl w:val="0"/>
          <w:numId w:val="50"/>
        </w:numPr>
        <w:rPr>
          <w:rFonts w:asciiTheme="minorHAnsi" w:hAnsiTheme="minorHAnsi" w:cstheme="minorHAnsi"/>
          <w:sz w:val="22"/>
        </w:rPr>
      </w:pPr>
      <w:r w:rsidRPr="00906396">
        <w:rPr>
          <w:rFonts w:asciiTheme="minorHAnsi" w:hAnsiTheme="minorHAnsi" w:cstheme="minorHAnsi"/>
          <w:sz w:val="22"/>
        </w:rPr>
        <w:t>Parental substance abuse, mental health and domestic abuse</w:t>
      </w:r>
      <w:r w:rsidR="00C07CE5">
        <w:rPr>
          <w:rFonts w:asciiTheme="minorHAnsi" w:hAnsiTheme="minorHAnsi" w:cstheme="minorHAnsi"/>
          <w:sz w:val="22"/>
        </w:rPr>
        <w:t xml:space="preserve">                                                    30</w:t>
      </w:r>
    </w:p>
    <w:p w14:paraId="2D22BB8C" w14:textId="270D937E" w:rsidR="00906396" w:rsidRPr="00906396" w:rsidRDefault="00906396" w:rsidP="00AC79E9">
      <w:pPr>
        <w:pStyle w:val="ListParagraph"/>
        <w:numPr>
          <w:ilvl w:val="0"/>
          <w:numId w:val="50"/>
        </w:numPr>
        <w:rPr>
          <w:rFonts w:asciiTheme="minorHAnsi" w:hAnsiTheme="minorHAnsi" w:cstheme="minorHAnsi"/>
          <w:sz w:val="22"/>
        </w:rPr>
      </w:pPr>
      <w:r w:rsidRPr="00906396">
        <w:rPr>
          <w:rFonts w:asciiTheme="minorHAnsi" w:hAnsiTheme="minorHAnsi" w:cstheme="minorHAnsi"/>
          <w:sz w:val="22"/>
        </w:rPr>
        <w:t xml:space="preserve">Peer on Peer Abuse </w:t>
      </w:r>
      <w:r w:rsidR="00A120F3">
        <w:rPr>
          <w:rFonts w:asciiTheme="minorHAnsi" w:hAnsiTheme="minorHAnsi" w:cstheme="minorHAnsi"/>
          <w:sz w:val="22"/>
        </w:rPr>
        <w:t xml:space="preserve">(sexual </w:t>
      </w:r>
      <w:r w:rsidR="00727017">
        <w:rPr>
          <w:rFonts w:asciiTheme="minorHAnsi" w:hAnsiTheme="minorHAnsi" w:cstheme="minorHAnsi"/>
          <w:sz w:val="22"/>
        </w:rPr>
        <w:t>violence</w:t>
      </w:r>
      <w:r w:rsidR="00C07CE5">
        <w:rPr>
          <w:rFonts w:asciiTheme="minorHAnsi" w:hAnsiTheme="minorHAnsi" w:cstheme="minorHAnsi"/>
          <w:sz w:val="22"/>
        </w:rPr>
        <w:t xml:space="preserve"> &amp;</w:t>
      </w:r>
      <w:r w:rsidR="00A120F3">
        <w:rPr>
          <w:rFonts w:asciiTheme="minorHAnsi" w:hAnsiTheme="minorHAnsi" w:cstheme="minorHAnsi"/>
          <w:sz w:val="22"/>
        </w:rPr>
        <w:t>harassment, relationship abuse, criminal behaviour)</w:t>
      </w:r>
      <w:r w:rsidR="00C07CE5">
        <w:rPr>
          <w:rFonts w:asciiTheme="minorHAnsi" w:hAnsiTheme="minorHAnsi" w:cstheme="minorHAnsi"/>
          <w:sz w:val="22"/>
        </w:rPr>
        <w:t>30</w:t>
      </w:r>
    </w:p>
    <w:p w14:paraId="499BF0C9" w14:textId="7F5B994E" w:rsidR="00906396" w:rsidRPr="00906396" w:rsidRDefault="00906396" w:rsidP="00AC79E9">
      <w:pPr>
        <w:pStyle w:val="ListParagraph"/>
        <w:numPr>
          <w:ilvl w:val="0"/>
          <w:numId w:val="50"/>
        </w:numPr>
        <w:rPr>
          <w:rFonts w:asciiTheme="minorHAnsi" w:hAnsiTheme="minorHAnsi" w:cstheme="minorHAnsi"/>
          <w:sz w:val="22"/>
        </w:rPr>
      </w:pPr>
      <w:r w:rsidRPr="00906396">
        <w:rPr>
          <w:rFonts w:asciiTheme="minorHAnsi" w:hAnsiTheme="minorHAnsi" w:cstheme="minorHAnsi"/>
          <w:sz w:val="22"/>
        </w:rPr>
        <w:t xml:space="preserve">PREVENT, radicalisation and </w:t>
      </w:r>
      <w:r w:rsidR="00A82FF9" w:rsidRPr="00906396">
        <w:rPr>
          <w:rFonts w:asciiTheme="minorHAnsi" w:hAnsiTheme="minorHAnsi" w:cstheme="minorHAnsi"/>
          <w:sz w:val="22"/>
        </w:rPr>
        <w:t>extremism</w:t>
      </w:r>
      <w:r w:rsidRPr="00906396">
        <w:rPr>
          <w:rFonts w:asciiTheme="minorHAnsi" w:hAnsiTheme="minorHAnsi" w:cstheme="minorHAnsi"/>
          <w:sz w:val="22"/>
        </w:rPr>
        <w:t xml:space="preserve"> </w:t>
      </w:r>
      <w:r w:rsidR="00C07CE5">
        <w:rPr>
          <w:rFonts w:asciiTheme="minorHAnsi" w:hAnsiTheme="minorHAnsi" w:cstheme="minorHAnsi"/>
          <w:sz w:val="22"/>
        </w:rPr>
        <w:t xml:space="preserve">                                                                                          31</w:t>
      </w:r>
    </w:p>
    <w:p w14:paraId="6243C87D" w14:textId="5915F5C1" w:rsidR="008D2188" w:rsidRDefault="00906396" w:rsidP="008D2188">
      <w:pPr>
        <w:pStyle w:val="ListParagraph"/>
        <w:numPr>
          <w:ilvl w:val="0"/>
          <w:numId w:val="50"/>
        </w:numPr>
        <w:rPr>
          <w:rFonts w:asciiTheme="minorHAnsi" w:hAnsiTheme="minorHAnsi" w:cstheme="minorHAnsi"/>
          <w:sz w:val="22"/>
        </w:rPr>
      </w:pPr>
      <w:r w:rsidRPr="00906396">
        <w:rPr>
          <w:rFonts w:asciiTheme="minorHAnsi" w:hAnsiTheme="minorHAnsi" w:cstheme="minorHAnsi"/>
          <w:sz w:val="22"/>
        </w:rPr>
        <w:t xml:space="preserve">Youth Produced </w:t>
      </w:r>
      <w:r w:rsidR="00A82FF9" w:rsidRPr="00906396">
        <w:rPr>
          <w:rFonts w:asciiTheme="minorHAnsi" w:hAnsiTheme="minorHAnsi" w:cstheme="minorHAnsi"/>
          <w:sz w:val="22"/>
        </w:rPr>
        <w:t>Sexual</w:t>
      </w:r>
      <w:r w:rsidRPr="00906396">
        <w:rPr>
          <w:rFonts w:asciiTheme="minorHAnsi" w:hAnsiTheme="minorHAnsi" w:cstheme="minorHAnsi"/>
          <w:sz w:val="22"/>
        </w:rPr>
        <w:t xml:space="preserve"> Imagery (Sexting)</w:t>
      </w:r>
      <w:r w:rsidR="00C07CE5">
        <w:rPr>
          <w:rFonts w:asciiTheme="minorHAnsi" w:hAnsiTheme="minorHAnsi" w:cstheme="minorHAnsi"/>
          <w:sz w:val="22"/>
        </w:rPr>
        <w:t xml:space="preserve">                                                          </w:t>
      </w:r>
      <w:r w:rsidR="0003223C">
        <w:rPr>
          <w:rFonts w:asciiTheme="minorHAnsi" w:hAnsiTheme="minorHAnsi" w:cstheme="minorHAnsi"/>
          <w:sz w:val="22"/>
        </w:rPr>
        <w:t xml:space="preserve">                              32</w:t>
      </w:r>
    </w:p>
    <w:p w14:paraId="7793569A" w14:textId="540AD346" w:rsidR="00906396" w:rsidRPr="008D2188" w:rsidRDefault="00A120F3" w:rsidP="008D2188">
      <w:pPr>
        <w:pStyle w:val="ListParagraph"/>
        <w:numPr>
          <w:ilvl w:val="0"/>
          <w:numId w:val="50"/>
        </w:numPr>
        <w:rPr>
          <w:rFonts w:asciiTheme="minorHAnsi" w:hAnsiTheme="minorHAnsi" w:cstheme="minorHAnsi"/>
          <w:sz w:val="22"/>
        </w:rPr>
      </w:pPr>
      <w:r w:rsidRPr="008D2188">
        <w:rPr>
          <w:rFonts w:asciiTheme="minorHAnsi" w:hAnsiTheme="minorHAnsi" w:cstheme="minorHAnsi"/>
          <w:sz w:val="22"/>
        </w:rPr>
        <w:t xml:space="preserve">Students who are </w:t>
      </w:r>
      <w:r w:rsidR="00727017" w:rsidRPr="008D2188">
        <w:rPr>
          <w:rFonts w:asciiTheme="minorHAnsi" w:hAnsiTheme="minorHAnsi" w:cstheme="minorHAnsi"/>
          <w:sz w:val="22"/>
        </w:rPr>
        <w:t>particularly</w:t>
      </w:r>
      <w:r w:rsidRPr="008D2188">
        <w:rPr>
          <w:rFonts w:asciiTheme="minorHAnsi" w:hAnsiTheme="minorHAnsi" w:cstheme="minorHAnsi"/>
          <w:sz w:val="22"/>
        </w:rPr>
        <w:t xml:space="preserve"> vulnerable</w:t>
      </w:r>
      <w:r w:rsidR="00C07CE5">
        <w:rPr>
          <w:rFonts w:asciiTheme="minorHAnsi" w:hAnsiTheme="minorHAnsi" w:cstheme="minorHAnsi"/>
          <w:sz w:val="22"/>
        </w:rPr>
        <w:t xml:space="preserve">                                                                                         3</w:t>
      </w:r>
      <w:r w:rsidR="0003223C">
        <w:rPr>
          <w:rFonts w:asciiTheme="minorHAnsi" w:hAnsiTheme="minorHAnsi" w:cstheme="minorHAnsi"/>
          <w:sz w:val="22"/>
        </w:rPr>
        <w:t>3</w:t>
      </w:r>
    </w:p>
    <w:p w14:paraId="3F9DFF94" w14:textId="77777777" w:rsidR="00546701" w:rsidRPr="00414FA1" w:rsidRDefault="00546701" w:rsidP="00546701">
      <w:pPr>
        <w:pStyle w:val="ListParagraph"/>
        <w:rPr>
          <w:rFonts w:asciiTheme="minorHAnsi" w:hAnsiTheme="minorHAnsi" w:cstheme="minorHAnsi"/>
          <w:sz w:val="22"/>
        </w:rPr>
      </w:pPr>
    </w:p>
    <w:p w14:paraId="437989E9" w14:textId="66B68061" w:rsidR="00630818" w:rsidRPr="00414FA1" w:rsidRDefault="00FE555A" w:rsidP="00414FA1">
      <w:pPr>
        <w:jc w:val="center"/>
        <w:rPr>
          <w:rFonts w:cstheme="minorHAnsi"/>
          <w:b/>
          <w:sz w:val="28"/>
          <w:szCs w:val="28"/>
        </w:rPr>
      </w:pPr>
      <w:r w:rsidRPr="00414FA1">
        <w:rPr>
          <w:rFonts w:cstheme="minorHAnsi"/>
          <w:b/>
          <w:sz w:val="28"/>
          <w:szCs w:val="28"/>
        </w:rPr>
        <w:t>Safeguarding Policy and Procedures</w:t>
      </w:r>
      <w:r w:rsidR="00A55C1F" w:rsidRPr="00414FA1">
        <w:rPr>
          <w:rFonts w:cstheme="minorHAnsi"/>
          <w:b/>
          <w:sz w:val="28"/>
          <w:szCs w:val="28"/>
        </w:rPr>
        <w:t xml:space="preserve"> 2018/19</w:t>
      </w:r>
    </w:p>
    <w:p w14:paraId="437989EA" w14:textId="071A5243" w:rsidR="00FE555A" w:rsidRPr="00CA10D8" w:rsidRDefault="00FE555A">
      <w:pPr>
        <w:rPr>
          <w:rFonts w:cstheme="minorHAnsi"/>
          <w:b/>
        </w:rPr>
      </w:pPr>
    </w:p>
    <w:p w14:paraId="437989EB" w14:textId="4CF73F0F" w:rsidR="00A55C1F" w:rsidRPr="00CA10D8" w:rsidRDefault="00A55C1F" w:rsidP="00A55C1F">
      <w:pPr>
        <w:rPr>
          <w:rFonts w:cstheme="minorHAnsi"/>
          <w:b/>
        </w:rPr>
      </w:pPr>
      <w:r w:rsidRPr="00CA10D8">
        <w:rPr>
          <w:rFonts w:cstheme="minorHAnsi"/>
          <w:b/>
        </w:rPr>
        <w:t xml:space="preserve">Safeguarding Statement </w:t>
      </w:r>
    </w:p>
    <w:p w14:paraId="437989EC" w14:textId="5525F5C8" w:rsidR="00A55C1F" w:rsidRPr="00CA10D8" w:rsidRDefault="00A55C1F" w:rsidP="00A55C1F">
      <w:pPr>
        <w:rPr>
          <w:rFonts w:cstheme="minorHAnsi"/>
        </w:rPr>
      </w:pPr>
      <w:r w:rsidRPr="00CA10D8">
        <w:rPr>
          <w:rFonts w:cstheme="minorHAnsi"/>
        </w:rPr>
        <w:t>Nescot College recognise</w:t>
      </w:r>
      <w:r w:rsidR="00D3312C" w:rsidRPr="00CA10D8">
        <w:rPr>
          <w:rFonts w:cstheme="minorHAnsi"/>
        </w:rPr>
        <w:t>s</w:t>
      </w:r>
      <w:r w:rsidRPr="00CA10D8">
        <w:rPr>
          <w:rFonts w:cstheme="minorHAnsi"/>
        </w:rPr>
        <w:t xml:space="preserve"> our moral and statutory responsibility to safeguard and promote the welfare of children, young people and adults at risk of harm in our care. We endeavour to provide a safe and welcoming environment where students are respected and valued. We are alert to the signs of abuse and neglect and the Safeguarding Policy and Procedures will incorporate a wide range of risks we need to safeguard against. This includes the prevention of radicalisation which is listed as a specific safeguarding issue and is addressed </w:t>
      </w:r>
      <w:r w:rsidR="001B7027">
        <w:rPr>
          <w:rFonts w:cstheme="minorHAnsi"/>
        </w:rPr>
        <w:t xml:space="preserve">by </w:t>
      </w:r>
      <w:r w:rsidRPr="00CA10D8">
        <w:rPr>
          <w:rFonts w:cstheme="minorHAnsi"/>
        </w:rPr>
        <w:t xml:space="preserve">the Government PREVENT strategy. </w:t>
      </w:r>
    </w:p>
    <w:p w14:paraId="437989ED" w14:textId="77777777" w:rsidR="00A55C1F" w:rsidRPr="00CA10D8" w:rsidRDefault="00A55C1F" w:rsidP="00A55C1F">
      <w:pPr>
        <w:rPr>
          <w:rFonts w:cstheme="minorHAnsi"/>
        </w:rPr>
      </w:pPr>
    </w:p>
    <w:p w14:paraId="1DD7652B" w14:textId="1957560E" w:rsidR="002F1CCD" w:rsidRPr="00CA10D8" w:rsidRDefault="00A55C1F" w:rsidP="00A55C1F">
      <w:pPr>
        <w:rPr>
          <w:rFonts w:cstheme="minorHAnsi"/>
          <w:b/>
        </w:rPr>
      </w:pPr>
      <w:r w:rsidRPr="00CA10D8">
        <w:rPr>
          <w:rFonts w:cstheme="minorHAnsi"/>
          <w:b/>
        </w:rPr>
        <w:t xml:space="preserve">Terminology </w:t>
      </w:r>
    </w:p>
    <w:p w14:paraId="437989EF" w14:textId="77777777" w:rsidR="00A55C1F" w:rsidRPr="00CA10D8" w:rsidRDefault="00A55C1F" w:rsidP="00A55C1F">
      <w:pPr>
        <w:rPr>
          <w:rFonts w:cstheme="minorHAnsi"/>
        </w:rPr>
      </w:pPr>
      <w:r w:rsidRPr="00CA10D8">
        <w:rPr>
          <w:rFonts w:cstheme="minorHAnsi"/>
          <w:b/>
        </w:rPr>
        <w:t>Safeguarding</w:t>
      </w:r>
      <w:r w:rsidRPr="00CA10D8">
        <w:rPr>
          <w:rFonts w:cstheme="minorHAnsi"/>
        </w:rPr>
        <w:t xml:space="preserve"> and promoting the welfare of children is defined as: protecting children from maltreatment; preventing impairment of children’s health or development; ensuring that children are growing up in circumstances constant with the provision of safe and effective care; and taking action to enable all children to have</w:t>
      </w:r>
      <w:r w:rsidR="007937AF" w:rsidRPr="00CA10D8">
        <w:rPr>
          <w:rFonts w:cstheme="minorHAnsi"/>
        </w:rPr>
        <w:t xml:space="preserve"> the</w:t>
      </w:r>
      <w:r w:rsidRPr="00CA10D8">
        <w:rPr>
          <w:rFonts w:cstheme="minorHAnsi"/>
        </w:rPr>
        <w:t xml:space="preserve"> best outcomes.</w:t>
      </w:r>
    </w:p>
    <w:p w14:paraId="437989F0" w14:textId="2546EA5A" w:rsidR="00A55C1F" w:rsidRPr="00CA10D8" w:rsidRDefault="00A55C1F" w:rsidP="00A55C1F">
      <w:pPr>
        <w:rPr>
          <w:rFonts w:cstheme="minorHAnsi"/>
        </w:rPr>
      </w:pPr>
      <w:r w:rsidRPr="00CA10D8">
        <w:rPr>
          <w:rFonts w:cstheme="minorHAnsi"/>
          <w:b/>
        </w:rPr>
        <w:t>Abuse</w:t>
      </w:r>
      <w:r w:rsidRPr="00CA10D8">
        <w:rPr>
          <w:rFonts w:cstheme="minorHAnsi"/>
        </w:rPr>
        <w:t xml:space="preserve">: </w:t>
      </w:r>
      <w:r w:rsidR="00227ACF" w:rsidRPr="00CA10D8">
        <w:rPr>
          <w:rFonts w:cstheme="minorHAnsi"/>
        </w:rPr>
        <w:t>could mean</w:t>
      </w:r>
      <w:r w:rsidR="007E36A5" w:rsidRPr="00CA10D8">
        <w:rPr>
          <w:rFonts w:cstheme="minorHAnsi"/>
        </w:rPr>
        <w:t xml:space="preserve"> neglect,</w:t>
      </w:r>
      <w:r w:rsidR="007053F0" w:rsidRPr="00CA10D8">
        <w:rPr>
          <w:rFonts w:cstheme="minorHAnsi"/>
        </w:rPr>
        <w:t xml:space="preserve"> </w:t>
      </w:r>
      <w:r w:rsidR="007E36A5" w:rsidRPr="00CA10D8">
        <w:rPr>
          <w:rFonts w:cstheme="minorHAnsi"/>
        </w:rPr>
        <w:t>physical, emotional,</w:t>
      </w:r>
      <w:r w:rsidR="007053F0" w:rsidRPr="00CA10D8">
        <w:rPr>
          <w:rFonts w:cstheme="minorHAnsi"/>
        </w:rPr>
        <w:t xml:space="preserve"> sexual </w:t>
      </w:r>
      <w:r w:rsidR="007E36A5" w:rsidRPr="00CA10D8">
        <w:rPr>
          <w:rFonts w:cstheme="minorHAnsi"/>
        </w:rPr>
        <w:t xml:space="preserve">or a combination of these. </w:t>
      </w:r>
      <w:r w:rsidR="005C3113" w:rsidRPr="00CA10D8">
        <w:rPr>
          <w:rFonts w:cstheme="minorHAnsi"/>
        </w:rPr>
        <w:t xml:space="preserve">Further </w:t>
      </w:r>
      <w:r w:rsidR="00342F62" w:rsidRPr="00CA10D8">
        <w:rPr>
          <w:rFonts w:cstheme="minorHAnsi"/>
        </w:rPr>
        <w:t>explanations</w:t>
      </w:r>
      <w:r w:rsidR="007E36A5" w:rsidRPr="00CA10D8">
        <w:rPr>
          <w:rFonts w:cstheme="minorHAnsi"/>
        </w:rPr>
        <w:t xml:space="preserve"> </w:t>
      </w:r>
      <w:r w:rsidR="002B3CD3">
        <w:rPr>
          <w:rFonts w:cstheme="minorHAnsi"/>
        </w:rPr>
        <w:t>can be found in Appendix 1</w:t>
      </w:r>
      <w:r w:rsidRPr="00CA10D8">
        <w:rPr>
          <w:rFonts w:cstheme="minorHAnsi"/>
        </w:rPr>
        <w:t xml:space="preserve"> </w:t>
      </w:r>
    </w:p>
    <w:p w14:paraId="437989F1" w14:textId="77777777" w:rsidR="00A55C1F" w:rsidRPr="00CA10D8" w:rsidRDefault="00A55C1F" w:rsidP="00A55C1F">
      <w:pPr>
        <w:rPr>
          <w:rFonts w:cstheme="minorHAnsi"/>
        </w:rPr>
      </w:pPr>
      <w:r w:rsidRPr="00CA10D8">
        <w:rPr>
          <w:rFonts w:cstheme="minorHAnsi"/>
          <w:b/>
        </w:rPr>
        <w:t>A child:</w:t>
      </w:r>
      <w:r w:rsidRPr="00CA10D8">
        <w:rPr>
          <w:rFonts w:cstheme="minorHAnsi"/>
        </w:rPr>
        <w:t xml:space="preserve"> is defined as under the age of 18 years </w:t>
      </w:r>
    </w:p>
    <w:p w14:paraId="437989F2" w14:textId="77777777" w:rsidR="00A55C1F" w:rsidRPr="00CA10D8" w:rsidRDefault="00A55C1F" w:rsidP="00A55C1F">
      <w:pPr>
        <w:rPr>
          <w:rFonts w:cstheme="minorHAnsi"/>
        </w:rPr>
      </w:pPr>
      <w:r w:rsidRPr="00CA10D8">
        <w:rPr>
          <w:rFonts w:cstheme="minorHAnsi"/>
          <w:b/>
        </w:rPr>
        <w:t>An Adult at Risk:</w:t>
      </w:r>
      <w:r w:rsidRPr="00CA10D8">
        <w:rPr>
          <w:rFonts w:cstheme="minorHAnsi"/>
        </w:rPr>
        <w:t xml:space="preserve"> is defined as someone 18 years of age or over who is or may need to receive community care services by reason of mental health or other disability, age or illness and who may be unable to take care of themselves or protect themselves against significant harm or exploitation </w:t>
      </w:r>
    </w:p>
    <w:p w14:paraId="437989F3" w14:textId="4199AB9D" w:rsidR="00A55C1F" w:rsidRPr="00CA10D8" w:rsidRDefault="00A55C1F" w:rsidP="00A55C1F">
      <w:pPr>
        <w:rPr>
          <w:rFonts w:cstheme="minorHAnsi"/>
        </w:rPr>
      </w:pPr>
      <w:r w:rsidRPr="00CA10D8">
        <w:rPr>
          <w:rFonts w:cstheme="minorHAnsi"/>
          <w:b/>
        </w:rPr>
        <w:t>Prevent:</w:t>
      </w:r>
      <w:r w:rsidRPr="00CA10D8">
        <w:rPr>
          <w:rFonts w:cstheme="minorHAnsi"/>
        </w:rPr>
        <w:t xml:space="preserve"> </w:t>
      </w:r>
      <w:r w:rsidR="00342F62" w:rsidRPr="00CA10D8">
        <w:rPr>
          <w:rFonts w:cstheme="minorHAnsi"/>
        </w:rPr>
        <w:t>The</w:t>
      </w:r>
      <w:r w:rsidRPr="00CA10D8">
        <w:rPr>
          <w:rFonts w:cstheme="minorHAnsi"/>
        </w:rPr>
        <w:t xml:space="preserve"> Prevent St</w:t>
      </w:r>
      <w:r w:rsidR="006D1FE1">
        <w:rPr>
          <w:rFonts w:cstheme="minorHAnsi"/>
        </w:rPr>
        <w:t xml:space="preserve">rategy has three main </w:t>
      </w:r>
      <w:r w:rsidR="00211326">
        <w:rPr>
          <w:rFonts w:cstheme="minorHAnsi"/>
        </w:rPr>
        <w:t>objectives</w:t>
      </w:r>
      <w:r w:rsidR="006D1FE1">
        <w:rPr>
          <w:rFonts w:cstheme="minorHAnsi"/>
        </w:rPr>
        <w:t>:</w:t>
      </w:r>
      <w:r w:rsidRPr="00CA10D8">
        <w:rPr>
          <w:rFonts w:cstheme="minorHAnsi"/>
        </w:rPr>
        <w:t xml:space="preserve"> responding to the ideological challenge of terrorism and the threat we face from those who promote it; preventing people being drawn into terrorism and ensure they are given appropriate advice and support; working with sectors and institutions where there are risks of radicalisation. </w:t>
      </w:r>
    </w:p>
    <w:p w14:paraId="437989F4" w14:textId="0B8D1D19" w:rsidR="00A55C1F" w:rsidRPr="00CA10D8" w:rsidRDefault="001A5344" w:rsidP="00A55C1F">
      <w:pPr>
        <w:rPr>
          <w:rFonts w:cstheme="minorHAnsi"/>
        </w:rPr>
      </w:pPr>
      <w:r w:rsidRPr="00CA10D8">
        <w:rPr>
          <w:rFonts w:cstheme="minorHAnsi"/>
          <w:b/>
        </w:rPr>
        <w:t>Students:</w:t>
      </w:r>
      <w:r w:rsidRPr="00CA10D8">
        <w:rPr>
          <w:rFonts w:cstheme="minorHAnsi"/>
        </w:rPr>
        <w:t xml:space="preserve"> </w:t>
      </w:r>
      <w:r w:rsidR="00A55C1F" w:rsidRPr="00CA10D8">
        <w:rPr>
          <w:rFonts w:cstheme="minorHAnsi"/>
        </w:rPr>
        <w:t>For the purpose of this policy and in the context of a post 16 environment, children</w:t>
      </w:r>
      <w:r w:rsidRPr="00CA10D8">
        <w:rPr>
          <w:rFonts w:cstheme="minorHAnsi"/>
        </w:rPr>
        <w:t xml:space="preserve"> (including those aged under 5 enrolled at Nestots</w:t>
      </w:r>
      <w:r w:rsidR="00342F62" w:rsidRPr="00CA10D8">
        <w:rPr>
          <w:rFonts w:cstheme="minorHAnsi"/>
        </w:rPr>
        <w:t>),</w:t>
      </w:r>
      <w:r w:rsidR="00A55C1F" w:rsidRPr="00CA10D8">
        <w:rPr>
          <w:rFonts w:cstheme="minorHAnsi"/>
        </w:rPr>
        <w:t xml:space="preserve"> young people and adults at risk will be referred to as students with appropriate adaptions applied to the procedures. </w:t>
      </w:r>
    </w:p>
    <w:p w14:paraId="59570A63" w14:textId="348BEB00" w:rsidR="008236AD" w:rsidRPr="00CA10D8" w:rsidRDefault="001A5344" w:rsidP="00A55C1F">
      <w:pPr>
        <w:rPr>
          <w:rFonts w:cstheme="minorHAnsi"/>
        </w:rPr>
      </w:pPr>
      <w:r w:rsidRPr="00CA10D8">
        <w:rPr>
          <w:rFonts w:cstheme="minorHAnsi"/>
          <w:b/>
        </w:rPr>
        <w:t xml:space="preserve">Staff:  </w:t>
      </w:r>
      <w:r w:rsidR="00342F62" w:rsidRPr="00CA10D8">
        <w:rPr>
          <w:rFonts w:cstheme="minorHAnsi"/>
        </w:rPr>
        <w:t>Applies</w:t>
      </w:r>
      <w:r w:rsidR="007E36A5" w:rsidRPr="00CA10D8">
        <w:rPr>
          <w:rFonts w:cstheme="minorHAnsi"/>
        </w:rPr>
        <w:t xml:space="preserve"> to all those working for or on behalf of the </w:t>
      </w:r>
      <w:r w:rsidR="00342F62" w:rsidRPr="00CA10D8">
        <w:rPr>
          <w:rFonts w:cstheme="minorHAnsi"/>
        </w:rPr>
        <w:t>college,</w:t>
      </w:r>
      <w:r w:rsidR="007E36A5" w:rsidRPr="00CA10D8">
        <w:rPr>
          <w:rFonts w:cstheme="minorHAnsi"/>
        </w:rPr>
        <w:t xml:space="preserve"> full or part time in either a paid or voluntary capacity</w:t>
      </w:r>
      <w:r w:rsidR="00A55C1F" w:rsidRPr="00CA10D8">
        <w:rPr>
          <w:rFonts w:cstheme="minorHAnsi"/>
        </w:rPr>
        <w:t xml:space="preserve"> </w:t>
      </w:r>
      <w:r w:rsidR="008236AD" w:rsidRPr="00CA10D8">
        <w:rPr>
          <w:rFonts w:cstheme="minorHAnsi"/>
        </w:rPr>
        <w:t>including, for example</w:t>
      </w:r>
      <w:r w:rsidR="006D1FE1">
        <w:rPr>
          <w:rFonts w:cstheme="minorHAnsi"/>
        </w:rPr>
        <w:t>,</w:t>
      </w:r>
      <w:r w:rsidR="008236AD" w:rsidRPr="00CA10D8">
        <w:rPr>
          <w:rFonts w:cstheme="minorHAnsi"/>
        </w:rPr>
        <w:t xml:space="preserve"> members of th</w:t>
      </w:r>
      <w:r w:rsidR="00653236" w:rsidRPr="00CA10D8">
        <w:rPr>
          <w:rFonts w:cstheme="minorHAnsi"/>
        </w:rPr>
        <w:t xml:space="preserve">e </w:t>
      </w:r>
      <w:r w:rsidR="009E44C3" w:rsidRPr="00CA10D8">
        <w:rPr>
          <w:rFonts w:cstheme="minorHAnsi"/>
        </w:rPr>
        <w:t>Governing</w:t>
      </w:r>
      <w:r w:rsidR="00653236" w:rsidRPr="00CA10D8">
        <w:rPr>
          <w:rFonts w:cstheme="minorHAnsi"/>
        </w:rPr>
        <w:t xml:space="preserve"> </w:t>
      </w:r>
      <w:r w:rsidR="009E44C3" w:rsidRPr="00CA10D8">
        <w:rPr>
          <w:rFonts w:cstheme="minorHAnsi"/>
        </w:rPr>
        <w:t>Body</w:t>
      </w:r>
      <w:r w:rsidR="00653236" w:rsidRPr="00CA10D8">
        <w:rPr>
          <w:rFonts w:cstheme="minorHAnsi"/>
        </w:rPr>
        <w:t xml:space="preserve">, visitors, </w:t>
      </w:r>
      <w:r w:rsidR="008236AD" w:rsidRPr="00CA10D8">
        <w:rPr>
          <w:rFonts w:cstheme="minorHAnsi"/>
        </w:rPr>
        <w:t>contra</w:t>
      </w:r>
      <w:r w:rsidR="00653236" w:rsidRPr="00CA10D8">
        <w:rPr>
          <w:rFonts w:cstheme="minorHAnsi"/>
        </w:rPr>
        <w:t xml:space="preserve">ctors, sub-contracting </w:t>
      </w:r>
      <w:r w:rsidR="009E44C3" w:rsidRPr="00CA10D8">
        <w:rPr>
          <w:rFonts w:cstheme="minorHAnsi"/>
        </w:rPr>
        <w:t>partners</w:t>
      </w:r>
      <w:r w:rsidR="00653236" w:rsidRPr="00CA10D8">
        <w:rPr>
          <w:rFonts w:cstheme="minorHAnsi"/>
        </w:rPr>
        <w:t xml:space="preserve"> and franchised staf</w:t>
      </w:r>
      <w:r w:rsidR="00940BC4" w:rsidRPr="00CA10D8">
        <w:rPr>
          <w:rFonts w:cstheme="minorHAnsi"/>
        </w:rPr>
        <w:t>f</w:t>
      </w:r>
      <w:r w:rsidR="008236AD" w:rsidRPr="00CA10D8">
        <w:rPr>
          <w:rFonts w:cstheme="minorHAnsi"/>
        </w:rPr>
        <w:t>.</w:t>
      </w:r>
    </w:p>
    <w:p w14:paraId="786C3CA5" w14:textId="77777777" w:rsidR="003074F4" w:rsidRDefault="003074F4" w:rsidP="001A5344">
      <w:pPr>
        <w:rPr>
          <w:rFonts w:cstheme="minorHAnsi"/>
        </w:rPr>
      </w:pPr>
    </w:p>
    <w:p w14:paraId="2C526E24" w14:textId="44186F22" w:rsidR="001A5344" w:rsidRPr="000E072D" w:rsidRDefault="007053F0" w:rsidP="001A5344">
      <w:pPr>
        <w:rPr>
          <w:rFonts w:cstheme="minorHAnsi"/>
          <w:b/>
        </w:rPr>
      </w:pPr>
      <w:r w:rsidRPr="000E072D">
        <w:rPr>
          <w:rFonts w:cstheme="minorHAnsi"/>
          <w:b/>
        </w:rPr>
        <w:t>The Safeguarding P</w:t>
      </w:r>
      <w:r w:rsidR="001A5344" w:rsidRPr="000E072D">
        <w:rPr>
          <w:rFonts w:cstheme="minorHAnsi"/>
          <w:b/>
        </w:rPr>
        <w:t xml:space="preserve">olicy </w:t>
      </w:r>
      <w:r w:rsidRPr="000E072D">
        <w:rPr>
          <w:rFonts w:cstheme="minorHAnsi"/>
          <w:b/>
        </w:rPr>
        <w:t xml:space="preserve">and </w:t>
      </w:r>
      <w:r w:rsidR="00342F62" w:rsidRPr="000E072D">
        <w:rPr>
          <w:rFonts w:cstheme="minorHAnsi"/>
          <w:b/>
        </w:rPr>
        <w:t>Procedures</w:t>
      </w:r>
      <w:r w:rsidRPr="000E072D">
        <w:rPr>
          <w:rFonts w:cstheme="minorHAnsi"/>
          <w:b/>
        </w:rPr>
        <w:t xml:space="preserve"> </w:t>
      </w:r>
      <w:r w:rsidR="001B7027" w:rsidRPr="000E072D">
        <w:rPr>
          <w:rFonts w:cstheme="minorHAnsi"/>
          <w:b/>
        </w:rPr>
        <w:t>apply</w:t>
      </w:r>
      <w:r w:rsidR="001A5344" w:rsidRPr="000E072D">
        <w:rPr>
          <w:rFonts w:cstheme="minorHAnsi"/>
          <w:b/>
        </w:rPr>
        <w:t xml:space="preserve"> t</w:t>
      </w:r>
      <w:r w:rsidRPr="000E072D">
        <w:rPr>
          <w:rFonts w:cstheme="minorHAnsi"/>
          <w:b/>
        </w:rPr>
        <w:t xml:space="preserve">o all </w:t>
      </w:r>
      <w:r w:rsidR="007E36A5" w:rsidRPr="000E072D">
        <w:rPr>
          <w:rFonts w:cstheme="minorHAnsi"/>
          <w:b/>
        </w:rPr>
        <w:t xml:space="preserve">students and staff. </w:t>
      </w:r>
    </w:p>
    <w:p w14:paraId="437989F6" w14:textId="77777777" w:rsidR="00A55C1F" w:rsidRPr="000E072D" w:rsidRDefault="00A55C1F" w:rsidP="00A55C1F">
      <w:pPr>
        <w:rPr>
          <w:rFonts w:cstheme="minorHAnsi"/>
          <w:b/>
        </w:rPr>
      </w:pPr>
    </w:p>
    <w:p w14:paraId="23A0C864" w14:textId="715645ED" w:rsidR="00046A84" w:rsidRDefault="00046A84" w:rsidP="00A55C1F">
      <w:pPr>
        <w:rPr>
          <w:rFonts w:cstheme="minorHAnsi"/>
          <w:b/>
        </w:rPr>
      </w:pPr>
    </w:p>
    <w:p w14:paraId="15C58DE3" w14:textId="77777777" w:rsidR="00A120F3" w:rsidRDefault="00A120F3" w:rsidP="00A55C1F">
      <w:pPr>
        <w:rPr>
          <w:rFonts w:cstheme="minorHAnsi"/>
          <w:b/>
        </w:rPr>
      </w:pPr>
    </w:p>
    <w:p w14:paraId="702D3C6F" w14:textId="77777777" w:rsidR="00414FA1" w:rsidRDefault="00414FA1" w:rsidP="00A55C1F">
      <w:pPr>
        <w:rPr>
          <w:rFonts w:cstheme="minorHAnsi"/>
          <w:b/>
        </w:rPr>
      </w:pPr>
    </w:p>
    <w:p w14:paraId="437989F7" w14:textId="1B56E8CA" w:rsidR="00A55C1F" w:rsidRPr="00CA10D8" w:rsidRDefault="00A55C1F" w:rsidP="00A55C1F">
      <w:pPr>
        <w:rPr>
          <w:rFonts w:cstheme="minorHAnsi"/>
          <w:b/>
        </w:rPr>
      </w:pPr>
      <w:r w:rsidRPr="00CA10D8">
        <w:rPr>
          <w:rFonts w:cstheme="minorHAnsi"/>
          <w:b/>
        </w:rPr>
        <w:t>Introduction</w:t>
      </w:r>
    </w:p>
    <w:p w14:paraId="437989F8" w14:textId="11B5C1DA" w:rsidR="00A55C1F" w:rsidRPr="00CA10D8" w:rsidRDefault="00A55C1F" w:rsidP="00A55C1F">
      <w:pPr>
        <w:rPr>
          <w:rFonts w:cstheme="minorHAnsi"/>
        </w:rPr>
      </w:pPr>
      <w:r w:rsidRPr="00CA10D8">
        <w:rPr>
          <w:rFonts w:cstheme="minorHAnsi"/>
        </w:rPr>
        <w:t>This policy has been developed in accordance with the principles and guidance of the; Children Acts 1989 and 2004; Education Act 2002; Working Toge</w:t>
      </w:r>
      <w:r w:rsidR="001A5344" w:rsidRPr="00CA10D8">
        <w:rPr>
          <w:rFonts w:cstheme="minorHAnsi"/>
        </w:rPr>
        <w:t xml:space="preserve">ther to Safeguard Children </w:t>
      </w:r>
      <w:r w:rsidR="007937AF" w:rsidRPr="00CA10D8">
        <w:rPr>
          <w:rFonts w:cstheme="minorHAnsi"/>
        </w:rPr>
        <w:t>2018</w:t>
      </w:r>
      <w:r w:rsidRPr="00CA10D8">
        <w:rPr>
          <w:rFonts w:cstheme="minorHAnsi"/>
        </w:rPr>
        <w:t>; Keeping</w:t>
      </w:r>
      <w:r w:rsidR="007937AF" w:rsidRPr="00CA10D8">
        <w:rPr>
          <w:rFonts w:cstheme="minorHAnsi"/>
        </w:rPr>
        <w:t xml:space="preserve"> Children Safe in Education 2018</w:t>
      </w:r>
      <w:r w:rsidRPr="00CA10D8">
        <w:rPr>
          <w:rFonts w:cstheme="minorHAnsi"/>
        </w:rPr>
        <w:t xml:space="preserve">; What to do if a child is being abused 2015; Surrey Safeguarding Children Board and SSCB Child Protection Procedures; Safeguarding Vulnerable Groups Act 2006; The Care </w:t>
      </w:r>
      <w:r w:rsidR="007E36A5" w:rsidRPr="00CA10D8">
        <w:rPr>
          <w:rFonts w:cstheme="minorHAnsi"/>
        </w:rPr>
        <w:t>Act 2014;</w:t>
      </w:r>
      <w:r w:rsidRPr="00CA10D8">
        <w:rPr>
          <w:rFonts w:cstheme="minorHAnsi"/>
        </w:rPr>
        <w:t>Surrey Adult Safeguarding Board; Counter-Terrorism and Security Act 2015; Prevent Duty Guidance 2015; Guidance for safer working practice for those working in education settings 2015</w:t>
      </w:r>
      <w:r w:rsidR="006D1FE1">
        <w:rPr>
          <w:rFonts w:cstheme="minorHAnsi"/>
        </w:rPr>
        <w:t>.</w:t>
      </w:r>
      <w:r w:rsidRPr="00CA10D8">
        <w:rPr>
          <w:rFonts w:cstheme="minorHAnsi"/>
        </w:rPr>
        <w:t xml:space="preserve">  </w:t>
      </w:r>
    </w:p>
    <w:p w14:paraId="437989F9" w14:textId="31CD4033" w:rsidR="00A55C1F" w:rsidRPr="00CA10D8" w:rsidRDefault="00A55C1F" w:rsidP="00A55C1F">
      <w:pPr>
        <w:rPr>
          <w:rFonts w:cstheme="minorHAnsi"/>
        </w:rPr>
      </w:pPr>
      <w:r w:rsidRPr="00CA10D8">
        <w:rPr>
          <w:rFonts w:cstheme="minorHAnsi"/>
        </w:rPr>
        <w:t>Nescot College takes seriously its responsibility to safeguard and promote the welfare</w:t>
      </w:r>
      <w:r w:rsidR="00892F18" w:rsidRPr="00CA10D8">
        <w:rPr>
          <w:rFonts w:cstheme="minorHAnsi"/>
        </w:rPr>
        <w:t xml:space="preserve"> of students </w:t>
      </w:r>
      <w:r w:rsidRPr="00CA10D8">
        <w:rPr>
          <w:rFonts w:cstheme="minorHAnsi"/>
        </w:rPr>
        <w:t>and to work together with other agencies to ensure that adequate arrangements are in place within our college to identify, assess, and support students who are suffering harm.</w:t>
      </w:r>
    </w:p>
    <w:p w14:paraId="437989FA" w14:textId="77777777" w:rsidR="00A55C1F" w:rsidRPr="00CA10D8" w:rsidRDefault="00A55C1F" w:rsidP="00A55C1F">
      <w:pPr>
        <w:rPr>
          <w:rFonts w:cstheme="minorHAnsi"/>
          <w:b/>
        </w:rPr>
      </w:pPr>
    </w:p>
    <w:p w14:paraId="437989FB" w14:textId="77777777" w:rsidR="00A55C1F" w:rsidRPr="00CA10D8" w:rsidRDefault="00A55C1F" w:rsidP="00A55C1F">
      <w:pPr>
        <w:rPr>
          <w:rFonts w:cstheme="minorHAnsi"/>
          <w:b/>
        </w:rPr>
      </w:pPr>
      <w:r w:rsidRPr="00CA10D8">
        <w:rPr>
          <w:rFonts w:cstheme="minorHAnsi"/>
          <w:b/>
        </w:rPr>
        <w:t xml:space="preserve">Policy Aims </w:t>
      </w:r>
    </w:p>
    <w:p w14:paraId="437989FC" w14:textId="7F698E93" w:rsidR="00A55C1F" w:rsidRPr="00CA10D8" w:rsidRDefault="00A55C1F" w:rsidP="002A2C01">
      <w:pPr>
        <w:pStyle w:val="ListParagraph"/>
        <w:numPr>
          <w:ilvl w:val="0"/>
          <w:numId w:val="14"/>
        </w:numPr>
        <w:rPr>
          <w:rFonts w:asciiTheme="minorHAnsi" w:hAnsiTheme="minorHAnsi" w:cstheme="minorHAnsi"/>
          <w:sz w:val="22"/>
        </w:rPr>
      </w:pPr>
      <w:r w:rsidRPr="00CA10D8">
        <w:rPr>
          <w:rFonts w:asciiTheme="minorHAnsi" w:hAnsiTheme="minorHAnsi" w:cstheme="minorHAnsi"/>
          <w:sz w:val="22"/>
        </w:rPr>
        <w:t>To demonstrate the college</w:t>
      </w:r>
      <w:r w:rsidR="006D1FE1">
        <w:rPr>
          <w:rFonts w:asciiTheme="minorHAnsi" w:hAnsiTheme="minorHAnsi" w:cstheme="minorHAnsi"/>
          <w:sz w:val="22"/>
        </w:rPr>
        <w:t>’</w:t>
      </w:r>
      <w:r w:rsidRPr="00CA10D8">
        <w:rPr>
          <w:rFonts w:asciiTheme="minorHAnsi" w:hAnsiTheme="minorHAnsi" w:cstheme="minorHAnsi"/>
          <w:sz w:val="22"/>
        </w:rPr>
        <w:t>s commitment with regard to safeguarding to students, parents and other partners</w:t>
      </w:r>
      <w:r w:rsidR="006D1FE1">
        <w:rPr>
          <w:rFonts w:asciiTheme="minorHAnsi" w:hAnsiTheme="minorHAnsi" w:cstheme="minorHAnsi"/>
          <w:sz w:val="22"/>
        </w:rPr>
        <w:t>.</w:t>
      </w:r>
      <w:r w:rsidRPr="00CA10D8">
        <w:rPr>
          <w:rFonts w:asciiTheme="minorHAnsi" w:hAnsiTheme="minorHAnsi" w:cstheme="minorHAnsi"/>
          <w:sz w:val="22"/>
        </w:rPr>
        <w:t xml:space="preserve"> </w:t>
      </w:r>
    </w:p>
    <w:p w14:paraId="437989FD" w14:textId="53FB8CF8" w:rsidR="00A55C1F" w:rsidRPr="00CA10D8" w:rsidRDefault="00A55C1F" w:rsidP="002A2C01">
      <w:pPr>
        <w:pStyle w:val="ListParagraph"/>
        <w:numPr>
          <w:ilvl w:val="0"/>
          <w:numId w:val="14"/>
        </w:numPr>
        <w:rPr>
          <w:rFonts w:asciiTheme="minorHAnsi" w:hAnsiTheme="minorHAnsi" w:cstheme="minorHAnsi"/>
          <w:sz w:val="22"/>
        </w:rPr>
      </w:pPr>
      <w:r w:rsidRPr="00CA10D8">
        <w:rPr>
          <w:rFonts w:asciiTheme="minorHAnsi" w:hAnsiTheme="minorHAnsi" w:cstheme="minorHAnsi"/>
          <w:sz w:val="22"/>
        </w:rPr>
        <w:t>To provide an environment in which student</w:t>
      </w:r>
      <w:r w:rsidR="003A0434" w:rsidRPr="00CA10D8">
        <w:rPr>
          <w:rFonts w:asciiTheme="minorHAnsi" w:hAnsiTheme="minorHAnsi" w:cstheme="minorHAnsi"/>
          <w:sz w:val="22"/>
        </w:rPr>
        <w:t xml:space="preserve">s feel safe, secure, valued, </w:t>
      </w:r>
      <w:r w:rsidRPr="00CA10D8">
        <w:rPr>
          <w:rFonts w:asciiTheme="minorHAnsi" w:hAnsiTheme="minorHAnsi" w:cstheme="minorHAnsi"/>
          <w:sz w:val="22"/>
        </w:rPr>
        <w:t>respected and feel confident to</w:t>
      </w:r>
      <w:r w:rsidR="006D1FE1">
        <w:rPr>
          <w:rFonts w:asciiTheme="minorHAnsi" w:hAnsiTheme="minorHAnsi" w:cstheme="minorHAnsi"/>
          <w:sz w:val="22"/>
        </w:rPr>
        <w:t>,</w:t>
      </w:r>
      <w:r w:rsidRPr="00CA10D8">
        <w:rPr>
          <w:rFonts w:asciiTheme="minorHAnsi" w:hAnsiTheme="minorHAnsi" w:cstheme="minorHAnsi"/>
          <w:sz w:val="22"/>
        </w:rPr>
        <w:t xml:space="preserve"> and know how to</w:t>
      </w:r>
      <w:r w:rsidR="006D1FE1">
        <w:rPr>
          <w:rFonts w:asciiTheme="minorHAnsi" w:hAnsiTheme="minorHAnsi" w:cstheme="minorHAnsi"/>
          <w:sz w:val="22"/>
        </w:rPr>
        <w:t>,</w:t>
      </w:r>
      <w:r w:rsidRPr="00CA10D8">
        <w:rPr>
          <w:rFonts w:asciiTheme="minorHAnsi" w:hAnsiTheme="minorHAnsi" w:cstheme="minorHAnsi"/>
          <w:sz w:val="22"/>
        </w:rPr>
        <w:t xml:space="preserve"> approach adults if they are experiencing difficulties, believing they will be effectively listened to. </w:t>
      </w:r>
    </w:p>
    <w:p w14:paraId="437989FE" w14:textId="17D634AC" w:rsidR="00A55C1F" w:rsidRPr="00CA10D8" w:rsidRDefault="00A55C1F" w:rsidP="002A2C01">
      <w:pPr>
        <w:pStyle w:val="ListParagraph"/>
        <w:numPr>
          <w:ilvl w:val="0"/>
          <w:numId w:val="14"/>
        </w:numPr>
        <w:rPr>
          <w:rFonts w:asciiTheme="minorHAnsi" w:hAnsiTheme="minorHAnsi" w:cstheme="minorHAnsi"/>
          <w:sz w:val="22"/>
        </w:rPr>
      </w:pPr>
      <w:r w:rsidRPr="00CA10D8">
        <w:rPr>
          <w:rFonts w:asciiTheme="minorHAnsi" w:hAnsiTheme="minorHAnsi" w:cstheme="minorHAnsi"/>
          <w:sz w:val="22"/>
        </w:rPr>
        <w:t>To raise the awareness of all staff, of the need to safeguard students and of their responsibilities in identifying and reporting possible cases of abuse</w:t>
      </w:r>
      <w:r w:rsidR="006D1FE1">
        <w:rPr>
          <w:rFonts w:asciiTheme="minorHAnsi" w:hAnsiTheme="minorHAnsi" w:cstheme="minorHAnsi"/>
          <w:sz w:val="22"/>
        </w:rPr>
        <w:t>.</w:t>
      </w:r>
    </w:p>
    <w:p w14:paraId="437989FF" w14:textId="18488E23" w:rsidR="00A55C1F" w:rsidRPr="00CA10D8" w:rsidRDefault="002E1783" w:rsidP="002A2C01">
      <w:pPr>
        <w:pStyle w:val="ListParagraph"/>
        <w:numPr>
          <w:ilvl w:val="0"/>
          <w:numId w:val="14"/>
        </w:numPr>
        <w:rPr>
          <w:rFonts w:asciiTheme="minorHAnsi" w:hAnsiTheme="minorHAnsi" w:cstheme="minorHAnsi"/>
          <w:sz w:val="22"/>
        </w:rPr>
      </w:pPr>
      <w:r w:rsidRPr="00CA10D8">
        <w:rPr>
          <w:rFonts w:asciiTheme="minorHAnsi" w:hAnsiTheme="minorHAnsi" w:cstheme="minorHAnsi"/>
          <w:sz w:val="22"/>
        </w:rPr>
        <w:t xml:space="preserve">To provide </w:t>
      </w:r>
      <w:r w:rsidR="00A55C1F" w:rsidRPr="00CA10D8">
        <w:rPr>
          <w:rFonts w:asciiTheme="minorHAnsi" w:hAnsiTheme="minorHAnsi" w:cstheme="minorHAnsi"/>
          <w:sz w:val="22"/>
        </w:rPr>
        <w:t xml:space="preserve">a structured </w:t>
      </w:r>
      <w:r w:rsidR="009E44C3" w:rsidRPr="00CA10D8">
        <w:rPr>
          <w:rFonts w:asciiTheme="minorHAnsi" w:hAnsiTheme="minorHAnsi" w:cstheme="minorHAnsi"/>
          <w:sz w:val="22"/>
        </w:rPr>
        <w:t>framework</w:t>
      </w:r>
      <w:r w:rsidR="00CE13A1" w:rsidRPr="00CA10D8">
        <w:rPr>
          <w:rFonts w:asciiTheme="minorHAnsi" w:hAnsiTheme="minorHAnsi" w:cstheme="minorHAnsi"/>
          <w:sz w:val="22"/>
        </w:rPr>
        <w:t xml:space="preserve"> and </w:t>
      </w:r>
      <w:r w:rsidRPr="00CA10D8">
        <w:rPr>
          <w:rFonts w:asciiTheme="minorHAnsi" w:hAnsiTheme="minorHAnsi" w:cstheme="minorHAnsi"/>
          <w:sz w:val="22"/>
        </w:rPr>
        <w:t xml:space="preserve">procedure </w:t>
      </w:r>
      <w:r w:rsidR="00A55C1F" w:rsidRPr="00CA10D8">
        <w:rPr>
          <w:rFonts w:asciiTheme="minorHAnsi" w:hAnsiTheme="minorHAnsi" w:cstheme="minorHAnsi"/>
          <w:sz w:val="22"/>
        </w:rPr>
        <w:t xml:space="preserve">which will be followed by all staff in cases of suspected abuse </w:t>
      </w:r>
      <w:r w:rsidRPr="00CA10D8">
        <w:rPr>
          <w:rFonts w:asciiTheme="minorHAnsi" w:hAnsiTheme="minorHAnsi" w:cstheme="minorHAnsi"/>
          <w:sz w:val="22"/>
        </w:rPr>
        <w:t xml:space="preserve">ensuring </w:t>
      </w:r>
      <w:r w:rsidR="009E44C3" w:rsidRPr="00CA10D8">
        <w:rPr>
          <w:rFonts w:asciiTheme="minorHAnsi" w:hAnsiTheme="minorHAnsi" w:cstheme="minorHAnsi"/>
          <w:sz w:val="22"/>
        </w:rPr>
        <w:t>consistent</w:t>
      </w:r>
      <w:r w:rsidRPr="00CA10D8">
        <w:rPr>
          <w:rFonts w:asciiTheme="minorHAnsi" w:hAnsiTheme="minorHAnsi" w:cstheme="minorHAnsi"/>
          <w:sz w:val="22"/>
        </w:rPr>
        <w:t xml:space="preserve"> good practice across the College.</w:t>
      </w:r>
    </w:p>
    <w:p w14:paraId="43798A00" w14:textId="31DF9A54" w:rsidR="00A55C1F" w:rsidRPr="00CA10D8" w:rsidRDefault="00A55C1F" w:rsidP="002A2C01">
      <w:pPr>
        <w:pStyle w:val="ListParagraph"/>
        <w:numPr>
          <w:ilvl w:val="0"/>
          <w:numId w:val="14"/>
        </w:numPr>
        <w:rPr>
          <w:rFonts w:asciiTheme="minorHAnsi" w:hAnsiTheme="minorHAnsi" w:cstheme="minorHAnsi"/>
          <w:sz w:val="22"/>
        </w:rPr>
      </w:pPr>
      <w:r w:rsidRPr="00CA10D8">
        <w:rPr>
          <w:rFonts w:asciiTheme="minorHAnsi" w:hAnsiTheme="minorHAnsi" w:cstheme="minorHAnsi"/>
          <w:sz w:val="22"/>
        </w:rPr>
        <w:t>To provide a systematic means of monitoring students known</w:t>
      </w:r>
      <w:r w:rsidR="006D1FE1">
        <w:rPr>
          <w:rFonts w:asciiTheme="minorHAnsi" w:hAnsiTheme="minorHAnsi" w:cstheme="minorHAnsi"/>
          <w:sz w:val="22"/>
        </w:rPr>
        <w:t>,</w:t>
      </w:r>
      <w:r w:rsidRPr="00CA10D8">
        <w:rPr>
          <w:rFonts w:asciiTheme="minorHAnsi" w:hAnsiTheme="minorHAnsi" w:cstheme="minorHAnsi"/>
          <w:sz w:val="22"/>
        </w:rPr>
        <w:t xml:space="preserve"> or thought to be at risk of harm, and ensure we, the college, contribute to assessments of need and support packages for those students. </w:t>
      </w:r>
    </w:p>
    <w:p w14:paraId="43798A01" w14:textId="77777777" w:rsidR="00A55C1F" w:rsidRPr="00CA10D8" w:rsidRDefault="00A55C1F" w:rsidP="002A2C01">
      <w:pPr>
        <w:pStyle w:val="ListParagraph"/>
        <w:numPr>
          <w:ilvl w:val="0"/>
          <w:numId w:val="14"/>
        </w:numPr>
        <w:rPr>
          <w:rFonts w:asciiTheme="minorHAnsi" w:hAnsiTheme="minorHAnsi" w:cstheme="minorHAnsi"/>
          <w:sz w:val="22"/>
        </w:rPr>
      </w:pPr>
      <w:r w:rsidRPr="00CA10D8">
        <w:rPr>
          <w:rFonts w:asciiTheme="minorHAnsi" w:hAnsiTheme="minorHAnsi" w:cstheme="minorHAnsi"/>
          <w:sz w:val="22"/>
        </w:rPr>
        <w:t xml:space="preserve">To develop and promote effective working relationships with other agencies. </w:t>
      </w:r>
    </w:p>
    <w:p w14:paraId="43798A02" w14:textId="29D66229" w:rsidR="00A55C1F" w:rsidRPr="00CA10D8" w:rsidRDefault="00A55C1F" w:rsidP="002A2C01">
      <w:pPr>
        <w:pStyle w:val="ListParagraph"/>
        <w:numPr>
          <w:ilvl w:val="0"/>
          <w:numId w:val="14"/>
        </w:numPr>
        <w:rPr>
          <w:rFonts w:asciiTheme="minorHAnsi" w:hAnsiTheme="minorHAnsi" w:cstheme="minorHAnsi"/>
          <w:sz w:val="22"/>
        </w:rPr>
      </w:pPr>
      <w:r w:rsidRPr="00CA10D8">
        <w:rPr>
          <w:rFonts w:asciiTheme="minorHAnsi" w:hAnsiTheme="minorHAnsi" w:cstheme="minorHAnsi"/>
          <w:sz w:val="22"/>
        </w:rPr>
        <w:t>To ensure that all staff working within the college</w:t>
      </w:r>
      <w:r w:rsidR="006D1FE1">
        <w:rPr>
          <w:rFonts w:asciiTheme="minorHAnsi" w:hAnsiTheme="minorHAnsi" w:cstheme="minorHAnsi"/>
          <w:sz w:val="22"/>
        </w:rPr>
        <w:t>,</w:t>
      </w:r>
      <w:r w:rsidRPr="00CA10D8">
        <w:rPr>
          <w:rFonts w:asciiTheme="minorHAnsi" w:hAnsiTheme="minorHAnsi" w:cstheme="minorHAnsi"/>
          <w:sz w:val="22"/>
        </w:rPr>
        <w:t xml:space="preserve"> have been checked for their suitability, including</w:t>
      </w:r>
      <w:r w:rsidR="006D1FE1">
        <w:rPr>
          <w:rFonts w:asciiTheme="minorHAnsi" w:hAnsiTheme="minorHAnsi" w:cstheme="minorHAnsi"/>
          <w:sz w:val="22"/>
        </w:rPr>
        <w:t>,</w:t>
      </w:r>
      <w:r w:rsidRPr="00CA10D8">
        <w:rPr>
          <w:rFonts w:asciiTheme="minorHAnsi" w:hAnsiTheme="minorHAnsi" w:cstheme="minorHAnsi"/>
          <w:sz w:val="22"/>
        </w:rPr>
        <w:t xml:space="preserve"> verification of the</w:t>
      </w:r>
      <w:r w:rsidR="006D1FE1">
        <w:rPr>
          <w:rFonts w:asciiTheme="minorHAnsi" w:hAnsiTheme="minorHAnsi" w:cstheme="minorHAnsi"/>
          <w:sz w:val="22"/>
        </w:rPr>
        <w:t xml:space="preserve">ir identity and </w:t>
      </w:r>
      <w:r w:rsidR="003A0434" w:rsidRPr="00CA10D8">
        <w:rPr>
          <w:rFonts w:asciiTheme="minorHAnsi" w:hAnsiTheme="minorHAnsi" w:cstheme="minorHAnsi"/>
          <w:sz w:val="22"/>
        </w:rPr>
        <w:t>qualifications,</w:t>
      </w:r>
      <w:r w:rsidRPr="00CA10D8">
        <w:rPr>
          <w:rFonts w:asciiTheme="minorHAnsi" w:hAnsiTheme="minorHAnsi" w:cstheme="minorHAnsi"/>
          <w:sz w:val="22"/>
        </w:rPr>
        <w:t xml:space="preserve"> a satisfactory DBS check and a single central record is kept for audit</w:t>
      </w:r>
      <w:r w:rsidR="006D1FE1">
        <w:rPr>
          <w:rFonts w:asciiTheme="minorHAnsi" w:hAnsiTheme="minorHAnsi" w:cstheme="minorHAnsi"/>
          <w:sz w:val="22"/>
        </w:rPr>
        <w:t>.</w:t>
      </w:r>
    </w:p>
    <w:p w14:paraId="43798A03" w14:textId="00DCA3AF" w:rsidR="00940238" w:rsidRPr="00CA10D8" w:rsidRDefault="00940238" w:rsidP="00940238">
      <w:pPr>
        <w:pStyle w:val="ListParagraph"/>
        <w:rPr>
          <w:rFonts w:asciiTheme="minorHAnsi" w:hAnsiTheme="minorHAnsi" w:cstheme="minorHAnsi"/>
          <w:sz w:val="22"/>
        </w:rPr>
      </w:pPr>
    </w:p>
    <w:p w14:paraId="2B8010CC" w14:textId="77777777" w:rsidR="004933D6" w:rsidRPr="00CA10D8" w:rsidRDefault="004933D6" w:rsidP="00940238">
      <w:pPr>
        <w:pStyle w:val="ListParagraph"/>
        <w:rPr>
          <w:rFonts w:asciiTheme="minorHAnsi" w:hAnsiTheme="minorHAnsi" w:cstheme="minorHAnsi"/>
          <w:sz w:val="22"/>
        </w:rPr>
      </w:pPr>
    </w:p>
    <w:p w14:paraId="43798A04" w14:textId="77777777" w:rsidR="00A55C1F" w:rsidRPr="00CA10D8" w:rsidRDefault="00A55C1F" w:rsidP="00A55C1F">
      <w:pPr>
        <w:rPr>
          <w:rFonts w:cstheme="minorHAnsi"/>
          <w:b/>
        </w:rPr>
      </w:pPr>
      <w:r w:rsidRPr="00CA10D8">
        <w:rPr>
          <w:rFonts w:cstheme="minorHAnsi"/>
          <w:b/>
        </w:rPr>
        <w:t xml:space="preserve">Prevention/Protection </w:t>
      </w:r>
    </w:p>
    <w:p w14:paraId="43798A05" w14:textId="77777777" w:rsidR="00A55C1F" w:rsidRPr="00CA10D8" w:rsidRDefault="00A55C1F" w:rsidP="00A55C1F">
      <w:pPr>
        <w:rPr>
          <w:rFonts w:cstheme="minorHAnsi"/>
        </w:rPr>
      </w:pPr>
      <w:r w:rsidRPr="00CA10D8">
        <w:rPr>
          <w:rFonts w:cstheme="minorHAnsi"/>
        </w:rPr>
        <w:t xml:space="preserve">We recognise that the college plays a significant role in the prevention of harm to students by providing students with good lines of communication with trusted adults, supportive friends and an ethos of protection. </w:t>
      </w:r>
    </w:p>
    <w:p w14:paraId="43798A06" w14:textId="77777777" w:rsidR="00A55C1F" w:rsidRPr="00CA10D8" w:rsidRDefault="00A55C1F" w:rsidP="00A55C1F">
      <w:pPr>
        <w:rPr>
          <w:rFonts w:cstheme="minorHAnsi"/>
        </w:rPr>
      </w:pPr>
      <w:r w:rsidRPr="00CA10D8">
        <w:rPr>
          <w:rFonts w:cstheme="minorHAnsi"/>
        </w:rPr>
        <w:t xml:space="preserve">The college community will therefore: </w:t>
      </w:r>
    </w:p>
    <w:p w14:paraId="43798A07" w14:textId="77777777" w:rsidR="00A55C1F" w:rsidRPr="00CA10D8" w:rsidRDefault="00A55C1F" w:rsidP="002A2C01">
      <w:pPr>
        <w:pStyle w:val="ListParagraph"/>
        <w:numPr>
          <w:ilvl w:val="0"/>
          <w:numId w:val="22"/>
        </w:numPr>
        <w:rPr>
          <w:rFonts w:asciiTheme="minorHAnsi" w:hAnsiTheme="minorHAnsi" w:cstheme="minorHAnsi"/>
          <w:sz w:val="22"/>
        </w:rPr>
      </w:pPr>
      <w:r w:rsidRPr="00CA10D8">
        <w:rPr>
          <w:rFonts w:asciiTheme="minorHAnsi" w:hAnsiTheme="minorHAnsi" w:cstheme="minorHAnsi"/>
          <w:sz w:val="22"/>
        </w:rPr>
        <w:t xml:space="preserve">Work to establish and maintain an ethos where students feel secure, are encouraged to talk and are always listened to. </w:t>
      </w:r>
    </w:p>
    <w:p w14:paraId="43798A08" w14:textId="0DCD53E1" w:rsidR="00A55C1F" w:rsidRPr="00CA10D8" w:rsidRDefault="00A55C1F" w:rsidP="002A2C01">
      <w:pPr>
        <w:pStyle w:val="ListParagraph"/>
        <w:numPr>
          <w:ilvl w:val="0"/>
          <w:numId w:val="22"/>
        </w:numPr>
        <w:rPr>
          <w:rFonts w:asciiTheme="minorHAnsi" w:hAnsiTheme="minorHAnsi" w:cstheme="minorHAnsi"/>
          <w:sz w:val="22"/>
        </w:rPr>
      </w:pPr>
      <w:r w:rsidRPr="00CA10D8">
        <w:rPr>
          <w:rFonts w:asciiTheme="minorHAnsi" w:hAnsiTheme="minorHAnsi" w:cstheme="minorHAnsi"/>
          <w:sz w:val="22"/>
        </w:rPr>
        <w:t>Include regular consultation with students e.</w:t>
      </w:r>
      <w:r w:rsidR="00D3312C" w:rsidRPr="00CA10D8">
        <w:rPr>
          <w:rFonts w:asciiTheme="minorHAnsi" w:hAnsiTheme="minorHAnsi" w:cstheme="minorHAnsi"/>
          <w:sz w:val="22"/>
        </w:rPr>
        <w:t>g. through student surveys and Learner Voice</w:t>
      </w:r>
      <w:r w:rsidR="006D1FE1">
        <w:rPr>
          <w:rFonts w:asciiTheme="minorHAnsi" w:hAnsiTheme="minorHAnsi" w:cstheme="minorHAnsi"/>
          <w:sz w:val="22"/>
        </w:rPr>
        <w:t>.</w:t>
      </w:r>
    </w:p>
    <w:p w14:paraId="43798A09" w14:textId="56CC1570" w:rsidR="00A55C1F" w:rsidRPr="00CA10D8" w:rsidRDefault="00A55C1F" w:rsidP="002A2C01">
      <w:pPr>
        <w:pStyle w:val="ListParagraph"/>
        <w:numPr>
          <w:ilvl w:val="0"/>
          <w:numId w:val="22"/>
        </w:numPr>
        <w:rPr>
          <w:rFonts w:asciiTheme="minorHAnsi" w:hAnsiTheme="minorHAnsi" w:cstheme="minorHAnsi"/>
          <w:sz w:val="22"/>
        </w:rPr>
      </w:pPr>
      <w:r w:rsidRPr="00CA10D8">
        <w:rPr>
          <w:rFonts w:asciiTheme="minorHAnsi" w:hAnsiTheme="minorHAnsi" w:cstheme="minorHAnsi"/>
          <w:sz w:val="22"/>
        </w:rPr>
        <w:t xml:space="preserve">Ensure that students know </w:t>
      </w:r>
      <w:r w:rsidR="00734279">
        <w:rPr>
          <w:rFonts w:asciiTheme="minorHAnsi" w:hAnsiTheme="minorHAnsi" w:cstheme="minorHAnsi"/>
          <w:sz w:val="22"/>
        </w:rPr>
        <w:t xml:space="preserve">that </w:t>
      </w:r>
      <w:r w:rsidRPr="00CA10D8">
        <w:rPr>
          <w:rFonts w:asciiTheme="minorHAnsi" w:hAnsiTheme="minorHAnsi" w:cstheme="minorHAnsi"/>
          <w:sz w:val="22"/>
        </w:rPr>
        <w:t>there is an adult in the college whom they can approach if they are worried or in difficulty</w:t>
      </w:r>
      <w:r w:rsidR="006D1FE1">
        <w:rPr>
          <w:rFonts w:asciiTheme="minorHAnsi" w:hAnsiTheme="minorHAnsi" w:cstheme="minorHAnsi"/>
          <w:sz w:val="22"/>
        </w:rPr>
        <w:t>.</w:t>
      </w:r>
      <w:r w:rsidRPr="00CA10D8">
        <w:rPr>
          <w:rFonts w:asciiTheme="minorHAnsi" w:hAnsiTheme="minorHAnsi" w:cstheme="minorHAnsi"/>
          <w:sz w:val="22"/>
        </w:rPr>
        <w:t xml:space="preserve"> </w:t>
      </w:r>
    </w:p>
    <w:p w14:paraId="43798A0E" w14:textId="39C47D22" w:rsidR="002F7B3E" w:rsidRPr="00CA10D8" w:rsidRDefault="003E4CBB" w:rsidP="002A2C01">
      <w:pPr>
        <w:pStyle w:val="ListParagraph"/>
        <w:numPr>
          <w:ilvl w:val="0"/>
          <w:numId w:val="22"/>
        </w:numPr>
        <w:rPr>
          <w:rFonts w:asciiTheme="minorHAnsi" w:hAnsiTheme="minorHAnsi" w:cstheme="minorHAnsi"/>
          <w:sz w:val="22"/>
        </w:rPr>
      </w:pPr>
      <w:r>
        <w:rPr>
          <w:rFonts w:asciiTheme="minorHAnsi" w:hAnsiTheme="minorHAnsi" w:cstheme="minorHAnsi"/>
          <w:sz w:val="22"/>
        </w:rPr>
        <w:lastRenderedPageBreak/>
        <w:t>Include s</w:t>
      </w:r>
      <w:r w:rsidR="00A55C1F" w:rsidRPr="00CA10D8">
        <w:rPr>
          <w:rFonts w:asciiTheme="minorHAnsi" w:hAnsiTheme="minorHAnsi" w:cstheme="minorHAnsi"/>
          <w:sz w:val="22"/>
        </w:rPr>
        <w:t>afeguarding a</w:t>
      </w:r>
      <w:r w:rsidR="000B4D9B" w:rsidRPr="00CA10D8">
        <w:rPr>
          <w:rFonts w:asciiTheme="minorHAnsi" w:hAnsiTheme="minorHAnsi" w:cstheme="minorHAnsi"/>
          <w:sz w:val="22"/>
        </w:rPr>
        <w:t xml:space="preserve">cross the curriculum, </w:t>
      </w:r>
      <w:r w:rsidR="00A55C1F" w:rsidRPr="00CA10D8">
        <w:rPr>
          <w:rFonts w:asciiTheme="minorHAnsi" w:hAnsiTheme="minorHAnsi" w:cstheme="minorHAnsi"/>
          <w:sz w:val="22"/>
        </w:rPr>
        <w:t>tutorial</w:t>
      </w:r>
      <w:r w:rsidR="000B4D9B" w:rsidRPr="00CA10D8">
        <w:rPr>
          <w:rFonts w:asciiTheme="minorHAnsi" w:hAnsiTheme="minorHAnsi" w:cstheme="minorHAnsi"/>
          <w:sz w:val="22"/>
        </w:rPr>
        <w:t xml:space="preserve">s and </w:t>
      </w:r>
      <w:r w:rsidR="00A55C1F" w:rsidRPr="00CA10D8">
        <w:rPr>
          <w:rFonts w:asciiTheme="minorHAnsi" w:hAnsiTheme="minorHAnsi" w:cstheme="minorHAnsi"/>
          <w:sz w:val="22"/>
        </w:rPr>
        <w:t>opportunities which equip students with the sk</w:t>
      </w:r>
      <w:r w:rsidR="00892F18" w:rsidRPr="00CA10D8">
        <w:rPr>
          <w:rFonts w:asciiTheme="minorHAnsi" w:hAnsiTheme="minorHAnsi" w:cstheme="minorHAnsi"/>
          <w:sz w:val="22"/>
        </w:rPr>
        <w:t>ills they need to stay safe</w:t>
      </w:r>
      <w:r w:rsidR="000B4D9B" w:rsidRPr="00CA10D8">
        <w:rPr>
          <w:rFonts w:asciiTheme="minorHAnsi" w:hAnsiTheme="minorHAnsi" w:cstheme="minorHAnsi"/>
          <w:sz w:val="22"/>
        </w:rPr>
        <w:t xml:space="preserve"> and </w:t>
      </w:r>
      <w:r w:rsidR="00A55C1F" w:rsidRPr="00CA10D8">
        <w:rPr>
          <w:rFonts w:asciiTheme="minorHAnsi" w:hAnsiTheme="minorHAnsi" w:cstheme="minorHAnsi"/>
          <w:sz w:val="22"/>
        </w:rPr>
        <w:t xml:space="preserve">know who to turn to for help. </w:t>
      </w:r>
    </w:p>
    <w:p w14:paraId="7BBF21B3" w14:textId="77777777" w:rsidR="000B4D9B" w:rsidRPr="00CA10D8" w:rsidRDefault="000B4D9B" w:rsidP="000B4D9B">
      <w:pPr>
        <w:pStyle w:val="ListParagraph"/>
        <w:rPr>
          <w:rFonts w:asciiTheme="minorHAnsi" w:hAnsiTheme="minorHAnsi" w:cstheme="minorHAnsi"/>
          <w:sz w:val="22"/>
        </w:rPr>
      </w:pPr>
    </w:p>
    <w:p w14:paraId="2AF2C8A2" w14:textId="77777777" w:rsidR="00F837F3" w:rsidRDefault="00F837F3" w:rsidP="00A55C1F">
      <w:pPr>
        <w:rPr>
          <w:rFonts w:cstheme="minorHAnsi"/>
          <w:b/>
        </w:rPr>
      </w:pPr>
    </w:p>
    <w:p w14:paraId="43798A0F" w14:textId="7BC4AD7D" w:rsidR="00A55C1F" w:rsidRPr="00CA10D8" w:rsidRDefault="00A55C1F" w:rsidP="00A55C1F">
      <w:pPr>
        <w:rPr>
          <w:rFonts w:cstheme="minorHAnsi"/>
          <w:b/>
        </w:rPr>
      </w:pPr>
      <w:r w:rsidRPr="00CA10D8">
        <w:rPr>
          <w:rFonts w:cstheme="minorHAnsi"/>
          <w:b/>
        </w:rPr>
        <w:t>Safe College, Safe Staff</w:t>
      </w:r>
    </w:p>
    <w:p w14:paraId="43798A10" w14:textId="082561F1" w:rsidR="00A55C1F" w:rsidRPr="00CA10D8" w:rsidRDefault="00A55C1F" w:rsidP="00A55C1F">
      <w:pPr>
        <w:rPr>
          <w:rFonts w:cstheme="minorHAnsi"/>
        </w:rPr>
      </w:pPr>
      <w:r w:rsidRPr="00CA10D8">
        <w:rPr>
          <w:rFonts w:cstheme="minorHAnsi"/>
        </w:rPr>
        <w:t>We will ensure that</w:t>
      </w:r>
      <w:r w:rsidR="006D1FE1">
        <w:rPr>
          <w:rFonts w:cstheme="minorHAnsi"/>
        </w:rPr>
        <w:t>:</w:t>
      </w:r>
      <w:r w:rsidRPr="00CA10D8">
        <w:rPr>
          <w:rFonts w:cstheme="minorHAnsi"/>
        </w:rPr>
        <w:t xml:space="preserve"> </w:t>
      </w:r>
    </w:p>
    <w:p w14:paraId="43798A11" w14:textId="5039993F" w:rsidR="00A55C1F" w:rsidRPr="00CA10D8" w:rsidRDefault="00A55C1F" w:rsidP="002A2C01">
      <w:pPr>
        <w:pStyle w:val="ListParagraph"/>
        <w:numPr>
          <w:ilvl w:val="0"/>
          <w:numId w:val="15"/>
        </w:numPr>
        <w:rPr>
          <w:rFonts w:asciiTheme="minorHAnsi" w:hAnsiTheme="minorHAnsi" w:cstheme="minorHAnsi"/>
          <w:sz w:val="22"/>
        </w:rPr>
      </w:pPr>
      <w:r w:rsidRPr="00CA10D8">
        <w:rPr>
          <w:rFonts w:asciiTheme="minorHAnsi" w:hAnsiTheme="minorHAnsi" w:cstheme="minorHAnsi"/>
          <w:sz w:val="22"/>
        </w:rPr>
        <w:t>All staff have information about the college</w:t>
      </w:r>
      <w:r w:rsidR="006D1FE1">
        <w:rPr>
          <w:rFonts w:asciiTheme="minorHAnsi" w:hAnsiTheme="minorHAnsi" w:cstheme="minorHAnsi"/>
          <w:sz w:val="22"/>
        </w:rPr>
        <w:t>’</w:t>
      </w:r>
      <w:r w:rsidRPr="00CA10D8">
        <w:rPr>
          <w:rFonts w:asciiTheme="minorHAnsi" w:hAnsiTheme="minorHAnsi" w:cstheme="minorHAnsi"/>
          <w:sz w:val="22"/>
        </w:rPr>
        <w:t xml:space="preserve">s safeguarding arrangements, </w:t>
      </w:r>
      <w:r w:rsidR="003E4CBB" w:rsidRPr="00CA10D8">
        <w:rPr>
          <w:rFonts w:asciiTheme="minorHAnsi" w:hAnsiTheme="minorHAnsi" w:cstheme="minorHAnsi"/>
          <w:sz w:val="22"/>
        </w:rPr>
        <w:t>safeguarding policy and procedures</w:t>
      </w:r>
      <w:r w:rsidR="003E4CBB">
        <w:rPr>
          <w:rFonts w:asciiTheme="minorHAnsi" w:hAnsiTheme="minorHAnsi" w:cstheme="minorHAnsi"/>
          <w:sz w:val="22"/>
        </w:rPr>
        <w:t xml:space="preserve">, </w:t>
      </w:r>
      <w:r w:rsidRPr="00CA10D8">
        <w:rPr>
          <w:rFonts w:asciiTheme="minorHAnsi" w:hAnsiTheme="minorHAnsi" w:cstheme="minorHAnsi"/>
          <w:sz w:val="22"/>
        </w:rPr>
        <w:t xml:space="preserve">staff behaviour policy, the role and names of the Designated Safeguarding Lead and Deputies, and Keeping Children Safe in Education </w:t>
      </w:r>
      <w:r w:rsidR="009E44C3" w:rsidRPr="00CA10D8">
        <w:rPr>
          <w:rFonts w:asciiTheme="minorHAnsi" w:hAnsiTheme="minorHAnsi" w:cstheme="minorHAnsi"/>
          <w:sz w:val="22"/>
        </w:rPr>
        <w:t>2018-part</w:t>
      </w:r>
      <w:r w:rsidRPr="00CA10D8">
        <w:rPr>
          <w:rFonts w:asciiTheme="minorHAnsi" w:hAnsiTheme="minorHAnsi" w:cstheme="minorHAnsi"/>
          <w:sz w:val="22"/>
        </w:rPr>
        <w:t xml:space="preserve"> 1 annex A. This will apply to the Governing Body in relation to part 2 of the same guidance</w:t>
      </w:r>
      <w:r w:rsidR="006D1FE1">
        <w:rPr>
          <w:rFonts w:asciiTheme="minorHAnsi" w:hAnsiTheme="minorHAnsi" w:cstheme="minorHAnsi"/>
          <w:sz w:val="22"/>
        </w:rPr>
        <w:t>’</w:t>
      </w:r>
    </w:p>
    <w:p w14:paraId="43798A12" w14:textId="696759A5" w:rsidR="00A55C1F" w:rsidRPr="00CA10D8" w:rsidRDefault="00A55C1F" w:rsidP="002A2C01">
      <w:pPr>
        <w:pStyle w:val="ListParagraph"/>
        <w:numPr>
          <w:ilvl w:val="0"/>
          <w:numId w:val="15"/>
        </w:numPr>
        <w:rPr>
          <w:rFonts w:asciiTheme="minorHAnsi" w:hAnsiTheme="minorHAnsi" w:cstheme="minorHAnsi"/>
          <w:sz w:val="22"/>
        </w:rPr>
      </w:pPr>
      <w:r w:rsidRPr="00CA10D8">
        <w:rPr>
          <w:rFonts w:asciiTheme="minorHAnsi" w:hAnsiTheme="minorHAnsi" w:cstheme="minorHAnsi"/>
          <w:sz w:val="22"/>
        </w:rPr>
        <w:t>All staff will receive Safeguarding, Prevent and Online Safety Training at induction</w:t>
      </w:r>
      <w:r w:rsidR="003E4CBB">
        <w:rPr>
          <w:rFonts w:asciiTheme="minorHAnsi" w:hAnsiTheme="minorHAnsi" w:cstheme="minorHAnsi"/>
          <w:sz w:val="22"/>
        </w:rPr>
        <w:t>,</w:t>
      </w:r>
      <w:r w:rsidRPr="00CA10D8">
        <w:rPr>
          <w:rFonts w:asciiTheme="minorHAnsi" w:hAnsiTheme="minorHAnsi" w:cstheme="minorHAnsi"/>
          <w:sz w:val="22"/>
        </w:rPr>
        <w:t xml:space="preserve"> which is regularly updated and will receive updates on safeguarding, online safety,</w:t>
      </w:r>
      <w:r w:rsidR="00892F18" w:rsidRPr="00CA10D8">
        <w:rPr>
          <w:rFonts w:asciiTheme="minorHAnsi" w:hAnsiTheme="minorHAnsi" w:cstheme="minorHAnsi"/>
          <w:sz w:val="22"/>
        </w:rPr>
        <w:t xml:space="preserve"> Prevent </w:t>
      </w:r>
      <w:r w:rsidRPr="00CA10D8">
        <w:rPr>
          <w:rFonts w:asciiTheme="minorHAnsi" w:hAnsiTheme="minorHAnsi" w:cstheme="minorHAnsi"/>
          <w:sz w:val="22"/>
        </w:rPr>
        <w:t xml:space="preserve">as required but at least annually. </w:t>
      </w:r>
    </w:p>
    <w:p w14:paraId="43798A13" w14:textId="77777777" w:rsidR="00A55C1F" w:rsidRPr="00CA10D8" w:rsidRDefault="00A55C1F" w:rsidP="002A2C01">
      <w:pPr>
        <w:pStyle w:val="ListParagraph"/>
        <w:numPr>
          <w:ilvl w:val="0"/>
          <w:numId w:val="15"/>
        </w:numPr>
        <w:rPr>
          <w:rFonts w:asciiTheme="minorHAnsi" w:hAnsiTheme="minorHAnsi" w:cstheme="minorHAnsi"/>
          <w:sz w:val="22"/>
        </w:rPr>
      </w:pPr>
      <w:r w:rsidRPr="00CA10D8">
        <w:rPr>
          <w:rFonts w:asciiTheme="minorHAnsi" w:hAnsiTheme="minorHAnsi" w:cstheme="minorHAnsi"/>
          <w:sz w:val="22"/>
        </w:rPr>
        <w:t>All staff and governors have regular safeguarding awareness training, updated by the Safeguarding Team as appropriate, to maintain their understanding of the signs and indicators of abuse.</w:t>
      </w:r>
    </w:p>
    <w:p w14:paraId="43798A14" w14:textId="530A0D61" w:rsidR="00A55C1F" w:rsidRPr="00CA10D8" w:rsidRDefault="00A55C1F" w:rsidP="002A2C01">
      <w:pPr>
        <w:pStyle w:val="ListParagraph"/>
        <w:numPr>
          <w:ilvl w:val="0"/>
          <w:numId w:val="15"/>
        </w:numPr>
        <w:rPr>
          <w:rFonts w:asciiTheme="minorHAnsi" w:hAnsiTheme="minorHAnsi" w:cstheme="minorHAnsi"/>
          <w:sz w:val="22"/>
        </w:rPr>
      </w:pPr>
      <w:r w:rsidRPr="00CA10D8">
        <w:rPr>
          <w:rFonts w:asciiTheme="minorHAnsi" w:hAnsiTheme="minorHAnsi" w:cstheme="minorHAnsi"/>
          <w:sz w:val="22"/>
        </w:rPr>
        <w:t>The Safeguarding Policy and Procedures</w:t>
      </w:r>
      <w:r w:rsidR="003E4CBB">
        <w:rPr>
          <w:rFonts w:asciiTheme="minorHAnsi" w:hAnsiTheme="minorHAnsi" w:cstheme="minorHAnsi"/>
          <w:sz w:val="22"/>
        </w:rPr>
        <w:t>,</w:t>
      </w:r>
      <w:r w:rsidRPr="00CA10D8">
        <w:rPr>
          <w:rFonts w:asciiTheme="minorHAnsi" w:hAnsiTheme="minorHAnsi" w:cstheme="minorHAnsi"/>
          <w:sz w:val="22"/>
        </w:rPr>
        <w:t xml:space="preserve"> which includes the names of the Safeguarding Team</w:t>
      </w:r>
      <w:r w:rsidR="003E4CBB">
        <w:rPr>
          <w:rFonts w:asciiTheme="minorHAnsi" w:hAnsiTheme="minorHAnsi" w:cstheme="minorHAnsi"/>
          <w:sz w:val="22"/>
        </w:rPr>
        <w:t>,</w:t>
      </w:r>
      <w:r w:rsidRPr="00CA10D8">
        <w:rPr>
          <w:rFonts w:asciiTheme="minorHAnsi" w:hAnsiTheme="minorHAnsi" w:cstheme="minorHAnsi"/>
          <w:sz w:val="22"/>
        </w:rPr>
        <w:t xml:space="preserve"> will be made available via the College website and will be clearly advertised to students, staff and parents/carers </w:t>
      </w:r>
    </w:p>
    <w:p w14:paraId="43798A15" w14:textId="77777777" w:rsidR="00A55C1F" w:rsidRPr="00CA10D8" w:rsidRDefault="00A55C1F" w:rsidP="002A2C01">
      <w:pPr>
        <w:pStyle w:val="ListParagraph"/>
        <w:numPr>
          <w:ilvl w:val="0"/>
          <w:numId w:val="15"/>
        </w:numPr>
        <w:rPr>
          <w:rFonts w:asciiTheme="minorHAnsi" w:hAnsiTheme="minorHAnsi" w:cstheme="minorHAnsi"/>
          <w:sz w:val="22"/>
        </w:rPr>
      </w:pPr>
      <w:r w:rsidRPr="00CA10D8">
        <w:rPr>
          <w:rFonts w:asciiTheme="minorHAnsi" w:hAnsiTheme="minorHAnsi" w:cstheme="minorHAnsi"/>
          <w:sz w:val="22"/>
        </w:rPr>
        <w:t xml:space="preserve">The College adopts recruitment, selection and pre-employment vetting procedures in line with legislation and best practice available. </w:t>
      </w:r>
    </w:p>
    <w:p w14:paraId="43798A16" w14:textId="77777777" w:rsidR="00A55C1F" w:rsidRPr="00CA10D8" w:rsidRDefault="00A55C1F" w:rsidP="002A2C01">
      <w:pPr>
        <w:pStyle w:val="ListParagraph"/>
        <w:numPr>
          <w:ilvl w:val="0"/>
          <w:numId w:val="15"/>
        </w:numPr>
        <w:rPr>
          <w:rFonts w:asciiTheme="minorHAnsi" w:hAnsiTheme="minorHAnsi" w:cstheme="minorHAnsi"/>
          <w:sz w:val="22"/>
        </w:rPr>
      </w:pPr>
      <w:r w:rsidRPr="00CA10D8">
        <w:rPr>
          <w:rFonts w:asciiTheme="minorHAnsi" w:hAnsiTheme="minorHAnsi" w:cstheme="minorHAnsi"/>
          <w:sz w:val="22"/>
        </w:rPr>
        <w:t xml:space="preserve">The College holds a single central register for all staff and volunteers which lists the checks that have been carried out and the date they were completed. </w:t>
      </w:r>
    </w:p>
    <w:p w14:paraId="43798A17" w14:textId="77777777" w:rsidR="00A55C1F" w:rsidRPr="00CA10D8" w:rsidRDefault="00A55C1F" w:rsidP="00A55C1F">
      <w:pPr>
        <w:rPr>
          <w:rFonts w:cstheme="minorHAnsi"/>
          <w:b/>
        </w:rPr>
      </w:pPr>
    </w:p>
    <w:p w14:paraId="7F7671DB" w14:textId="77777777" w:rsidR="000E072D" w:rsidRDefault="000E072D" w:rsidP="00A55C1F">
      <w:pPr>
        <w:rPr>
          <w:rFonts w:cstheme="minorHAnsi"/>
          <w:b/>
        </w:rPr>
      </w:pPr>
    </w:p>
    <w:p w14:paraId="43798A19" w14:textId="06A1924E" w:rsidR="00A55C1F" w:rsidRPr="00CA10D8" w:rsidRDefault="00A55C1F" w:rsidP="00A55C1F">
      <w:pPr>
        <w:rPr>
          <w:rFonts w:cstheme="minorHAnsi"/>
          <w:b/>
        </w:rPr>
      </w:pPr>
      <w:r w:rsidRPr="00CA10D8">
        <w:rPr>
          <w:rFonts w:cstheme="minorHAnsi"/>
          <w:b/>
        </w:rPr>
        <w:t xml:space="preserve">Roles and Responsibilities </w:t>
      </w:r>
    </w:p>
    <w:p w14:paraId="43798A1A" w14:textId="1DFCCF18" w:rsidR="0003740F" w:rsidRPr="00CA10D8" w:rsidRDefault="0003740F" w:rsidP="0003740F">
      <w:pPr>
        <w:rPr>
          <w:rFonts w:cstheme="minorHAnsi"/>
          <w:b/>
        </w:rPr>
      </w:pPr>
      <w:r w:rsidRPr="00CA10D8">
        <w:rPr>
          <w:rFonts w:cstheme="minorHAnsi"/>
          <w:b/>
        </w:rPr>
        <w:t>All College Staff:</w:t>
      </w:r>
    </w:p>
    <w:p w14:paraId="53779E6B" w14:textId="77777777" w:rsidR="001D71F8" w:rsidRPr="00CA10D8" w:rsidRDefault="0003740F" w:rsidP="002A2C01">
      <w:pPr>
        <w:pStyle w:val="ListParagraph"/>
        <w:numPr>
          <w:ilvl w:val="0"/>
          <w:numId w:val="23"/>
        </w:numPr>
        <w:rPr>
          <w:rFonts w:asciiTheme="minorHAnsi" w:hAnsiTheme="minorHAnsi" w:cstheme="minorHAnsi"/>
          <w:sz w:val="22"/>
        </w:rPr>
      </w:pPr>
      <w:r w:rsidRPr="00CA10D8">
        <w:rPr>
          <w:rFonts w:asciiTheme="minorHAnsi" w:hAnsiTheme="minorHAnsi" w:cstheme="minorHAnsi"/>
          <w:sz w:val="22"/>
        </w:rPr>
        <w:t>Understand that it everyone’s responsibility to safeguard and promote the welfare of children and that they have a role to play in identifying concerns, sharing information and taking prompt action</w:t>
      </w:r>
    </w:p>
    <w:p w14:paraId="620C342C" w14:textId="6E79B0AF" w:rsidR="005C3113" w:rsidRPr="00CA10D8" w:rsidRDefault="000E072D" w:rsidP="002A2C01">
      <w:pPr>
        <w:pStyle w:val="ListParagraph"/>
        <w:numPr>
          <w:ilvl w:val="0"/>
          <w:numId w:val="23"/>
        </w:numPr>
        <w:rPr>
          <w:rFonts w:asciiTheme="minorHAnsi" w:hAnsiTheme="minorHAnsi" w:cstheme="minorHAnsi"/>
          <w:sz w:val="22"/>
        </w:rPr>
      </w:pPr>
      <w:r>
        <w:rPr>
          <w:rFonts w:asciiTheme="minorHAnsi" w:hAnsiTheme="minorHAnsi" w:cstheme="minorHAnsi"/>
          <w:sz w:val="22"/>
        </w:rPr>
        <w:t>Are</w:t>
      </w:r>
      <w:r w:rsidR="001D71F8" w:rsidRPr="00CA10D8">
        <w:rPr>
          <w:rFonts w:asciiTheme="minorHAnsi" w:hAnsiTheme="minorHAnsi" w:cstheme="minorHAnsi"/>
          <w:sz w:val="22"/>
        </w:rPr>
        <w:t xml:space="preserve"> aware of indicators of abuse (</w:t>
      </w:r>
      <w:r w:rsidR="00070DD7" w:rsidRPr="00CA10D8">
        <w:rPr>
          <w:rFonts w:asciiTheme="minorHAnsi" w:hAnsiTheme="minorHAnsi" w:cstheme="minorHAnsi"/>
          <w:sz w:val="22"/>
        </w:rPr>
        <w:t>Appendix</w:t>
      </w:r>
      <w:r w:rsidR="001D71F8" w:rsidRPr="00CA10D8">
        <w:rPr>
          <w:rFonts w:asciiTheme="minorHAnsi" w:hAnsiTheme="minorHAnsi" w:cstheme="minorHAnsi"/>
          <w:sz w:val="22"/>
        </w:rPr>
        <w:t xml:space="preserve"> 1)</w:t>
      </w:r>
    </w:p>
    <w:p w14:paraId="115923E4" w14:textId="4BDFE894" w:rsidR="005C3113" w:rsidRPr="00CA10D8" w:rsidRDefault="005C3113" w:rsidP="002A2C01">
      <w:pPr>
        <w:pStyle w:val="ListParagraph"/>
        <w:numPr>
          <w:ilvl w:val="0"/>
          <w:numId w:val="23"/>
        </w:numPr>
        <w:rPr>
          <w:rFonts w:asciiTheme="minorHAnsi" w:hAnsiTheme="minorHAnsi" w:cstheme="minorHAnsi"/>
          <w:sz w:val="22"/>
        </w:rPr>
      </w:pPr>
      <w:r w:rsidRPr="00CA10D8">
        <w:rPr>
          <w:rFonts w:asciiTheme="minorHAnsi" w:hAnsiTheme="minorHAnsi" w:cstheme="minorHAnsi"/>
          <w:sz w:val="22"/>
        </w:rPr>
        <w:t>Are aware of the Early Help process and understand their role of identifying emerging problems and preventing concerns from escalating</w:t>
      </w:r>
    </w:p>
    <w:p w14:paraId="21397349" w14:textId="77777777" w:rsidR="005C3113" w:rsidRPr="00CA10D8" w:rsidRDefault="005C3113" w:rsidP="002A2C01">
      <w:pPr>
        <w:pStyle w:val="ListParagraph"/>
        <w:numPr>
          <w:ilvl w:val="0"/>
          <w:numId w:val="23"/>
        </w:numPr>
        <w:rPr>
          <w:rFonts w:asciiTheme="minorHAnsi" w:hAnsiTheme="minorHAnsi" w:cstheme="minorHAnsi"/>
          <w:sz w:val="22"/>
        </w:rPr>
      </w:pPr>
      <w:r w:rsidRPr="00CA10D8">
        <w:rPr>
          <w:rFonts w:asciiTheme="minorHAnsi" w:hAnsiTheme="minorHAnsi" w:cstheme="minorHAnsi"/>
          <w:sz w:val="22"/>
        </w:rPr>
        <w:t xml:space="preserve">Know how to respond to a student who discloses abuse and maintain appropriate confidentiality </w:t>
      </w:r>
    </w:p>
    <w:p w14:paraId="67EA43D7" w14:textId="3FBFB14D" w:rsidR="005C3113" w:rsidRPr="00CA10D8" w:rsidRDefault="005C3113" w:rsidP="002A2C01">
      <w:pPr>
        <w:pStyle w:val="ListParagraph"/>
        <w:numPr>
          <w:ilvl w:val="0"/>
          <w:numId w:val="23"/>
        </w:numPr>
        <w:rPr>
          <w:rFonts w:asciiTheme="minorHAnsi" w:hAnsiTheme="minorHAnsi" w:cstheme="minorHAnsi"/>
          <w:sz w:val="22"/>
        </w:rPr>
      </w:pPr>
      <w:r w:rsidRPr="00CA10D8">
        <w:rPr>
          <w:rFonts w:asciiTheme="minorHAnsi" w:hAnsiTheme="minorHAnsi" w:cstheme="minorHAnsi"/>
          <w:sz w:val="22"/>
        </w:rPr>
        <w:t>Will never promise a student that they will not tell anyone about a report of abuse</w:t>
      </w:r>
    </w:p>
    <w:p w14:paraId="43798A1C" w14:textId="2D0E27C2" w:rsidR="0003740F" w:rsidRPr="00CA10D8" w:rsidRDefault="007E36A5" w:rsidP="002A2C01">
      <w:pPr>
        <w:pStyle w:val="ListParagraph"/>
        <w:numPr>
          <w:ilvl w:val="0"/>
          <w:numId w:val="23"/>
        </w:numPr>
        <w:rPr>
          <w:rFonts w:asciiTheme="minorHAnsi" w:hAnsiTheme="minorHAnsi" w:cstheme="minorHAnsi"/>
          <w:sz w:val="22"/>
        </w:rPr>
      </w:pPr>
      <w:r w:rsidRPr="00CA10D8">
        <w:rPr>
          <w:rFonts w:asciiTheme="minorHAnsi" w:hAnsiTheme="minorHAnsi" w:cstheme="minorHAnsi"/>
          <w:sz w:val="22"/>
        </w:rPr>
        <w:t>W</w:t>
      </w:r>
      <w:r w:rsidR="007552A4" w:rsidRPr="00CA10D8">
        <w:rPr>
          <w:rFonts w:asciiTheme="minorHAnsi" w:hAnsiTheme="minorHAnsi" w:cstheme="minorHAnsi"/>
          <w:sz w:val="22"/>
        </w:rPr>
        <w:t xml:space="preserve">ill </w:t>
      </w:r>
      <w:r w:rsidR="0003740F" w:rsidRPr="00CA10D8">
        <w:rPr>
          <w:rFonts w:asciiTheme="minorHAnsi" w:hAnsiTheme="minorHAnsi" w:cstheme="minorHAnsi"/>
          <w:sz w:val="22"/>
        </w:rPr>
        <w:t>refer any safeguarding concern to the Safeguarding Team or if necessary</w:t>
      </w:r>
      <w:r w:rsidR="006D1FE1">
        <w:rPr>
          <w:rFonts w:asciiTheme="minorHAnsi" w:hAnsiTheme="minorHAnsi" w:cstheme="minorHAnsi"/>
          <w:sz w:val="22"/>
        </w:rPr>
        <w:t>,</w:t>
      </w:r>
      <w:r w:rsidR="0003740F" w:rsidRPr="00CA10D8">
        <w:rPr>
          <w:rFonts w:asciiTheme="minorHAnsi" w:hAnsiTheme="minorHAnsi" w:cstheme="minorHAnsi"/>
          <w:sz w:val="22"/>
        </w:rPr>
        <w:t xml:space="preserve"> where there is immediate risk to the student</w:t>
      </w:r>
      <w:r w:rsidR="006D1FE1">
        <w:rPr>
          <w:rFonts w:asciiTheme="minorHAnsi" w:hAnsiTheme="minorHAnsi" w:cstheme="minorHAnsi"/>
          <w:sz w:val="22"/>
        </w:rPr>
        <w:t>,</w:t>
      </w:r>
      <w:r w:rsidR="0003740F" w:rsidRPr="00CA10D8">
        <w:rPr>
          <w:rFonts w:asciiTheme="minorHAnsi" w:hAnsiTheme="minorHAnsi" w:cstheme="minorHAnsi"/>
          <w:sz w:val="22"/>
        </w:rPr>
        <w:t xml:space="preserve"> to the police or Social Services. </w:t>
      </w:r>
    </w:p>
    <w:p w14:paraId="09A6584D" w14:textId="20DCAEB0" w:rsidR="00E72E57" w:rsidRPr="00CA10D8" w:rsidRDefault="007E36A5" w:rsidP="002A2C01">
      <w:pPr>
        <w:pStyle w:val="ListParagraph"/>
        <w:numPr>
          <w:ilvl w:val="0"/>
          <w:numId w:val="19"/>
        </w:numPr>
        <w:rPr>
          <w:rFonts w:asciiTheme="minorHAnsi" w:hAnsiTheme="minorHAnsi" w:cstheme="minorHAnsi"/>
          <w:sz w:val="22"/>
        </w:rPr>
      </w:pPr>
      <w:r w:rsidRPr="00CA10D8">
        <w:rPr>
          <w:rFonts w:asciiTheme="minorHAnsi" w:hAnsiTheme="minorHAnsi" w:cstheme="minorHAnsi"/>
          <w:sz w:val="22"/>
        </w:rPr>
        <w:t>S</w:t>
      </w:r>
      <w:r w:rsidR="00E72E57" w:rsidRPr="00CA10D8">
        <w:rPr>
          <w:rFonts w:asciiTheme="minorHAnsi" w:hAnsiTheme="minorHAnsi" w:cstheme="minorHAnsi"/>
          <w:sz w:val="22"/>
        </w:rPr>
        <w:t>hould expect to support the Safeguarding T</w:t>
      </w:r>
      <w:r w:rsidRPr="00CA10D8">
        <w:rPr>
          <w:rFonts w:asciiTheme="minorHAnsi" w:hAnsiTheme="minorHAnsi" w:cstheme="minorHAnsi"/>
          <w:sz w:val="22"/>
        </w:rPr>
        <w:t>eam, social workers and other agencies</w:t>
      </w:r>
      <w:r w:rsidR="00E72E57" w:rsidRPr="00CA10D8">
        <w:rPr>
          <w:rFonts w:asciiTheme="minorHAnsi" w:hAnsiTheme="minorHAnsi" w:cstheme="minorHAnsi"/>
          <w:sz w:val="22"/>
        </w:rPr>
        <w:t xml:space="preserve"> following a referral</w:t>
      </w:r>
    </w:p>
    <w:p w14:paraId="43798A1D" w14:textId="77777777" w:rsidR="0003740F" w:rsidRPr="00CA10D8" w:rsidRDefault="0003740F" w:rsidP="002A2C01">
      <w:pPr>
        <w:pStyle w:val="ListParagraph"/>
        <w:numPr>
          <w:ilvl w:val="0"/>
          <w:numId w:val="19"/>
        </w:numPr>
        <w:rPr>
          <w:rFonts w:asciiTheme="minorHAnsi" w:hAnsiTheme="minorHAnsi" w:cstheme="minorHAnsi"/>
          <w:sz w:val="22"/>
        </w:rPr>
      </w:pPr>
      <w:r w:rsidRPr="00CA10D8">
        <w:rPr>
          <w:rFonts w:asciiTheme="minorHAnsi" w:hAnsiTheme="minorHAnsi" w:cstheme="minorHAnsi"/>
          <w:sz w:val="22"/>
        </w:rPr>
        <w:t xml:space="preserve">Consider at all times the best interest of the student </w:t>
      </w:r>
    </w:p>
    <w:p w14:paraId="43798A1F" w14:textId="33AD348C" w:rsidR="0003740F" w:rsidRPr="00CA10D8" w:rsidRDefault="00212E44" w:rsidP="002A2C01">
      <w:pPr>
        <w:pStyle w:val="ListParagraph"/>
        <w:numPr>
          <w:ilvl w:val="0"/>
          <w:numId w:val="19"/>
        </w:numPr>
        <w:rPr>
          <w:rFonts w:asciiTheme="minorHAnsi" w:hAnsiTheme="minorHAnsi" w:cstheme="minorHAnsi"/>
          <w:sz w:val="22"/>
        </w:rPr>
      </w:pPr>
      <w:r w:rsidRPr="00CA10D8">
        <w:rPr>
          <w:rFonts w:asciiTheme="minorHAnsi" w:hAnsiTheme="minorHAnsi" w:cstheme="minorHAnsi"/>
          <w:sz w:val="22"/>
        </w:rPr>
        <w:lastRenderedPageBreak/>
        <w:t xml:space="preserve">Have a </w:t>
      </w:r>
      <w:r w:rsidR="00E72E57" w:rsidRPr="00CA10D8">
        <w:rPr>
          <w:rFonts w:asciiTheme="minorHAnsi" w:hAnsiTheme="minorHAnsi" w:cstheme="minorHAnsi"/>
          <w:sz w:val="22"/>
        </w:rPr>
        <w:t xml:space="preserve">responsibility to </w:t>
      </w:r>
      <w:r w:rsidR="0003740F" w:rsidRPr="00CA10D8">
        <w:rPr>
          <w:rFonts w:asciiTheme="minorHAnsi" w:hAnsiTheme="minorHAnsi" w:cstheme="minorHAnsi"/>
          <w:sz w:val="22"/>
        </w:rPr>
        <w:t xml:space="preserve">provide a safe environment in which students can learn </w:t>
      </w:r>
    </w:p>
    <w:p w14:paraId="292091AA" w14:textId="3DF52EB5" w:rsidR="00E72E57" w:rsidRPr="00CA10D8" w:rsidRDefault="007E36A5" w:rsidP="002A2C01">
      <w:pPr>
        <w:pStyle w:val="ListParagraph"/>
        <w:numPr>
          <w:ilvl w:val="0"/>
          <w:numId w:val="19"/>
        </w:numPr>
        <w:rPr>
          <w:rFonts w:asciiTheme="minorHAnsi" w:hAnsiTheme="minorHAnsi" w:cstheme="minorHAnsi"/>
          <w:sz w:val="22"/>
        </w:rPr>
      </w:pPr>
      <w:r w:rsidRPr="00CA10D8">
        <w:rPr>
          <w:rFonts w:asciiTheme="minorHAnsi" w:hAnsiTheme="minorHAnsi" w:cstheme="minorHAnsi"/>
          <w:sz w:val="22"/>
        </w:rPr>
        <w:t>Will be aware of systems within the college which support safeguarding</w:t>
      </w:r>
      <w:r w:rsidR="005E13FD" w:rsidRPr="00CA10D8">
        <w:rPr>
          <w:rFonts w:asciiTheme="minorHAnsi" w:hAnsiTheme="minorHAnsi" w:cstheme="minorHAnsi"/>
          <w:sz w:val="22"/>
        </w:rPr>
        <w:t>,</w:t>
      </w:r>
      <w:r w:rsidRPr="00CA10D8">
        <w:rPr>
          <w:rFonts w:asciiTheme="minorHAnsi" w:hAnsiTheme="minorHAnsi" w:cstheme="minorHAnsi"/>
          <w:sz w:val="22"/>
        </w:rPr>
        <w:t xml:space="preserve"> which</w:t>
      </w:r>
      <w:r w:rsidR="005E13FD" w:rsidRPr="00CA10D8">
        <w:rPr>
          <w:rFonts w:asciiTheme="minorHAnsi" w:hAnsiTheme="minorHAnsi" w:cstheme="minorHAnsi"/>
          <w:sz w:val="22"/>
        </w:rPr>
        <w:t xml:space="preserve"> is explained as part of staff induction and attend </w:t>
      </w:r>
      <w:r w:rsidRPr="00CA10D8">
        <w:rPr>
          <w:rFonts w:asciiTheme="minorHAnsi" w:hAnsiTheme="minorHAnsi" w:cstheme="minorHAnsi"/>
          <w:sz w:val="22"/>
        </w:rPr>
        <w:t>update training offered during CPD</w:t>
      </w:r>
    </w:p>
    <w:p w14:paraId="6E15AB06" w14:textId="61FB0A45" w:rsidR="00E72E57" w:rsidRPr="00CA10D8" w:rsidRDefault="005C3113" w:rsidP="002A2C01">
      <w:pPr>
        <w:pStyle w:val="ListParagraph"/>
        <w:numPr>
          <w:ilvl w:val="0"/>
          <w:numId w:val="19"/>
        </w:numPr>
        <w:rPr>
          <w:rFonts w:asciiTheme="minorHAnsi" w:hAnsiTheme="minorHAnsi" w:cstheme="minorHAnsi"/>
          <w:sz w:val="22"/>
        </w:rPr>
      </w:pPr>
      <w:r w:rsidRPr="00CA10D8">
        <w:rPr>
          <w:rFonts w:asciiTheme="minorHAnsi" w:hAnsiTheme="minorHAnsi" w:cstheme="minorHAnsi"/>
          <w:sz w:val="22"/>
        </w:rPr>
        <w:t>H</w:t>
      </w:r>
      <w:r w:rsidR="00E72E57" w:rsidRPr="00CA10D8">
        <w:rPr>
          <w:rFonts w:asciiTheme="minorHAnsi" w:hAnsiTheme="minorHAnsi" w:cstheme="minorHAnsi"/>
          <w:sz w:val="22"/>
        </w:rPr>
        <w:t xml:space="preserve">ave read Keeping Children </w:t>
      </w:r>
      <w:r w:rsidR="007E36A5" w:rsidRPr="00CA10D8">
        <w:rPr>
          <w:rFonts w:asciiTheme="minorHAnsi" w:hAnsiTheme="minorHAnsi" w:cstheme="minorHAnsi"/>
          <w:sz w:val="22"/>
        </w:rPr>
        <w:t>safe</w:t>
      </w:r>
      <w:r w:rsidR="00E72E57" w:rsidRPr="00CA10D8">
        <w:rPr>
          <w:rFonts w:asciiTheme="minorHAnsi" w:hAnsiTheme="minorHAnsi" w:cstheme="minorHAnsi"/>
          <w:sz w:val="22"/>
        </w:rPr>
        <w:t xml:space="preserve"> in education part one </w:t>
      </w:r>
      <w:r w:rsidR="005E13FD" w:rsidRPr="00CA10D8">
        <w:rPr>
          <w:rFonts w:asciiTheme="minorHAnsi" w:hAnsiTheme="minorHAnsi" w:cstheme="minorHAnsi"/>
          <w:sz w:val="22"/>
        </w:rPr>
        <w:t xml:space="preserve">and the </w:t>
      </w:r>
      <w:r w:rsidR="00D3312C" w:rsidRPr="00CA10D8">
        <w:rPr>
          <w:rFonts w:asciiTheme="minorHAnsi" w:hAnsiTheme="minorHAnsi" w:cstheme="minorHAnsi"/>
          <w:sz w:val="22"/>
        </w:rPr>
        <w:t>Nescot Safeguarding Policy and P</w:t>
      </w:r>
      <w:r w:rsidR="005E13FD" w:rsidRPr="00CA10D8">
        <w:rPr>
          <w:rFonts w:asciiTheme="minorHAnsi" w:hAnsiTheme="minorHAnsi" w:cstheme="minorHAnsi"/>
          <w:sz w:val="22"/>
        </w:rPr>
        <w:t>rocedures</w:t>
      </w:r>
    </w:p>
    <w:p w14:paraId="43798A21" w14:textId="77777777" w:rsidR="0003740F" w:rsidRPr="00CA10D8" w:rsidRDefault="0003740F" w:rsidP="0003740F">
      <w:pPr>
        <w:rPr>
          <w:rFonts w:cstheme="minorHAnsi"/>
        </w:rPr>
      </w:pPr>
    </w:p>
    <w:p w14:paraId="43798A22" w14:textId="77777777" w:rsidR="0003740F" w:rsidRPr="00CA10D8" w:rsidRDefault="0003740F" w:rsidP="0003740F">
      <w:pPr>
        <w:rPr>
          <w:rFonts w:cstheme="minorHAnsi"/>
          <w:b/>
        </w:rPr>
      </w:pPr>
      <w:r w:rsidRPr="00CA10D8">
        <w:rPr>
          <w:rFonts w:cstheme="minorHAnsi"/>
          <w:b/>
        </w:rPr>
        <w:t xml:space="preserve">Student Welfare Mentors: </w:t>
      </w:r>
    </w:p>
    <w:p w14:paraId="43798A23" w14:textId="77777777" w:rsidR="0003740F" w:rsidRPr="00CA10D8" w:rsidRDefault="0003740F" w:rsidP="0003740F">
      <w:pPr>
        <w:rPr>
          <w:rFonts w:cstheme="minorHAnsi"/>
        </w:rPr>
      </w:pPr>
      <w:r w:rsidRPr="00CA10D8">
        <w:rPr>
          <w:rFonts w:cstheme="minorHAnsi"/>
        </w:rPr>
        <w:t xml:space="preserve">The Student Welfare Mentors hold a caseload from </w:t>
      </w:r>
      <w:r w:rsidR="0017188E" w:rsidRPr="00CA10D8">
        <w:rPr>
          <w:rFonts w:cstheme="minorHAnsi"/>
        </w:rPr>
        <w:t xml:space="preserve">a </w:t>
      </w:r>
      <w:r w:rsidRPr="00CA10D8">
        <w:rPr>
          <w:rFonts w:cstheme="minorHAnsi"/>
        </w:rPr>
        <w:t>designated curriculum area and are responsible for</w:t>
      </w:r>
      <w:r w:rsidR="0017188E" w:rsidRPr="00CA10D8">
        <w:rPr>
          <w:rFonts w:cstheme="minorHAnsi"/>
        </w:rPr>
        <w:t xml:space="preserve"> ensuring</w:t>
      </w:r>
      <w:r w:rsidRPr="00CA10D8">
        <w:rPr>
          <w:rFonts w:cstheme="minorHAnsi"/>
        </w:rPr>
        <w:t>:</w:t>
      </w:r>
    </w:p>
    <w:p w14:paraId="3F560129" w14:textId="715D2998" w:rsidR="00892F18" w:rsidRPr="00CA10D8" w:rsidRDefault="005E13FD" w:rsidP="002A2C01">
      <w:pPr>
        <w:pStyle w:val="ListParagraph"/>
        <w:numPr>
          <w:ilvl w:val="0"/>
          <w:numId w:val="24"/>
        </w:numPr>
        <w:rPr>
          <w:rFonts w:asciiTheme="minorHAnsi" w:hAnsiTheme="minorHAnsi" w:cstheme="minorHAnsi"/>
          <w:sz w:val="22"/>
        </w:rPr>
      </w:pPr>
      <w:r w:rsidRPr="00CA10D8">
        <w:rPr>
          <w:rFonts w:asciiTheme="minorHAnsi" w:hAnsiTheme="minorHAnsi" w:cstheme="minorHAnsi"/>
          <w:sz w:val="22"/>
        </w:rPr>
        <w:t>They are the</w:t>
      </w:r>
      <w:r w:rsidR="0003740F" w:rsidRPr="00CA10D8">
        <w:rPr>
          <w:rFonts w:asciiTheme="minorHAnsi" w:hAnsiTheme="minorHAnsi" w:cstheme="minorHAnsi"/>
          <w:sz w:val="22"/>
        </w:rPr>
        <w:t xml:space="preserve"> first point </w:t>
      </w:r>
      <w:r w:rsidR="0017188E" w:rsidRPr="00CA10D8">
        <w:rPr>
          <w:rFonts w:asciiTheme="minorHAnsi" w:hAnsiTheme="minorHAnsi" w:cstheme="minorHAnsi"/>
          <w:sz w:val="22"/>
        </w:rPr>
        <w:t>of call fo</w:t>
      </w:r>
      <w:r w:rsidR="00892F18" w:rsidRPr="00CA10D8">
        <w:rPr>
          <w:rFonts w:asciiTheme="minorHAnsi" w:hAnsiTheme="minorHAnsi" w:cstheme="minorHAnsi"/>
          <w:sz w:val="22"/>
        </w:rPr>
        <w:t xml:space="preserve">r all staff </w:t>
      </w:r>
      <w:r w:rsidR="006A7BAC" w:rsidRPr="00CA10D8">
        <w:rPr>
          <w:rFonts w:asciiTheme="minorHAnsi" w:hAnsiTheme="minorHAnsi" w:cstheme="minorHAnsi"/>
          <w:sz w:val="22"/>
        </w:rPr>
        <w:t xml:space="preserve">and students </w:t>
      </w:r>
      <w:r w:rsidR="00892F18" w:rsidRPr="00CA10D8">
        <w:rPr>
          <w:rFonts w:asciiTheme="minorHAnsi" w:hAnsiTheme="minorHAnsi" w:cstheme="minorHAnsi"/>
          <w:sz w:val="22"/>
        </w:rPr>
        <w:t xml:space="preserve">reporting concerns </w:t>
      </w:r>
    </w:p>
    <w:p w14:paraId="1A876AE9" w14:textId="565668DC" w:rsidR="00892F18" w:rsidRPr="00CA10D8" w:rsidRDefault="00892F18" w:rsidP="002A2C01">
      <w:pPr>
        <w:pStyle w:val="ListParagraph"/>
        <w:numPr>
          <w:ilvl w:val="0"/>
          <w:numId w:val="18"/>
        </w:numPr>
        <w:rPr>
          <w:rFonts w:asciiTheme="minorHAnsi" w:hAnsiTheme="minorHAnsi" w:cstheme="minorHAnsi"/>
          <w:sz w:val="22"/>
        </w:rPr>
      </w:pPr>
      <w:r w:rsidRPr="00CA10D8">
        <w:rPr>
          <w:rFonts w:asciiTheme="minorHAnsi" w:hAnsiTheme="minorHAnsi" w:cstheme="minorHAnsi"/>
          <w:sz w:val="22"/>
        </w:rPr>
        <w:t>They are available to listen to students during the college day</w:t>
      </w:r>
    </w:p>
    <w:p w14:paraId="6352C3F2" w14:textId="77777777" w:rsidR="004715E4" w:rsidRPr="00CA10D8" w:rsidRDefault="00892F18" w:rsidP="002A2C01">
      <w:pPr>
        <w:pStyle w:val="ListParagraph"/>
        <w:numPr>
          <w:ilvl w:val="0"/>
          <w:numId w:val="20"/>
        </w:numPr>
        <w:rPr>
          <w:rFonts w:asciiTheme="minorHAnsi" w:hAnsiTheme="minorHAnsi" w:cstheme="minorHAnsi"/>
          <w:sz w:val="22"/>
        </w:rPr>
      </w:pPr>
      <w:r w:rsidRPr="00CA10D8">
        <w:rPr>
          <w:rFonts w:asciiTheme="minorHAnsi" w:hAnsiTheme="minorHAnsi" w:cstheme="minorHAnsi"/>
          <w:sz w:val="22"/>
        </w:rPr>
        <w:t xml:space="preserve">They </w:t>
      </w:r>
      <w:r w:rsidR="0003740F" w:rsidRPr="00CA10D8">
        <w:rPr>
          <w:rFonts w:asciiTheme="minorHAnsi" w:hAnsiTheme="minorHAnsi" w:cstheme="minorHAnsi"/>
          <w:sz w:val="22"/>
        </w:rPr>
        <w:t xml:space="preserve">will offer ongoing </w:t>
      </w:r>
      <w:r w:rsidR="0017188E" w:rsidRPr="00CA10D8">
        <w:rPr>
          <w:rFonts w:asciiTheme="minorHAnsi" w:hAnsiTheme="minorHAnsi" w:cstheme="minorHAnsi"/>
          <w:sz w:val="22"/>
        </w:rPr>
        <w:t>support to students</w:t>
      </w:r>
      <w:r w:rsidR="004715E4" w:rsidRPr="00CA10D8">
        <w:rPr>
          <w:rFonts w:asciiTheme="minorHAnsi" w:hAnsiTheme="minorHAnsi" w:cstheme="minorHAnsi"/>
          <w:sz w:val="22"/>
        </w:rPr>
        <w:t xml:space="preserve"> </w:t>
      </w:r>
    </w:p>
    <w:p w14:paraId="29C23BF4" w14:textId="7D10A989" w:rsidR="005E13FD" w:rsidRPr="00CA10D8" w:rsidRDefault="0003740F" w:rsidP="002A2C01">
      <w:pPr>
        <w:pStyle w:val="ListParagraph"/>
        <w:numPr>
          <w:ilvl w:val="0"/>
          <w:numId w:val="18"/>
        </w:numPr>
        <w:rPr>
          <w:rFonts w:asciiTheme="minorHAnsi" w:hAnsiTheme="minorHAnsi" w:cstheme="minorHAnsi"/>
          <w:sz w:val="22"/>
        </w:rPr>
      </w:pPr>
      <w:r w:rsidRPr="00CA10D8">
        <w:rPr>
          <w:rFonts w:asciiTheme="minorHAnsi" w:hAnsiTheme="minorHAnsi" w:cstheme="minorHAnsi"/>
          <w:sz w:val="22"/>
        </w:rPr>
        <w:t>Will deal with individual cases, including record k</w:t>
      </w:r>
      <w:r w:rsidR="0017188E" w:rsidRPr="00CA10D8">
        <w:rPr>
          <w:rFonts w:asciiTheme="minorHAnsi" w:hAnsiTheme="minorHAnsi" w:cstheme="minorHAnsi"/>
          <w:sz w:val="22"/>
        </w:rPr>
        <w:t>eeping and case notes</w:t>
      </w:r>
      <w:r w:rsidR="005E13FD" w:rsidRPr="00CA10D8">
        <w:rPr>
          <w:rFonts w:asciiTheme="minorHAnsi" w:hAnsiTheme="minorHAnsi" w:cstheme="minorHAnsi"/>
          <w:sz w:val="22"/>
        </w:rPr>
        <w:t>, ensuring that</w:t>
      </w:r>
      <w:r w:rsidR="006A7BAC" w:rsidRPr="00CA10D8">
        <w:rPr>
          <w:rFonts w:asciiTheme="minorHAnsi" w:hAnsiTheme="minorHAnsi" w:cstheme="minorHAnsi"/>
          <w:sz w:val="22"/>
        </w:rPr>
        <w:t xml:space="preserve"> </w:t>
      </w:r>
      <w:r w:rsidR="00342F62" w:rsidRPr="00CA10D8">
        <w:rPr>
          <w:rFonts w:asciiTheme="minorHAnsi" w:hAnsiTheme="minorHAnsi" w:cstheme="minorHAnsi"/>
          <w:sz w:val="22"/>
        </w:rPr>
        <w:t>safeguarding</w:t>
      </w:r>
      <w:r w:rsidR="006A7BAC" w:rsidRPr="00CA10D8">
        <w:rPr>
          <w:rFonts w:asciiTheme="minorHAnsi" w:hAnsiTheme="minorHAnsi" w:cstheme="minorHAnsi"/>
          <w:sz w:val="22"/>
        </w:rPr>
        <w:t xml:space="preserve"> records </w:t>
      </w:r>
      <w:r w:rsidR="005E13FD" w:rsidRPr="00CA10D8">
        <w:rPr>
          <w:rFonts w:asciiTheme="minorHAnsi" w:hAnsiTheme="minorHAnsi" w:cstheme="minorHAnsi"/>
          <w:sz w:val="22"/>
        </w:rPr>
        <w:t>re</w:t>
      </w:r>
      <w:r w:rsidR="006A7BAC" w:rsidRPr="00CA10D8">
        <w:rPr>
          <w:rFonts w:asciiTheme="minorHAnsi" w:hAnsiTheme="minorHAnsi" w:cstheme="minorHAnsi"/>
          <w:sz w:val="22"/>
        </w:rPr>
        <w:t>main</w:t>
      </w:r>
      <w:r w:rsidR="005E13FD" w:rsidRPr="00CA10D8">
        <w:rPr>
          <w:rFonts w:asciiTheme="minorHAnsi" w:hAnsiTheme="minorHAnsi" w:cstheme="minorHAnsi"/>
          <w:sz w:val="22"/>
        </w:rPr>
        <w:t xml:space="preserve"> updated</w:t>
      </w:r>
    </w:p>
    <w:p w14:paraId="43798A28" w14:textId="18E7643E" w:rsidR="0003740F" w:rsidRPr="00CA10D8" w:rsidRDefault="0017188E" w:rsidP="002A2C01">
      <w:pPr>
        <w:pStyle w:val="ListParagraph"/>
        <w:numPr>
          <w:ilvl w:val="0"/>
          <w:numId w:val="18"/>
        </w:numPr>
        <w:rPr>
          <w:rFonts w:asciiTheme="minorHAnsi" w:hAnsiTheme="minorHAnsi" w:cstheme="minorHAnsi"/>
          <w:sz w:val="22"/>
        </w:rPr>
      </w:pPr>
      <w:r w:rsidRPr="00CA10D8">
        <w:rPr>
          <w:rFonts w:asciiTheme="minorHAnsi" w:hAnsiTheme="minorHAnsi" w:cstheme="minorHAnsi"/>
          <w:sz w:val="22"/>
        </w:rPr>
        <w:t xml:space="preserve">External agencies </w:t>
      </w:r>
      <w:r w:rsidR="00686FF4" w:rsidRPr="00CA10D8">
        <w:rPr>
          <w:rFonts w:asciiTheme="minorHAnsi" w:hAnsiTheme="minorHAnsi" w:cstheme="minorHAnsi"/>
          <w:sz w:val="22"/>
        </w:rPr>
        <w:t xml:space="preserve">are </w:t>
      </w:r>
      <w:r w:rsidRPr="00CA10D8">
        <w:rPr>
          <w:rFonts w:asciiTheme="minorHAnsi" w:hAnsiTheme="minorHAnsi" w:cstheme="minorHAnsi"/>
          <w:sz w:val="22"/>
        </w:rPr>
        <w:t xml:space="preserve">supported with </w:t>
      </w:r>
      <w:r w:rsidR="0003740F" w:rsidRPr="00CA10D8">
        <w:rPr>
          <w:rFonts w:asciiTheme="minorHAnsi" w:hAnsiTheme="minorHAnsi" w:cstheme="minorHAnsi"/>
          <w:sz w:val="22"/>
        </w:rPr>
        <w:t>assessm</w:t>
      </w:r>
      <w:r w:rsidR="00734279">
        <w:rPr>
          <w:rFonts w:asciiTheme="minorHAnsi" w:hAnsiTheme="minorHAnsi" w:cstheme="minorHAnsi"/>
          <w:sz w:val="22"/>
        </w:rPr>
        <w:t>ent and planning and provided with</w:t>
      </w:r>
      <w:r w:rsidR="004715E4" w:rsidRPr="00CA10D8">
        <w:rPr>
          <w:rFonts w:asciiTheme="minorHAnsi" w:hAnsiTheme="minorHAnsi" w:cstheme="minorHAnsi"/>
          <w:sz w:val="22"/>
        </w:rPr>
        <w:t xml:space="preserve"> </w:t>
      </w:r>
      <w:r w:rsidR="007E36A5" w:rsidRPr="00CA10D8">
        <w:rPr>
          <w:rFonts w:asciiTheme="minorHAnsi" w:hAnsiTheme="minorHAnsi" w:cstheme="minorHAnsi"/>
          <w:sz w:val="22"/>
        </w:rPr>
        <w:t>a report</w:t>
      </w:r>
      <w:r w:rsidR="004715E4" w:rsidRPr="00CA10D8">
        <w:rPr>
          <w:rFonts w:asciiTheme="minorHAnsi" w:hAnsiTheme="minorHAnsi" w:cstheme="minorHAnsi"/>
          <w:sz w:val="22"/>
        </w:rPr>
        <w:t xml:space="preserve"> where </w:t>
      </w:r>
      <w:r w:rsidR="007E36A5" w:rsidRPr="00CA10D8">
        <w:rPr>
          <w:rFonts w:asciiTheme="minorHAnsi" w:hAnsiTheme="minorHAnsi" w:cstheme="minorHAnsi"/>
          <w:sz w:val="22"/>
        </w:rPr>
        <w:t>required</w:t>
      </w:r>
    </w:p>
    <w:p w14:paraId="43798A29" w14:textId="2552A1AA" w:rsidR="0003740F" w:rsidRPr="00CA10D8" w:rsidRDefault="00686FF4" w:rsidP="002A2C01">
      <w:pPr>
        <w:pStyle w:val="ListParagraph"/>
        <w:numPr>
          <w:ilvl w:val="0"/>
          <w:numId w:val="18"/>
        </w:numPr>
        <w:rPr>
          <w:rFonts w:asciiTheme="minorHAnsi" w:hAnsiTheme="minorHAnsi" w:cstheme="minorHAnsi"/>
          <w:sz w:val="22"/>
        </w:rPr>
      </w:pPr>
      <w:r w:rsidRPr="00CA10D8">
        <w:rPr>
          <w:rFonts w:asciiTheme="minorHAnsi" w:hAnsiTheme="minorHAnsi" w:cstheme="minorHAnsi"/>
          <w:sz w:val="22"/>
        </w:rPr>
        <w:t>Student</w:t>
      </w:r>
      <w:r w:rsidR="00D3312C" w:rsidRPr="00CA10D8">
        <w:rPr>
          <w:rFonts w:asciiTheme="minorHAnsi" w:hAnsiTheme="minorHAnsi" w:cstheme="minorHAnsi"/>
          <w:sz w:val="22"/>
        </w:rPr>
        <w:t>s are supported in line their Child Protection</w:t>
      </w:r>
      <w:r w:rsidRPr="00CA10D8">
        <w:rPr>
          <w:rFonts w:asciiTheme="minorHAnsi" w:hAnsiTheme="minorHAnsi" w:cstheme="minorHAnsi"/>
          <w:sz w:val="22"/>
        </w:rPr>
        <w:t xml:space="preserve"> </w:t>
      </w:r>
      <w:r w:rsidR="00D3312C" w:rsidRPr="00CA10D8">
        <w:rPr>
          <w:rFonts w:asciiTheme="minorHAnsi" w:hAnsiTheme="minorHAnsi" w:cstheme="minorHAnsi"/>
          <w:sz w:val="22"/>
        </w:rPr>
        <w:t>P</w:t>
      </w:r>
      <w:r w:rsidR="0003740F" w:rsidRPr="00CA10D8">
        <w:rPr>
          <w:rFonts w:asciiTheme="minorHAnsi" w:hAnsiTheme="minorHAnsi" w:cstheme="minorHAnsi"/>
          <w:sz w:val="22"/>
        </w:rPr>
        <w:t>lans, C</w:t>
      </w:r>
      <w:r w:rsidR="00D3312C" w:rsidRPr="00CA10D8">
        <w:rPr>
          <w:rFonts w:asciiTheme="minorHAnsi" w:hAnsiTheme="minorHAnsi" w:cstheme="minorHAnsi"/>
          <w:sz w:val="22"/>
        </w:rPr>
        <w:t xml:space="preserve">hild </w:t>
      </w:r>
      <w:r w:rsidR="00342F62" w:rsidRPr="00CA10D8">
        <w:rPr>
          <w:rFonts w:asciiTheme="minorHAnsi" w:hAnsiTheme="minorHAnsi" w:cstheme="minorHAnsi"/>
          <w:sz w:val="22"/>
        </w:rPr>
        <w:t>in</w:t>
      </w:r>
      <w:r w:rsidR="00D3312C" w:rsidRPr="00CA10D8">
        <w:rPr>
          <w:rFonts w:asciiTheme="minorHAnsi" w:hAnsiTheme="minorHAnsi" w:cstheme="minorHAnsi"/>
          <w:sz w:val="22"/>
        </w:rPr>
        <w:t xml:space="preserve"> </w:t>
      </w:r>
      <w:r w:rsidR="0003740F" w:rsidRPr="00CA10D8">
        <w:rPr>
          <w:rFonts w:asciiTheme="minorHAnsi" w:hAnsiTheme="minorHAnsi" w:cstheme="minorHAnsi"/>
          <w:sz w:val="22"/>
        </w:rPr>
        <w:t>N</w:t>
      </w:r>
      <w:r w:rsidR="00D3312C" w:rsidRPr="00CA10D8">
        <w:rPr>
          <w:rFonts w:asciiTheme="minorHAnsi" w:hAnsiTheme="minorHAnsi" w:cstheme="minorHAnsi"/>
          <w:sz w:val="22"/>
        </w:rPr>
        <w:t>eed</w:t>
      </w:r>
      <w:r w:rsidR="0003740F" w:rsidRPr="00CA10D8">
        <w:rPr>
          <w:rFonts w:asciiTheme="minorHAnsi" w:hAnsiTheme="minorHAnsi" w:cstheme="minorHAnsi"/>
          <w:sz w:val="22"/>
        </w:rPr>
        <w:t xml:space="preserve"> plans and P</w:t>
      </w:r>
      <w:r w:rsidR="00D3312C" w:rsidRPr="00CA10D8">
        <w:rPr>
          <w:rFonts w:asciiTheme="minorHAnsi" w:hAnsiTheme="minorHAnsi" w:cstheme="minorHAnsi"/>
          <w:sz w:val="22"/>
        </w:rPr>
        <w:t xml:space="preserve">ersonal </w:t>
      </w:r>
      <w:r w:rsidR="00342F62" w:rsidRPr="00CA10D8">
        <w:rPr>
          <w:rFonts w:asciiTheme="minorHAnsi" w:hAnsiTheme="minorHAnsi" w:cstheme="minorHAnsi"/>
          <w:sz w:val="22"/>
        </w:rPr>
        <w:t>Education</w:t>
      </w:r>
      <w:r w:rsidR="00D3312C" w:rsidRPr="00CA10D8">
        <w:rPr>
          <w:rFonts w:asciiTheme="minorHAnsi" w:hAnsiTheme="minorHAnsi" w:cstheme="minorHAnsi"/>
          <w:sz w:val="22"/>
        </w:rPr>
        <w:t xml:space="preserve"> </w:t>
      </w:r>
      <w:r w:rsidR="0003740F" w:rsidRPr="00CA10D8">
        <w:rPr>
          <w:rFonts w:asciiTheme="minorHAnsi" w:hAnsiTheme="minorHAnsi" w:cstheme="minorHAnsi"/>
          <w:sz w:val="22"/>
        </w:rPr>
        <w:t>P</w:t>
      </w:r>
      <w:r w:rsidR="00D3312C" w:rsidRPr="00CA10D8">
        <w:rPr>
          <w:rFonts w:asciiTheme="minorHAnsi" w:hAnsiTheme="minorHAnsi" w:cstheme="minorHAnsi"/>
          <w:sz w:val="22"/>
        </w:rPr>
        <w:t>lan</w:t>
      </w:r>
      <w:r w:rsidR="0003740F" w:rsidRPr="00CA10D8">
        <w:rPr>
          <w:rFonts w:asciiTheme="minorHAnsi" w:hAnsiTheme="minorHAnsi" w:cstheme="minorHAnsi"/>
          <w:sz w:val="22"/>
        </w:rPr>
        <w:t xml:space="preserve">s </w:t>
      </w:r>
    </w:p>
    <w:p w14:paraId="43798A2A" w14:textId="715D5E16" w:rsidR="0003740F" w:rsidRPr="00CA10D8" w:rsidRDefault="002B73CF" w:rsidP="002A2C01">
      <w:pPr>
        <w:pStyle w:val="ListParagraph"/>
        <w:numPr>
          <w:ilvl w:val="0"/>
          <w:numId w:val="18"/>
        </w:numPr>
        <w:rPr>
          <w:rFonts w:asciiTheme="minorHAnsi" w:hAnsiTheme="minorHAnsi" w:cstheme="minorHAnsi"/>
          <w:sz w:val="22"/>
        </w:rPr>
      </w:pPr>
      <w:r w:rsidRPr="00CA10D8">
        <w:rPr>
          <w:rFonts w:asciiTheme="minorHAnsi" w:hAnsiTheme="minorHAnsi" w:cstheme="minorHAnsi"/>
          <w:sz w:val="22"/>
        </w:rPr>
        <w:t xml:space="preserve">Liaison </w:t>
      </w:r>
      <w:r w:rsidR="004715E4" w:rsidRPr="00CA10D8">
        <w:rPr>
          <w:rFonts w:asciiTheme="minorHAnsi" w:hAnsiTheme="minorHAnsi" w:cstheme="minorHAnsi"/>
          <w:sz w:val="22"/>
        </w:rPr>
        <w:t xml:space="preserve">and first point of call </w:t>
      </w:r>
      <w:r w:rsidR="0003740F" w:rsidRPr="00CA10D8">
        <w:rPr>
          <w:rFonts w:asciiTheme="minorHAnsi" w:hAnsiTheme="minorHAnsi" w:cstheme="minorHAnsi"/>
          <w:sz w:val="22"/>
        </w:rPr>
        <w:t xml:space="preserve">with other agencies that support students and provide early help </w:t>
      </w:r>
    </w:p>
    <w:p w14:paraId="25EF7857" w14:textId="75D355F6" w:rsidR="006A7BAC" w:rsidRPr="00CA10D8" w:rsidRDefault="003E4CBB" w:rsidP="002A2C01">
      <w:pPr>
        <w:pStyle w:val="ListParagraph"/>
        <w:numPr>
          <w:ilvl w:val="0"/>
          <w:numId w:val="18"/>
        </w:numPr>
        <w:rPr>
          <w:rFonts w:asciiTheme="minorHAnsi" w:hAnsiTheme="minorHAnsi" w:cstheme="minorHAnsi"/>
          <w:sz w:val="22"/>
        </w:rPr>
      </w:pPr>
      <w:r>
        <w:rPr>
          <w:rFonts w:asciiTheme="minorHAnsi" w:hAnsiTheme="minorHAnsi" w:cstheme="minorHAnsi"/>
          <w:sz w:val="22"/>
        </w:rPr>
        <w:t>A</w:t>
      </w:r>
      <w:r w:rsidR="006A7BAC" w:rsidRPr="00CA10D8">
        <w:rPr>
          <w:rFonts w:asciiTheme="minorHAnsi" w:hAnsiTheme="minorHAnsi" w:cstheme="minorHAnsi"/>
          <w:sz w:val="22"/>
        </w:rPr>
        <w:t>ttendance at conferences and review meetings</w:t>
      </w:r>
    </w:p>
    <w:p w14:paraId="43798A2C" w14:textId="6C7696E2" w:rsidR="0003740F" w:rsidRPr="00CA10D8" w:rsidRDefault="0017188E" w:rsidP="002A2C01">
      <w:pPr>
        <w:pStyle w:val="ListParagraph"/>
        <w:numPr>
          <w:ilvl w:val="0"/>
          <w:numId w:val="18"/>
        </w:numPr>
        <w:rPr>
          <w:rFonts w:asciiTheme="minorHAnsi" w:hAnsiTheme="minorHAnsi" w:cstheme="minorHAnsi"/>
          <w:sz w:val="22"/>
        </w:rPr>
      </w:pPr>
      <w:r w:rsidRPr="00CA10D8">
        <w:rPr>
          <w:rFonts w:asciiTheme="minorHAnsi" w:hAnsiTheme="minorHAnsi" w:cstheme="minorHAnsi"/>
          <w:sz w:val="22"/>
        </w:rPr>
        <w:t>A</w:t>
      </w:r>
      <w:r w:rsidR="0003740F" w:rsidRPr="00CA10D8">
        <w:rPr>
          <w:rFonts w:asciiTheme="minorHAnsi" w:hAnsiTheme="minorHAnsi" w:cstheme="minorHAnsi"/>
          <w:sz w:val="22"/>
        </w:rPr>
        <w:t>ppropriate referral</w:t>
      </w:r>
      <w:r w:rsidRPr="00CA10D8">
        <w:rPr>
          <w:rFonts w:asciiTheme="minorHAnsi" w:hAnsiTheme="minorHAnsi" w:cstheme="minorHAnsi"/>
          <w:sz w:val="22"/>
        </w:rPr>
        <w:t>s are made</w:t>
      </w:r>
      <w:r w:rsidR="00892F18" w:rsidRPr="00CA10D8">
        <w:rPr>
          <w:rFonts w:asciiTheme="minorHAnsi" w:hAnsiTheme="minorHAnsi" w:cstheme="minorHAnsi"/>
          <w:sz w:val="22"/>
        </w:rPr>
        <w:t xml:space="preserve"> to external agencies </w:t>
      </w:r>
    </w:p>
    <w:p w14:paraId="039C4F5B" w14:textId="179168BA" w:rsidR="005E13FD" w:rsidRPr="00CA10D8" w:rsidRDefault="005E13FD" w:rsidP="002A2C01">
      <w:pPr>
        <w:pStyle w:val="ListParagraph"/>
        <w:numPr>
          <w:ilvl w:val="0"/>
          <w:numId w:val="18"/>
        </w:numPr>
        <w:rPr>
          <w:rFonts w:asciiTheme="minorHAnsi" w:hAnsiTheme="minorHAnsi" w:cstheme="minorHAnsi"/>
          <w:sz w:val="22"/>
        </w:rPr>
      </w:pPr>
      <w:r w:rsidRPr="00CA10D8">
        <w:rPr>
          <w:rFonts w:asciiTheme="minorHAnsi" w:hAnsiTheme="minorHAnsi" w:cstheme="minorHAnsi"/>
          <w:sz w:val="22"/>
        </w:rPr>
        <w:t xml:space="preserve">Students confidentiality is respected and information about a student will only be disclosed to other members of staff on a need to know basis. </w:t>
      </w:r>
    </w:p>
    <w:p w14:paraId="20E06A4B" w14:textId="05B61A86" w:rsidR="005E13FD" w:rsidRPr="00CA10D8" w:rsidRDefault="005E13FD" w:rsidP="002A2C01">
      <w:pPr>
        <w:pStyle w:val="ListParagraph"/>
        <w:numPr>
          <w:ilvl w:val="0"/>
          <w:numId w:val="18"/>
        </w:numPr>
        <w:rPr>
          <w:rFonts w:asciiTheme="minorHAnsi" w:hAnsiTheme="minorHAnsi" w:cstheme="minorHAnsi"/>
          <w:sz w:val="22"/>
        </w:rPr>
      </w:pPr>
      <w:r w:rsidRPr="00CA10D8">
        <w:rPr>
          <w:rFonts w:asciiTheme="minorHAnsi" w:hAnsiTheme="minorHAnsi" w:cstheme="minorHAnsi"/>
          <w:sz w:val="22"/>
        </w:rPr>
        <w:t xml:space="preserve">Referrals are highlighted to </w:t>
      </w:r>
      <w:r w:rsidR="006A7BAC" w:rsidRPr="00CA10D8">
        <w:rPr>
          <w:rFonts w:asciiTheme="minorHAnsi" w:hAnsiTheme="minorHAnsi" w:cstheme="minorHAnsi"/>
          <w:sz w:val="22"/>
        </w:rPr>
        <w:t>designated staff with lead</w:t>
      </w:r>
      <w:r w:rsidRPr="00CA10D8">
        <w:rPr>
          <w:rFonts w:asciiTheme="minorHAnsi" w:hAnsiTheme="minorHAnsi" w:cstheme="minorHAnsi"/>
          <w:sz w:val="22"/>
        </w:rPr>
        <w:t xml:space="preserve"> responsibility for </w:t>
      </w:r>
      <w:r w:rsidR="006A7BAC" w:rsidRPr="00CA10D8">
        <w:rPr>
          <w:rFonts w:asciiTheme="minorHAnsi" w:hAnsiTheme="minorHAnsi" w:cstheme="minorHAnsi"/>
          <w:sz w:val="22"/>
        </w:rPr>
        <w:t>safeguarding (D)DSL’S</w:t>
      </w:r>
    </w:p>
    <w:p w14:paraId="2CED263B" w14:textId="77777777" w:rsidR="005E13FD" w:rsidRPr="00CA10D8" w:rsidRDefault="005E13FD" w:rsidP="006A7BAC">
      <w:pPr>
        <w:ind w:left="360"/>
        <w:rPr>
          <w:rFonts w:cstheme="minorHAnsi"/>
        </w:rPr>
      </w:pPr>
    </w:p>
    <w:p w14:paraId="43798A2D" w14:textId="77777777" w:rsidR="00A55C1F" w:rsidRPr="00CA10D8" w:rsidRDefault="00A55C1F" w:rsidP="00A55C1F">
      <w:pPr>
        <w:rPr>
          <w:rFonts w:cstheme="minorHAnsi"/>
        </w:rPr>
      </w:pPr>
    </w:p>
    <w:p w14:paraId="43798A2E" w14:textId="26485782" w:rsidR="00A55C1F" w:rsidRPr="00CA10D8" w:rsidRDefault="00A55C1F" w:rsidP="00A55C1F">
      <w:pPr>
        <w:rPr>
          <w:rFonts w:cstheme="minorHAnsi"/>
          <w:b/>
        </w:rPr>
      </w:pPr>
      <w:r w:rsidRPr="00CA10D8">
        <w:rPr>
          <w:rFonts w:cstheme="minorHAnsi"/>
          <w:b/>
        </w:rPr>
        <w:t xml:space="preserve">Designated staff with responsibility for Safeguarding: </w:t>
      </w:r>
    </w:p>
    <w:p w14:paraId="43798A2F" w14:textId="282304BA" w:rsidR="00A55C1F" w:rsidRPr="00CA10D8" w:rsidRDefault="00840F90" w:rsidP="0017188E">
      <w:pPr>
        <w:rPr>
          <w:rFonts w:cstheme="minorHAnsi"/>
        </w:rPr>
      </w:pPr>
      <w:r w:rsidRPr="00CA10D8">
        <w:rPr>
          <w:rFonts w:cstheme="minorHAnsi"/>
        </w:rPr>
        <w:t xml:space="preserve">The </w:t>
      </w:r>
      <w:r w:rsidR="000F7A92" w:rsidRPr="00CA10D8">
        <w:rPr>
          <w:rFonts w:cstheme="minorHAnsi"/>
        </w:rPr>
        <w:t xml:space="preserve">Designated Safeguarding </w:t>
      </w:r>
      <w:r w:rsidR="007E36A5" w:rsidRPr="00CA10D8">
        <w:rPr>
          <w:rFonts w:cstheme="minorHAnsi"/>
        </w:rPr>
        <w:t>Lead (</w:t>
      </w:r>
      <w:r w:rsidR="000F7A92" w:rsidRPr="00CA10D8">
        <w:rPr>
          <w:rFonts w:cstheme="minorHAnsi"/>
        </w:rPr>
        <w:t xml:space="preserve">DSL) is a senior member of staff from the college </w:t>
      </w:r>
      <w:r w:rsidR="000B4D9B" w:rsidRPr="00CA10D8">
        <w:rPr>
          <w:rFonts w:cstheme="minorHAnsi"/>
        </w:rPr>
        <w:t xml:space="preserve">senior management </w:t>
      </w:r>
      <w:r w:rsidR="000F7A92" w:rsidRPr="00CA10D8">
        <w:rPr>
          <w:rFonts w:cstheme="minorHAnsi"/>
        </w:rPr>
        <w:t xml:space="preserve">team and takes lead responsibility for safeguarding. </w:t>
      </w:r>
      <w:r w:rsidR="00A55C1F" w:rsidRPr="00CA10D8">
        <w:rPr>
          <w:rFonts w:cstheme="minorHAnsi"/>
        </w:rPr>
        <w:t>The College has</w:t>
      </w:r>
      <w:r w:rsidR="000F7A92" w:rsidRPr="00CA10D8">
        <w:rPr>
          <w:rFonts w:cstheme="minorHAnsi"/>
        </w:rPr>
        <w:t xml:space="preserve"> </w:t>
      </w:r>
      <w:r w:rsidR="00A55C1F" w:rsidRPr="00CA10D8">
        <w:rPr>
          <w:rFonts w:cstheme="minorHAnsi"/>
        </w:rPr>
        <w:t xml:space="preserve">six Deputy Designated </w:t>
      </w:r>
      <w:r w:rsidR="000F7A92" w:rsidRPr="00CA10D8">
        <w:rPr>
          <w:rFonts w:cstheme="minorHAnsi"/>
        </w:rPr>
        <w:t xml:space="preserve">Safeguarding </w:t>
      </w:r>
      <w:r w:rsidR="00A55C1F" w:rsidRPr="00CA10D8">
        <w:rPr>
          <w:rFonts w:cstheme="minorHAnsi"/>
        </w:rPr>
        <w:t>Leads</w:t>
      </w:r>
      <w:r w:rsidR="00686FF4" w:rsidRPr="00CA10D8">
        <w:rPr>
          <w:rFonts w:cstheme="minorHAnsi"/>
        </w:rPr>
        <w:t xml:space="preserve"> (DDSL’s)</w:t>
      </w:r>
      <w:r w:rsidR="00A55C1F" w:rsidRPr="00CA10D8">
        <w:rPr>
          <w:rFonts w:cstheme="minorHAnsi"/>
        </w:rPr>
        <w:t xml:space="preserve"> </w:t>
      </w:r>
      <w:r w:rsidR="00686FF4" w:rsidRPr="00CA10D8">
        <w:rPr>
          <w:rFonts w:cstheme="minorHAnsi"/>
        </w:rPr>
        <w:t xml:space="preserve">who are trained to the same standard </w:t>
      </w:r>
      <w:r w:rsidR="000F7A92" w:rsidRPr="00CA10D8">
        <w:rPr>
          <w:rFonts w:cstheme="minorHAnsi"/>
        </w:rPr>
        <w:t xml:space="preserve">as the DSL. The DSL and DDSL’s </w:t>
      </w:r>
      <w:r w:rsidR="00686FF4" w:rsidRPr="00CA10D8">
        <w:rPr>
          <w:rFonts w:cstheme="minorHAnsi"/>
        </w:rPr>
        <w:t>carries out those functions necessary to ensure the ongoing safety and protection of students by ensuring that:</w:t>
      </w:r>
    </w:p>
    <w:p w14:paraId="48711ACD" w14:textId="1670528C" w:rsidR="00D27EA1" w:rsidRPr="00CA10D8" w:rsidRDefault="004715E4" w:rsidP="002A2C01">
      <w:pPr>
        <w:pStyle w:val="ListParagraph"/>
        <w:numPr>
          <w:ilvl w:val="0"/>
          <w:numId w:val="17"/>
        </w:numPr>
        <w:rPr>
          <w:rFonts w:asciiTheme="minorHAnsi" w:hAnsiTheme="minorHAnsi" w:cstheme="minorHAnsi"/>
          <w:sz w:val="22"/>
        </w:rPr>
      </w:pPr>
      <w:r w:rsidRPr="00CA10D8">
        <w:rPr>
          <w:rFonts w:asciiTheme="minorHAnsi" w:hAnsiTheme="minorHAnsi" w:cstheme="minorHAnsi"/>
          <w:sz w:val="22"/>
        </w:rPr>
        <w:t>T</w:t>
      </w:r>
      <w:r w:rsidR="00E74197" w:rsidRPr="00CA10D8">
        <w:rPr>
          <w:rFonts w:asciiTheme="minorHAnsi" w:hAnsiTheme="minorHAnsi" w:cstheme="minorHAnsi"/>
          <w:sz w:val="22"/>
        </w:rPr>
        <w:t>he Safeguarding Policy and P</w:t>
      </w:r>
      <w:r w:rsidR="00A55C1F" w:rsidRPr="00CA10D8">
        <w:rPr>
          <w:rFonts w:asciiTheme="minorHAnsi" w:hAnsiTheme="minorHAnsi" w:cstheme="minorHAnsi"/>
          <w:sz w:val="22"/>
        </w:rPr>
        <w:t>rocedures are implemented and followed by all staff</w:t>
      </w:r>
    </w:p>
    <w:p w14:paraId="59C3D28C" w14:textId="54D07C55" w:rsidR="00D27EA1" w:rsidRPr="00CA10D8" w:rsidRDefault="00D27EA1" w:rsidP="002A2C01">
      <w:pPr>
        <w:pStyle w:val="ListParagraph"/>
        <w:numPr>
          <w:ilvl w:val="0"/>
          <w:numId w:val="17"/>
        </w:numPr>
        <w:rPr>
          <w:rFonts w:asciiTheme="minorHAnsi" w:hAnsiTheme="minorHAnsi" w:cstheme="minorHAnsi"/>
          <w:sz w:val="22"/>
        </w:rPr>
      </w:pPr>
      <w:r w:rsidRPr="00CA10D8">
        <w:rPr>
          <w:rFonts w:asciiTheme="minorHAnsi" w:hAnsiTheme="minorHAnsi" w:cstheme="minorHAnsi"/>
          <w:sz w:val="22"/>
        </w:rPr>
        <w:t xml:space="preserve">During term time </w:t>
      </w:r>
      <w:r w:rsidR="000B4D9B" w:rsidRPr="00CA10D8">
        <w:rPr>
          <w:rFonts w:asciiTheme="minorHAnsi" w:hAnsiTheme="minorHAnsi" w:cstheme="minorHAnsi"/>
          <w:sz w:val="22"/>
        </w:rPr>
        <w:t xml:space="preserve">they </w:t>
      </w:r>
      <w:r w:rsidRPr="00CA10D8">
        <w:rPr>
          <w:rFonts w:asciiTheme="minorHAnsi" w:hAnsiTheme="minorHAnsi" w:cstheme="minorHAnsi"/>
          <w:sz w:val="22"/>
        </w:rPr>
        <w:t>will be available (during college hours) for</w:t>
      </w:r>
      <w:r w:rsidR="00734279">
        <w:rPr>
          <w:rFonts w:asciiTheme="minorHAnsi" w:hAnsiTheme="minorHAnsi" w:cstheme="minorHAnsi"/>
          <w:sz w:val="22"/>
        </w:rPr>
        <w:t xml:space="preserve"> </w:t>
      </w:r>
      <w:r w:rsidR="00727017">
        <w:rPr>
          <w:rFonts w:asciiTheme="minorHAnsi" w:hAnsiTheme="minorHAnsi" w:cstheme="minorHAnsi"/>
          <w:sz w:val="22"/>
        </w:rPr>
        <w:t xml:space="preserve">staff </w:t>
      </w:r>
      <w:r w:rsidR="00727017" w:rsidRPr="00CA10D8">
        <w:rPr>
          <w:rFonts w:asciiTheme="minorHAnsi" w:hAnsiTheme="minorHAnsi" w:cstheme="minorHAnsi"/>
          <w:sz w:val="22"/>
        </w:rPr>
        <w:t>to</w:t>
      </w:r>
      <w:r w:rsidRPr="00CA10D8">
        <w:rPr>
          <w:rFonts w:asciiTheme="minorHAnsi" w:hAnsiTheme="minorHAnsi" w:cstheme="minorHAnsi"/>
          <w:sz w:val="22"/>
        </w:rPr>
        <w:t xml:space="preserve"> discuss safeguarding concerns and</w:t>
      </w:r>
      <w:r w:rsidR="000B4D9B" w:rsidRPr="00CA10D8">
        <w:rPr>
          <w:rFonts w:asciiTheme="minorHAnsi" w:hAnsiTheme="minorHAnsi" w:cstheme="minorHAnsi"/>
          <w:sz w:val="22"/>
        </w:rPr>
        <w:t xml:space="preserve"> will</w:t>
      </w:r>
      <w:r w:rsidRPr="00CA10D8">
        <w:rPr>
          <w:rFonts w:asciiTheme="minorHAnsi" w:hAnsiTheme="minorHAnsi" w:cstheme="minorHAnsi"/>
          <w:sz w:val="22"/>
        </w:rPr>
        <w:t xml:space="preserve"> arrange adequate cover for out of </w:t>
      </w:r>
      <w:r w:rsidR="00727017">
        <w:rPr>
          <w:rFonts w:asciiTheme="minorHAnsi" w:hAnsiTheme="minorHAnsi" w:cstheme="minorHAnsi"/>
          <w:sz w:val="22"/>
        </w:rPr>
        <w:t>hours’</w:t>
      </w:r>
      <w:r w:rsidRPr="00CA10D8">
        <w:rPr>
          <w:rFonts w:asciiTheme="minorHAnsi" w:hAnsiTheme="minorHAnsi" w:cstheme="minorHAnsi"/>
          <w:sz w:val="22"/>
        </w:rPr>
        <w:t>/term activities</w:t>
      </w:r>
    </w:p>
    <w:p w14:paraId="43798A31" w14:textId="50A5C71C" w:rsidR="00A55C1F" w:rsidRPr="00CA10D8" w:rsidRDefault="00A55C1F" w:rsidP="002A2C01">
      <w:pPr>
        <w:pStyle w:val="ListParagraph"/>
        <w:numPr>
          <w:ilvl w:val="0"/>
          <w:numId w:val="17"/>
        </w:numPr>
        <w:rPr>
          <w:rFonts w:asciiTheme="minorHAnsi" w:hAnsiTheme="minorHAnsi" w:cstheme="minorHAnsi"/>
          <w:sz w:val="22"/>
        </w:rPr>
      </w:pPr>
      <w:r w:rsidRPr="00CA10D8">
        <w:rPr>
          <w:rFonts w:asciiTheme="minorHAnsi" w:hAnsiTheme="minorHAnsi" w:cstheme="minorHAnsi"/>
          <w:sz w:val="22"/>
        </w:rPr>
        <w:t>Where there is a safeguarding concern</w:t>
      </w:r>
      <w:r w:rsidR="006D1FE1">
        <w:rPr>
          <w:rFonts w:asciiTheme="minorHAnsi" w:hAnsiTheme="minorHAnsi" w:cstheme="minorHAnsi"/>
          <w:sz w:val="22"/>
        </w:rPr>
        <w:t xml:space="preserve">, </w:t>
      </w:r>
      <w:r w:rsidRPr="00CA10D8">
        <w:rPr>
          <w:rFonts w:asciiTheme="minorHAnsi" w:hAnsiTheme="minorHAnsi" w:cstheme="minorHAnsi"/>
          <w:sz w:val="22"/>
        </w:rPr>
        <w:t xml:space="preserve">the students </w:t>
      </w:r>
      <w:r w:rsidR="00211326" w:rsidRPr="00CA10D8">
        <w:rPr>
          <w:rFonts w:asciiTheme="minorHAnsi" w:hAnsiTheme="minorHAnsi" w:cstheme="minorHAnsi"/>
          <w:sz w:val="22"/>
        </w:rPr>
        <w:t>wish</w:t>
      </w:r>
      <w:r w:rsidR="00734279">
        <w:rPr>
          <w:rFonts w:asciiTheme="minorHAnsi" w:hAnsiTheme="minorHAnsi" w:cstheme="minorHAnsi"/>
          <w:sz w:val="22"/>
        </w:rPr>
        <w:t>es</w:t>
      </w:r>
      <w:r w:rsidR="006A7BAC" w:rsidRPr="00CA10D8">
        <w:rPr>
          <w:rFonts w:asciiTheme="minorHAnsi" w:hAnsiTheme="minorHAnsi" w:cstheme="minorHAnsi"/>
          <w:sz w:val="22"/>
        </w:rPr>
        <w:t xml:space="preserve"> </w:t>
      </w:r>
      <w:r w:rsidRPr="00CA10D8">
        <w:rPr>
          <w:rFonts w:asciiTheme="minorHAnsi" w:hAnsiTheme="minorHAnsi" w:cstheme="minorHAnsi"/>
          <w:sz w:val="22"/>
        </w:rPr>
        <w:t>and feelings will be taken into account</w:t>
      </w:r>
      <w:r w:rsidR="006D1FE1">
        <w:rPr>
          <w:rFonts w:asciiTheme="minorHAnsi" w:hAnsiTheme="minorHAnsi" w:cstheme="minorHAnsi"/>
          <w:sz w:val="22"/>
        </w:rPr>
        <w:t>,</w:t>
      </w:r>
      <w:r w:rsidRPr="00CA10D8">
        <w:rPr>
          <w:rFonts w:asciiTheme="minorHAnsi" w:hAnsiTheme="minorHAnsi" w:cstheme="minorHAnsi"/>
          <w:sz w:val="22"/>
        </w:rPr>
        <w:t xml:space="preserve"> when determining what action to take and what services to provide. </w:t>
      </w:r>
    </w:p>
    <w:p w14:paraId="477B5979" w14:textId="41FE56F5" w:rsidR="00D27EA1" w:rsidRPr="00CA10D8" w:rsidRDefault="00D27EA1" w:rsidP="002A2C01">
      <w:pPr>
        <w:pStyle w:val="ListParagraph"/>
        <w:numPr>
          <w:ilvl w:val="0"/>
          <w:numId w:val="17"/>
        </w:numPr>
        <w:rPr>
          <w:rFonts w:asciiTheme="minorHAnsi" w:hAnsiTheme="minorHAnsi" w:cstheme="minorHAnsi"/>
          <w:sz w:val="22"/>
        </w:rPr>
      </w:pPr>
      <w:r w:rsidRPr="00CA10D8">
        <w:rPr>
          <w:rFonts w:asciiTheme="minorHAnsi" w:hAnsiTheme="minorHAnsi" w:cstheme="minorHAnsi"/>
          <w:sz w:val="22"/>
        </w:rPr>
        <w:t>Any disclosures or suspicion of abuse are reported to the appropri</w:t>
      </w:r>
      <w:r w:rsidR="00505272" w:rsidRPr="00CA10D8">
        <w:rPr>
          <w:rFonts w:asciiTheme="minorHAnsi" w:hAnsiTheme="minorHAnsi" w:cstheme="minorHAnsi"/>
          <w:sz w:val="22"/>
        </w:rPr>
        <w:t xml:space="preserve">ate agency, </w:t>
      </w:r>
      <w:r w:rsidR="00342F62" w:rsidRPr="00CA10D8">
        <w:rPr>
          <w:rFonts w:asciiTheme="minorHAnsi" w:hAnsiTheme="minorHAnsi" w:cstheme="minorHAnsi"/>
          <w:sz w:val="22"/>
        </w:rPr>
        <w:t>including</w:t>
      </w:r>
      <w:r w:rsidR="00505272" w:rsidRPr="00CA10D8">
        <w:rPr>
          <w:rFonts w:asciiTheme="minorHAnsi" w:hAnsiTheme="minorHAnsi" w:cstheme="minorHAnsi"/>
          <w:sz w:val="22"/>
        </w:rPr>
        <w:t xml:space="preserve"> the police where a crime may have been </w:t>
      </w:r>
      <w:r w:rsidR="00342F62" w:rsidRPr="00CA10D8">
        <w:rPr>
          <w:rFonts w:asciiTheme="minorHAnsi" w:hAnsiTheme="minorHAnsi" w:cstheme="minorHAnsi"/>
          <w:sz w:val="22"/>
        </w:rPr>
        <w:t>committed</w:t>
      </w:r>
    </w:p>
    <w:p w14:paraId="7DDEFDC0" w14:textId="04C0F9DA" w:rsidR="00D27EA1" w:rsidRPr="00CA10D8" w:rsidRDefault="006D1FE1" w:rsidP="002A2C01">
      <w:pPr>
        <w:pStyle w:val="ListParagraph"/>
        <w:numPr>
          <w:ilvl w:val="0"/>
          <w:numId w:val="17"/>
        </w:numPr>
        <w:rPr>
          <w:rFonts w:asciiTheme="minorHAnsi" w:hAnsiTheme="minorHAnsi" w:cstheme="minorHAnsi"/>
          <w:sz w:val="22"/>
        </w:rPr>
      </w:pPr>
      <w:r>
        <w:rPr>
          <w:rFonts w:asciiTheme="minorHAnsi" w:hAnsiTheme="minorHAnsi" w:cstheme="minorHAnsi"/>
          <w:sz w:val="22"/>
        </w:rPr>
        <w:lastRenderedPageBreak/>
        <w:t>They liaise with Local Authorities</w:t>
      </w:r>
      <w:r w:rsidR="00D27EA1" w:rsidRPr="00CA10D8">
        <w:rPr>
          <w:rFonts w:asciiTheme="minorHAnsi" w:hAnsiTheme="minorHAnsi" w:cstheme="minorHAnsi"/>
          <w:sz w:val="22"/>
        </w:rPr>
        <w:t xml:space="preserve"> and work with other agencies and professionals in line with Working Together to Safeguard Children 2018. </w:t>
      </w:r>
    </w:p>
    <w:p w14:paraId="6EB99FE4" w14:textId="7A7894FC" w:rsidR="00D27EA1" w:rsidRPr="00CA10D8" w:rsidRDefault="00D27EA1" w:rsidP="002A2C01">
      <w:pPr>
        <w:pStyle w:val="ListParagraph"/>
        <w:numPr>
          <w:ilvl w:val="0"/>
          <w:numId w:val="17"/>
        </w:numPr>
        <w:rPr>
          <w:rFonts w:asciiTheme="minorHAnsi" w:hAnsiTheme="minorHAnsi" w:cstheme="minorHAnsi"/>
          <w:sz w:val="22"/>
        </w:rPr>
      </w:pPr>
      <w:r w:rsidRPr="00CA10D8">
        <w:rPr>
          <w:rFonts w:asciiTheme="minorHAnsi" w:hAnsiTheme="minorHAnsi" w:cstheme="minorHAnsi"/>
          <w:sz w:val="22"/>
        </w:rPr>
        <w:t>They, or another staff member</w:t>
      </w:r>
      <w:r w:rsidR="006D1FE1">
        <w:rPr>
          <w:rFonts w:asciiTheme="minorHAnsi" w:hAnsiTheme="minorHAnsi" w:cstheme="minorHAnsi"/>
          <w:sz w:val="22"/>
        </w:rPr>
        <w:t>,</w:t>
      </w:r>
      <w:r w:rsidRPr="00CA10D8">
        <w:rPr>
          <w:rFonts w:asciiTheme="minorHAnsi" w:hAnsiTheme="minorHAnsi" w:cstheme="minorHAnsi"/>
          <w:sz w:val="22"/>
        </w:rPr>
        <w:t xml:space="preserve"> will attend case conferences, core groups, or other multi-agency planning meetings, contribute to assessments, and provide a report where required. </w:t>
      </w:r>
    </w:p>
    <w:p w14:paraId="47B4CB10" w14:textId="1358E3ED" w:rsidR="00D27EA1" w:rsidRPr="00CA10D8" w:rsidRDefault="00D27EA1" w:rsidP="002A2C01">
      <w:pPr>
        <w:pStyle w:val="ListParagraph"/>
        <w:numPr>
          <w:ilvl w:val="0"/>
          <w:numId w:val="17"/>
        </w:numPr>
        <w:rPr>
          <w:rFonts w:asciiTheme="minorHAnsi" w:hAnsiTheme="minorHAnsi" w:cstheme="minorHAnsi"/>
          <w:sz w:val="22"/>
        </w:rPr>
      </w:pPr>
      <w:r w:rsidRPr="00CA10D8">
        <w:rPr>
          <w:rFonts w:asciiTheme="minorHAnsi" w:hAnsiTheme="minorHAnsi" w:cstheme="minorHAnsi"/>
          <w:sz w:val="22"/>
        </w:rPr>
        <w:t xml:space="preserve">Has an understanding of locally agreed processes for providing early help and interventions and will </w:t>
      </w:r>
      <w:r w:rsidR="006D1FE1">
        <w:rPr>
          <w:rFonts w:asciiTheme="minorHAnsi" w:hAnsiTheme="minorHAnsi" w:cstheme="minorHAnsi"/>
          <w:sz w:val="22"/>
        </w:rPr>
        <w:t>support members of staff where early h</w:t>
      </w:r>
      <w:r w:rsidRPr="00CA10D8">
        <w:rPr>
          <w:rFonts w:asciiTheme="minorHAnsi" w:hAnsiTheme="minorHAnsi" w:cstheme="minorHAnsi"/>
          <w:sz w:val="22"/>
        </w:rPr>
        <w:t xml:space="preserve">elp is appropriate. </w:t>
      </w:r>
    </w:p>
    <w:p w14:paraId="43798A34" w14:textId="3EA4FB38" w:rsidR="00A55C1F" w:rsidRPr="00CA10D8" w:rsidRDefault="00A55C1F" w:rsidP="002A2C01">
      <w:pPr>
        <w:pStyle w:val="ListParagraph"/>
        <w:numPr>
          <w:ilvl w:val="0"/>
          <w:numId w:val="17"/>
        </w:numPr>
        <w:rPr>
          <w:rFonts w:asciiTheme="minorHAnsi" w:hAnsiTheme="minorHAnsi" w:cstheme="minorHAnsi"/>
          <w:sz w:val="22"/>
        </w:rPr>
      </w:pPr>
      <w:r w:rsidRPr="00CA10D8">
        <w:rPr>
          <w:rFonts w:asciiTheme="minorHAnsi" w:hAnsiTheme="minorHAnsi" w:cstheme="minorHAnsi"/>
          <w:sz w:val="22"/>
        </w:rPr>
        <w:t>There are detailed accurate records, either written or using appropriate online software, of all concerns about a student</w:t>
      </w:r>
      <w:r w:rsidR="000B4D9B" w:rsidRPr="00CA10D8">
        <w:rPr>
          <w:rFonts w:asciiTheme="minorHAnsi" w:hAnsiTheme="minorHAnsi" w:cstheme="minorHAnsi"/>
          <w:sz w:val="22"/>
        </w:rPr>
        <w:t>,</w:t>
      </w:r>
      <w:r w:rsidRPr="00CA10D8">
        <w:rPr>
          <w:rFonts w:asciiTheme="minorHAnsi" w:hAnsiTheme="minorHAnsi" w:cstheme="minorHAnsi"/>
          <w:sz w:val="22"/>
        </w:rPr>
        <w:t xml:space="preserve"> even if there is no need to make an immediate referral</w:t>
      </w:r>
      <w:r w:rsidR="000B4D9B" w:rsidRPr="00CA10D8">
        <w:rPr>
          <w:rFonts w:asciiTheme="minorHAnsi" w:hAnsiTheme="minorHAnsi" w:cstheme="minorHAnsi"/>
          <w:sz w:val="22"/>
        </w:rPr>
        <w:t>,</w:t>
      </w:r>
      <w:r w:rsidRPr="00CA10D8">
        <w:rPr>
          <w:rFonts w:asciiTheme="minorHAnsi" w:hAnsiTheme="minorHAnsi" w:cstheme="minorHAnsi"/>
          <w:sz w:val="22"/>
        </w:rPr>
        <w:t xml:space="preserve"> which will be kept confidential, stored securely and are separate from student records until a student’s 25</w:t>
      </w:r>
      <w:r w:rsidRPr="00CA10D8">
        <w:rPr>
          <w:rFonts w:asciiTheme="minorHAnsi" w:hAnsiTheme="minorHAnsi" w:cstheme="minorHAnsi"/>
          <w:sz w:val="22"/>
          <w:vertAlign w:val="superscript"/>
        </w:rPr>
        <w:t>th</w:t>
      </w:r>
      <w:r w:rsidRPr="00CA10D8">
        <w:rPr>
          <w:rFonts w:asciiTheme="minorHAnsi" w:hAnsiTheme="minorHAnsi" w:cstheme="minorHAnsi"/>
          <w:sz w:val="22"/>
        </w:rPr>
        <w:t xml:space="preserve"> birthday.  </w:t>
      </w:r>
    </w:p>
    <w:p w14:paraId="43798A38" w14:textId="694C2B9E" w:rsidR="00A55C1F" w:rsidRPr="00CA10D8" w:rsidRDefault="00A55C1F" w:rsidP="002A2C01">
      <w:pPr>
        <w:pStyle w:val="ListParagraph"/>
        <w:numPr>
          <w:ilvl w:val="0"/>
          <w:numId w:val="17"/>
        </w:numPr>
        <w:rPr>
          <w:rFonts w:asciiTheme="minorHAnsi" w:hAnsiTheme="minorHAnsi" w:cstheme="minorHAnsi"/>
          <w:sz w:val="22"/>
        </w:rPr>
      </w:pPr>
      <w:r w:rsidRPr="00CA10D8">
        <w:rPr>
          <w:rFonts w:asciiTheme="minorHAnsi" w:hAnsiTheme="minorHAnsi" w:cstheme="minorHAnsi"/>
          <w:sz w:val="22"/>
        </w:rPr>
        <w:t xml:space="preserve">They organise Safeguarding and </w:t>
      </w:r>
      <w:r w:rsidR="006D1FE1">
        <w:rPr>
          <w:rFonts w:asciiTheme="minorHAnsi" w:hAnsiTheme="minorHAnsi" w:cstheme="minorHAnsi"/>
          <w:sz w:val="22"/>
        </w:rPr>
        <w:t>P</w:t>
      </w:r>
      <w:r w:rsidRPr="00CA10D8">
        <w:rPr>
          <w:rFonts w:asciiTheme="minorHAnsi" w:hAnsiTheme="minorHAnsi" w:cstheme="minorHAnsi"/>
          <w:sz w:val="22"/>
        </w:rPr>
        <w:t>revent induction</w:t>
      </w:r>
      <w:r w:rsidR="006A7BAC" w:rsidRPr="00CA10D8">
        <w:rPr>
          <w:rFonts w:asciiTheme="minorHAnsi" w:hAnsiTheme="minorHAnsi" w:cstheme="minorHAnsi"/>
          <w:sz w:val="22"/>
        </w:rPr>
        <w:t xml:space="preserve"> </w:t>
      </w:r>
      <w:r w:rsidR="00342F62" w:rsidRPr="00CA10D8">
        <w:rPr>
          <w:rFonts w:asciiTheme="minorHAnsi" w:hAnsiTheme="minorHAnsi" w:cstheme="minorHAnsi"/>
          <w:sz w:val="22"/>
        </w:rPr>
        <w:t>training, annual</w:t>
      </w:r>
      <w:r w:rsidRPr="00CA10D8">
        <w:rPr>
          <w:rFonts w:asciiTheme="minorHAnsi" w:hAnsiTheme="minorHAnsi" w:cstheme="minorHAnsi"/>
          <w:sz w:val="22"/>
        </w:rPr>
        <w:t xml:space="preserve"> up</w:t>
      </w:r>
      <w:r w:rsidR="006A7BAC" w:rsidRPr="00CA10D8">
        <w:rPr>
          <w:rFonts w:asciiTheme="minorHAnsi" w:hAnsiTheme="minorHAnsi" w:cstheme="minorHAnsi"/>
          <w:sz w:val="22"/>
        </w:rPr>
        <w:t>dates</w:t>
      </w:r>
      <w:r w:rsidR="004E1AE7" w:rsidRPr="00CA10D8">
        <w:rPr>
          <w:rFonts w:asciiTheme="minorHAnsi" w:hAnsiTheme="minorHAnsi" w:cstheme="minorHAnsi"/>
          <w:sz w:val="22"/>
        </w:rPr>
        <w:t xml:space="preserve">, </w:t>
      </w:r>
      <w:r w:rsidRPr="00CA10D8">
        <w:rPr>
          <w:rFonts w:asciiTheme="minorHAnsi" w:hAnsiTheme="minorHAnsi" w:cstheme="minorHAnsi"/>
          <w:sz w:val="22"/>
        </w:rPr>
        <w:t>keep a record of attendance and address any absence</w:t>
      </w:r>
      <w:r w:rsidR="006A7BAC" w:rsidRPr="00CA10D8">
        <w:rPr>
          <w:rFonts w:asciiTheme="minorHAnsi" w:hAnsiTheme="minorHAnsi" w:cstheme="minorHAnsi"/>
          <w:sz w:val="22"/>
        </w:rPr>
        <w:t>s.</w:t>
      </w:r>
      <w:r w:rsidRPr="00CA10D8">
        <w:rPr>
          <w:rFonts w:asciiTheme="minorHAnsi" w:hAnsiTheme="minorHAnsi" w:cstheme="minorHAnsi"/>
          <w:sz w:val="22"/>
        </w:rPr>
        <w:t xml:space="preserve"> </w:t>
      </w:r>
    </w:p>
    <w:p w14:paraId="083FB5A6" w14:textId="027A9607" w:rsidR="00D27EA1" w:rsidRPr="00CA10D8" w:rsidRDefault="00D27EA1" w:rsidP="002A2C01">
      <w:pPr>
        <w:pStyle w:val="ListParagraph"/>
        <w:numPr>
          <w:ilvl w:val="0"/>
          <w:numId w:val="17"/>
        </w:numPr>
        <w:rPr>
          <w:rFonts w:asciiTheme="minorHAnsi" w:hAnsiTheme="minorHAnsi" w:cstheme="minorHAnsi"/>
          <w:sz w:val="22"/>
        </w:rPr>
      </w:pPr>
      <w:r w:rsidRPr="00CA10D8">
        <w:rPr>
          <w:rFonts w:asciiTheme="minorHAnsi" w:hAnsiTheme="minorHAnsi" w:cstheme="minorHAnsi"/>
          <w:sz w:val="22"/>
        </w:rPr>
        <w:t xml:space="preserve">Undergo training for </w:t>
      </w:r>
      <w:r w:rsidR="00E761AA" w:rsidRPr="00CA10D8">
        <w:rPr>
          <w:rFonts w:asciiTheme="minorHAnsi" w:hAnsiTheme="minorHAnsi" w:cstheme="minorHAnsi"/>
          <w:sz w:val="22"/>
        </w:rPr>
        <w:t xml:space="preserve">the </w:t>
      </w:r>
      <w:r w:rsidRPr="00CA10D8">
        <w:rPr>
          <w:rFonts w:asciiTheme="minorHAnsi" w:hAnsiTheme="minorHAnsi" w:cstheme="minorHAnsi"/>
          <w:sz w:val="22"/>
        </w:rPr>
        <w:t>role which will be updated every two years and will keep up with any developments relevant to the role</w:t>
      </w:r>
    </w:p>
    <w:p w14:paraId="43798A39" w14:textId="00D7E399" w:rsidR="00A55C1F" w:rsidRPr="00CA10D8" w:rsidRDefault="00A55C1F" w:rsidP="002A2C01">
      <w:pPr>
        <w:pStyle w:val="ListParagraph"/>
        <w:numPr>
          <w:ilvl w:val="0"/>
          <w:numId w:val="17"/>
        </w:numPr>
        <w:rPr>
          <w:rFonts w:asciiTheme="minorHAnsi" w:hAnsiTheme="minorHAnsi" w:cstheme="minorHAnsi"/>
          <w:sz w:val="22"/>
        </w:rPr>
      </w:pPr>
      <w:r w:rsidRPr="00CA10D8">
        <w:rPr>
          <w:rFonts w:asciiTheme="minorHAnsi" w:hAnsiTheme="minorHAnsi" w:cstheme="minorHAnsi"/>
          <w:sz w:val="22"/>
        </w:rPr>
        <w:t xml:space="preserve">An annual report is provided to the Governing Body setting out how the college has discharged its duties. </w:t>
      </w:r>
    </w:p>
    <w:p w14:paraId="43798A3A" w14:textId="77777777" w:rsidR="00A55C1F" w:rsidRPr="00CA10D8" w:rsidRDefault="00A55C1F" w:rsidP="002A2C01">
      <w:pPr>
        <w:pStyle w:val="ListParagraph"/>
        <w:numPr>
          <w:ilvl w:val="0"/>
          <w:numId w:val="17"/>
        </w:numPr>
        <w:rPr>
          <w:rFonts w:asciiTheme="minorHAnsi" w:hAnsiTheme="minorHAnsi" w:cstheme="minorHAnsi"/>
          <w:sz w:val="22"/>
        </w:rPr>
      </w:pPr>
      <w:r w:rsidRPr="00CA10D8">
        <w:rPr>
          <w:rFonts w:asciiTheme="minorHAnsi" w:hAnsiTheme="minorHAnsi" w:cstheme="minorHAnsi"/>
          <w:sz w:val="22"/>
        </w:rPr>
        <w:t xml:space="preserve">They have a working knowledge of the SSCB procedures and will annually submit the ‘Audit of Statutory Duties and Associated Responsibilities’ to the Education Safeguarding Team. </w:t>
      </w:r>
    </w:p>
    <w:p w14:paraId="19102A22" w14:textId="77777777" w:rsidR="003E4935" w:rsidRPr="00CA10D8" w:rsidRDefault="003E4935" w:rsidP="00A55C1F">
      <w:pPr>
        <w:rPr>
          <w:rFonts w:cstheme="minorHAnsi"/>
        </w:rPr>
      </w:pPr>
    </w:p>
    <w:p w14:paraId="43798A3B" w14:textId="1C2D0F54" w:rsidR="00A55C1F" w:rsidRPr="00CA10D8" w:rsidRDefault="003E4935" w:rsidP="00A55C1F">
      <w:pPr>
        <w:rPr>
          <w:rFonts w:cstheme="minorHAnsi"/>
          <w:b/>
        </w:rPr>
      </w:pPr>
      <w:r w:rsidRPr="00CA10D8">
        <w:rPr>
          <w:rFonts w:cstheme="minorHAnsi"/>
          <w:b/>
        </w:rPr>
        <w:t xml:space="preserve">Designated Teacher </w:t>
      </w:r>
    </w:p>
    <w:p w14:paraId="07B1CD1B" w14:textId="246B1F97" w:rsidR="003E4935" w:rsidRPr="00CA10D8" w:rsidRDefault="003E4935" w:rsidP="00A55C1F">
      <w:pPr>
        <w:rPr>
          <w:rFonts w:cstheme="minorHAnsi"/>
        </w:rPr>
      </w:pPr>
      <w:r w:rsidRPr="00CA10D8">
        <w:rPr>
          <w:rFonts w:cstheme="minorHAnsi"/>
        </w:rPr>
        <w:t xml:space="preserve">The </w:t>
      </w:r>
      <w:r w:rsidR="003E4CBB">
        <w:rPr>
          <w:rFonts w:cstheme="minorHAnsi"/>
        </w:rPr>
        <w:t>DSL</w:t>
      </w:r>
      <w:r w:rsidR="00EF5E9E" w:rsidRPr="00CA10D8">
        <w:rPr>
          <w:rFonts w:cstheme="minorHAnsi"/>
        </w:rPr>
        <w:t xml:space="preserve"> will</w:t>
      </w:r>
      <w:r w:rsidR="00D10775" w:rsidRPr="00CA10D8">
        <w:rPr>
          <w:rFonts w:cstheme="minorHAnsi"/>
        </w:rPr>
        <w:t xml:space="preserve"> act as designated teacher</w:t>
      </w:r>
      <w:r w:rsidR="00D27EA1" w:rsidRPr="00CA10D8">
        <w:rPr>
          <w:rFonts w:cstheme="minorHAnsi"/>
        </w:rPr>
        <w:t xml:space="preserve"> and </w:t>
      </w:r>
      <w:r w:rsidRPr="00CA10D8">
        <w:rPr>
          <w:rFonts w:cstheme="minorHAnsi"/>
        </w:rPr>
        <w:t>will work</w:t>
      </w:r>
      <w:r w:rsidR="00D3312C" w:rsidRPr="00CA10D8">
        <w:rPr>
          <w:rFonts w:cstheme="minorHAnsi"/>
        </w:rPr>
        <w:t xml:space="preserve"> with</w:t>
      </w:r>
      <w:r w:rsidRPr="00CA10D8">
        <w:rPr>
          <w:rFonts w:cstheme="minorHAnsi"/>
        </w:rPr>
        <w:t xml:space="preserve"> local </w:t>
      </w:r>
      <w:r w:rsidR="007E36A5" w:rsidRPr="00CA10D8">
        <w:rPr>
          <w:rFonts w:cstheme="minorHAnsi"/>
        </w:rPr>
        <w:t>authorities</w:t>
      </w:r>
      <w:r w:rsidRPr="00CA10D8">
        <w:rPr>
          <w:rFonts w:cstheme="minorHAnsi"/>
        </w:rPr>
        <w:t xml:space="preserve"> to promote the educational </w:t>
      </w:r>
      <w:r w:rsidR="007E36A5" w:rsidRPr="00CA10D8">
        <w:rPr>
          <w:rFonts w:cstheme="minorHAnsi"/>
        </w:rPr>
        <w:t>achievement</w:t>
      </w:r>
      <w:r w:rsidRPr="00CA10D8">
        <w:rPr>
          <w:rFonts w:cstheme="minorHAnsi"/>
        </w:rPr>
        <w:t xml:space="preserve"> of looked after children, previously looked after and those who have left care </w:t>
      </w:r>
      <w:r w:rsidR="007E36A5" w:rsidRPr="00CA10D8">
        <w:rPr>
          <w:rFonts w:cstheme="minorHAnsi"/>
        </w:rPr>
        <w:t>through</w:t>
      </w:r>
      <w:r w:rsidRPr="00CA10D8">
        <w:rPr>
          <w:rFonts w:cstheme="minorHAnsi"/>
        </w:rPr>
        <w:t xml:space="preserve"> adoption, special guardianship or child arrangement orders.</w:t>
      </w:r>
    </w:p>
    <w:p w14:paraId="0AA56C47" w14:textId="77777777" w:rsidR="002B0368" w:rsidRPr="00CA10D8" w:rsidRDefault="002B0368" w:rsidP="00A55C1F">
      <w:pPr>
        <w:rPr>
          <w:rFonts w:cstheme="minorHAnsi"/>
        </w:rPr>
      </w:pPr>
    </w:p>
    <w:p w14:paraId="43798A3C" w14:textId="77777777" w:rsidR="00A55C1F" w:rsidRPr="00CA10D8" w:rsidRDefault="00A55C1F" w:rsidP="00A55C1F">
      <w:pPr>
        <w:rPr>
          <w:rFonts w:cstheme="minorHAnsi"/>
          <w:b/>
        </w:rPr>
      </w:pPr>
      <w:r w:rsidRPr="00CA10D8">
        <w:rPr>
          <w:rFonts w:cstheme="minorHAnsi"/>
          <w:b/>
        </w:rPr>
        <w:t>Criminal Convictions:</w:t>
      </w:r>
    </w:p>
    <w:p w14:paraId="43798A3D" w14:textId="5344271D" w:rsidR="00A55C1F" w:rsidRPr="00CA10D8" w:rsidRDefault="003E4935" w:rsidP="00A55C1F">
      <w:pPr>
        <w:rPr>
          <w:rFonts w:cstheme="minorHAnsi"/>
          <w:color w:val="FF0000"/>
        </w:rPr>
      </w:pPr>
      <w:r w:rsidRPr="00CA10D8">
        <w:rPr>
          <w:rFonts w:cstheme="minorHAnsi"/>
        </w:rPr>
        <w:t xml:space="preserve">The </w:t>
      </w:r>
      <w:r w:rsidR="00011A42" w:rsidRPr="00CA10D8">
        <w:rPr>
          <w:rFonts w:cstheme="minorHAnsi"/>
        </w:rPr>
        <w:t>(D)</w:t>
      </w:r>
      <w:r w:rsidR="00EF5E9E" w:rsidRPr="00CA10D8">
        <w:rPr>
          <w:rFonts w:cstheme="minorHAnsi"/>
        </w:rPr>
        <w:t>DSL’s will</w:t>
      </w:r>
      <w:r w:rsidR="00A55C1F" w:rsidRPr="00CA10D8">
        <w:rPr>
          <w:rFonts w:cstheme="minorHAnsi"/>
        </w:rPr>
        <w:t xml:space="preserve"> carry out risk assessments of students who declare a prior criminal conviction as outlined i</w:t>
      </w:r>
      <w:r w:rsidR="004E1AE7" w:rsidRPr="00CA10D8">
        <w:rPr>
          <w:rFonts w:cstheme="minorHAnsi"/>
        </w:rPr>
        <w:t>n the Safeguarding P</w:t>
      </w:r>
      <w:r w:rsidR="00115AB2" w:rsidRPr="00CA10D8">
        <w:rPr>
          <w:rFonts w:cstheme="minorHAnsi"/>
        </w:rPr>
        <w:t xml:space="preserve">rocedures. </w:t>
      </w:r>
      <w:r w:rsidR="00A55C1F" w:rsidRPr="00CA10D8">
        <w:rPr>
          <w:rFonts w:cstheme="minorHAnsi"/>
        </w:rPr>
        <w:t>Having a conviction will not bar someone from studying</w:t>
      </w:r>
      <w:r w:rsidR="004E1AE7" w:rsidRPr="00CA10D8">
        <w:rPr>
          <w:rFonts w:cstheme="minorHAnsi"/>
        </w:rPr>
        <w:t>,</w:t>
      </w:r>
      <w:r w:rsidR="00A55C1F" w:rsidRPr="00CA10D8">
        <w:rPr>
          <w:rFonts w:cstheme="minorHAnsi"/>
        </w:rPr>
        <w:t xml:space="preserve"> as this would be dependent upon </w:t>
      </w:r>
      <w:r w:rsidR="00011A42" w:rsidRPr="00CA10D8">
        <w:rPr>
          <w:rFonts w:cstheme="minorHAnsi"/>
        </w:rPr>
        <w:t>the background to their offence</w:t>
      </w:r>
      <w:r w:rsidR="00A55C1F" w:rsidRPr="00CA10D8">
        <w:rPr>
          <w:rFonts w:cstheme="minorHAnsi"/>
        </w:rPr>
        <w:t xml:space="preserve">(s) and if they pose a </w:t>
      </w:r>
      <w:r w:rsidR="00011A42" w:rsidRPr="00CA10D8">
        <w:rPr>
          <w:rFonts w:cstheme="minorHAnsi"/>
        </w:rPr>
        <w:t xml:space="preserve">risk to children </w:t>
      </w:r>
      <w:r w:rsidR="00A55C1F" w:rsidRPr="00CA10D8">
        <w:rPr>
          <w:rFonts w:cstheme="minorHAnsi"/>
        </w:rPr>
        <w:t xml:space="preserve">and vulnerable adults that access the site. If this is not declared, then potentially the college could withdraw any offer of enrolment. </w:t>
      </w:r>
    </w:p>
    <w:p w14:paraId="513F64DE" w14:textId="77777777" w:rsidR="002B0368" w:rsidRPr="00CA10D8" w:rsidRDefault="002B0368" w:rsidP="0017188E">
      <w:pPr>
        <w:rPr>
          <w:rFonts w:cstheme="minorHAnsi"/>
          <w:b/>
        </w:rPr>
      </w:pPr>
    </w:p>
    <w:p w14:paraId="43798A3E" w14:textId="66A13371" w:rsidR="0017188E" w:rsidRPr="00CA10D8" w:rsidRDefault="0017188E" w:rsidP="0017188E">
      <w:pPr>
        <w:rPr>
          <w:rFonts w:cstheme="minorHAnsi"/>
          <w:b/>
        </w:rPr>
      </w:pPr>
      <w:r w:rsidRPr="00CA10D8">
        <w:rPr>
          <w:rFonts w:cstheme="minorHAnsi"/>
          <w:b/>
        </w:rPr>
        <w:t xml:space="preserve">The Governing Body </w:t>
      </w:r>
    </w:p>
    <w:p w14:paraId="43798A3F" w14:textId="77777777" w:rsidR="0017188E" w:rsidRPr="00CA10D8" w:rsidRDefault="0017188E" w:rsidP="0017188E">
      <w:pPr>
        <w:rPr>
          <w:rFonts w:cstheme="minorHAnsi"/>
        </w:rPr>
      </w:pPr>
      <w:r w:rsidRPr="00CA10D8">
        <w:rPr>
          <w:rFonts w:cstheme="minorHAnsi"/>
        </w:rPr>
        <w:t xml:space="preserve">All members of the Governing Body understand and fulfil their responsibilities, namely to ensure that: </w:t>
      </w:r>
    </w:p>
    <w:p w14:paraId="43798A40" w14:textId="1A401CFA" w:rsidR="0017188E" w:rsidRPr="00CA10D8" w:rsidRDefault="0017188E" w:rsidP="002A2C01">
      <w:pPr>
        <w:pStyle w:val="ListParagraph"/>
        <w:numPr>
          <w:ilvl w:val="0"/>
          <w:numId w:val="16"/>
        </w:numPr>
        <w:rPr>
          <w:rFonts w:asciiTheme="minorHAnsi" w:hAnsiTheme="minorHAnsi" w:cstheme="minorHAnsi"/>
          <w:sz w:val="22"/>
        </w:rPr>
      </w:pPr>
      <w:r w:rsidRPr="00CA10D8">
        <w:rPr>
          <w:rFonts w:asciiTheme="minorHAnsi" w:hAnsiTheme="minorHAnsi" w:cstheme="minorHAnsi"/>
          <w:sz w:val="22"/>
        </w:rPr>
        <w:t xml:space="preserve">They comply with their duties under legislation and guidance as outlined in Keeping </w:t>
      </w:r>
      <w:r w:rsidR="004715E4" w:rsidRPr="00CA10D8">
        <w:rPr>
          <w:rFonts w:asciiTheme="minorHAnsi" w:hAnsiTheme="minorHAnsi" w:cstheme="minorHAnsi"/>
          <w:sz w:val="22"/>
        </w:rPr>
        <w:t>Ch</w:t>
      </w:r>
      <w:r w:rsidR="000615BF" w:rsidRPr="00CA10D8">
        <w:rPr>
          <w:rFonts w:asciiTheme="minorHAnsi" w:hAnsiTheme="minorHAnsi" w:cstheme="minorHAnsi"/>
          <w:sz w:val="22"/>
        </w:rPr>
        <w:t>ildren Safe in Education 201</w:t>
      </w:r>
      <w:r w:rsidR="004715E4" w:rsidRPr="00CA10D8">
        <w:rPr>
          <w:rFonts w:asciiTheme="minorHAnsi" w:hAnsiTheme="minorHAnsi" w:cstheme="minorHAnsi"/>
          <w:sz w:val="22"/>
        </w:rPr>
        <w:t>8</w:t>
      </w:r>
      <w:r w:rsidR="004E1AE7" w:rsidRPr="00CA10D8">
        <w:rPr>
          <w:rFonts w:asciiTheme="minorHAnsi" w:hAnsiTheme="minorHAnsi" w:cstheme="minorHAnsi"/>
          <w:sz w:val="22"/>
        </w:rPr>
        <w:t>,</w:t>
      </w:r>
      <w:r w:rsidR="004715E4" w:rsidRPr="00CA10D8">
        <w:rPr>
          <w:rFonts w:asciiTheme="minorHAnsi" w:hAnsiTheme="minorHAnsi" w:cstheme="minorHAnsi"/>
          <w:sz w:val="22"/>
        </w:rPr>
        <w:t xml:space="preserve"> </w:t>
      </w:r>
      <w:r w:rsidRPr="00CA10D8">
        <w:rPr>
          <w:rFonts w:asciiTheme="minorHAnsi" w:hAnsiTheme="minorHAnsi" w:cstheme="minorHAnsi"/>
          <w:sz w:val="22"/>
        </w:rPr>
        <w:t>to ensure that policies</w:t>
      </w:r>
      <w:r w:rsidR="00011A42" w:rsidRPr="00CA10D8">
        <w:rPr>
          <w:rFonts w:asciiTheme="minorHAnsi" w:hAnsiTheme="minorHAnsi" w:cstheme="minorHAnsi"/>
          <w:sz w:val="22"/>
        </w:rPr>
        <w:t>,</w:t>
      </w:r>
      <w:r w:rsidRPr="00CA10D8">
        <w:rPr>
          <w:rFonts w:asciiTheme="minorHAnsi" w:hAnsiTheme="minorHAnsi" w:cstheme="minorHAnsi"/>
          <w:sz w:val="22"/>
        </w:rPr>
        <w:t xml:space="preserve"> procedures and training are effective and comply with the law at all times. </w:t>
      </w:r>
    </w:p>
    <w:p w14:paraId="43798A41" w14:textId="43724805" w:rsidR="0017188E" w:rsidRPr="00CA10D8" w:rsidRDefault="0017188E" w:rsidP="002A2C01">
      <w:pPr>
        <w:pStyle w:val="ListParagraph"/>
        <w:numPr>
          <w:ilvl w:val="0"/>
          <w:numId w:val="16"/>
        </w:numPr>
        <w:rPr>
          <w:rFonts w:asciiTheme="minorHAnsi" w:hAnsiTheme="minorHAnsi" w:cstheme="minorHAnsi"/>
          <w:sz w:val="22"/>
        </w:rPr>
      </w:pPr>
      <w:r w:rsidRPr="00CA10D8">
        <w:rPr>
          <w:rFonts w:asciiTheme="minorHAnsi" w:hAnsiTheme="minorHAnsi" w:cstheme="minorHAnsi"/>
          <w:sz w:val="22"/>
        </w:rPr>
        <w:t>There is a</w:t>
      </w:r>
      <w:r w:rsidR="00734279">
        <w:rPr>
          <w:rFonts w:asciiTheme="minorHAnsi" w:hAnsiTheme="minorHAnsi" w:cstheme="minorHAnsi"/>
          <w:sz w:val="22"/>
        </w:rPr>
        <w:t>,</w:t>
      </w:r>
      <w:r w:rsidRPr="00CA10D8">
        <w:rPr>
          <w:rFonts w:asciiTheme="minorHAnsi" w:hAnsiTheme="minorHAnsi" w:cstheme="minorHAnsi"/>
          <w:sz w:val="22"/>
        </w:rPr>
        <w:t xml:space="preserve"> safeguarding policy</w:t>
      </w:r>
      <w:r w:rsidR="00734279">
        <w:rPr>
          <w:rFonts w:asciiTheme="minorHAnsi" w:hAnsiTheme="minorHAnsi" w:cstheme="minorHAnsi"/>
          <w:sz w:val="22"/>
        </w:rPr>
        <w:t xml:space="preserve">, staff behaviour policy, </w:t>
      </w:r>
      <w:r w:rsidRPr="00CA10D8">
        <w:rPr>
          <w:rFonts w:asciiTheme="minorHAnsi" w:hAnsiTheme="minorHAnsi" w:cstheme="minorHAnsi"/>
          <w:sz w:val="22"/>
        </w:rPr>
        <w:t>recruitment and managing allegation policy and procedures</w:t>
      </w:r>
      <w:r w:rsidR="0087112F">
        <w:rPr>
          <w:rFonts w:asciiTheme="minorHAnsi" w:hAnsiTheme="minorHAnsi" w:cstheme="minorHAnsi"/>
          <w:sz w:val="22"/>
        </w:rPr>
        <w:t>. These</w:t>
      </w:r>
      <w:r w:rsidRPr="00CA10D8">
        <w:rPr>
          <w:rFonts w:asciiTheme="minorHAnsi" w:hAnsiTheme="minorHAnsi" w:cstheme="minorHAnsi"/>
          <w:sz w:val="22"/>
        </w:rPr>
        <w:t xml:space="preserve"> are consistent with Surrey Safeguarding Children’s B</w:t>
      </w:r>
      <w:r w:rsidR="00734279">
        <w:rPr>
          <w:rFonts w:asciiTheme="minorHAnsi" w:hAnsiTheme="minorHAnsi" w:cstheme="minorHAnsi"/>
          <w:sz w:val="22"/>
        </w:rPr>
        <w:t>oard and statutory requirements</w:t>
      </w:r>
      <w:r w:rsidR="0087112F">
        <w:rPr>
          <w:rFonts w:asciiTheme="minorHAnsi" w:hAnsiTheme="minorHAnsi" w:cstheme="minorHAnsi"/>
          <w:sz w:val="22"/>
        </w:rPr>
        <w:t xml:space="preserve"> and</w:t>
      </w:r>
      <w:r w:rsidRPr="00CA10D8">
        <w:rPr>
          <w:rFonts w:asciiTheme="minorHAnsi" w:hAnsiTheme="minorHAnsi" w:cstheme="minorHAnsi"/>
          <w:sz w:val="22"/>
        </w:rPr>
        <w:t xml:space="preserve"> are reviewed </w:t>
      </w:r>
      <w:r w:rsidR="009E44C3" w:rsidRPr="00CA10D8">
        <w:rPr>
          <w:rFonts w:asciiTheme="minorHAnsi" w:hAnsiTheme="minorHAnsi" w:cstheme="minorHAnsi"/>
          <w:sz w:val="22"/>
        </w:rPr>
        <w:t>annually,</w:t>
      </w:r>
      <w:r w:rsidR="0087112F">
        <w:rPr>
          <w:rFonts w:asciiTheme="minorHAnsi" w:hAnsiTheme="minorHAnsi" w:cstheme="minorHAnsi"/>
          <w:sz w:val="22"/>
        </w:rPr>
        <w:t xml:space="preserve"> </w:t>
      </w:r>
      <w:r w:rsidRPr="00CA10D8">
        <w:rPr>
          <w:rFonts w:asciiTheme="minorHAnsi" w:hAnsiTheme="minorHAnsi" w:cstheme="minorHAnsi"/>
          <w:sz w:val="22"/>
        </w:rPr>
        <w:t xml:space="preserve">the safeguarding policy is publicly available. </w:t>
      </w:r>
    </w:p>
    <w:p w14:paraId="43798A43" w14:textId="795D3698" w:rsidR="0017188E" w:rsidRPr="00CA10D8" w:rsidRDefault="0017188E" w:rsidP="002A2C01">
      <w:pPr>
        <w:pStyle w:val="ListParagraph"/>
        <w:numPr>
          <w:ilvl w:val="0"/>
          <w:numId w:val="16"/>
        </w:numPr>
        <w:rPr>
          <w:rFonts w:asciiTheme="minorHAnsi" w:hAnsiTheme="minorHAnsi" w:cstheme="minorHAnsi"/>
          <w:sz w:val="22"/>
        </w:rPr>
      </w:pPr>
      <w:r w:rsidRPr="00CA10D8">
        <w:rPr>
          <w:rFonts w:asciiTheme="minorHAnsi" w:hAnsiTheme="minorHAnsi" w:cstheme="minorHAnsi"/>
          <w:sz w:val="22"/>
        </w:rPr>
        <w:lastRenderedPageBreak/>
        <w:t>The College operates a sa</w:t>
      </w:r>
      <w:r w:rsidR="004E1AE7" w:rsidRPr="00CA10D8">
        <w:rPr>
          <w:rFonts w:asciiTheme="minorHAnsi" w:hAnsiTheme="minorHAnsi" w:cstheme="minorHAnsi"/>
          <w:sz w:val="22"/>
        </w:rPr>
        <w:t xml:space="preserve">fer recruitment procedure that </w:t>
      </w:r>
      <w:r w:rsidRPr="00CA10D8">
        <w:rPr>
          <w:rFonts w:asciiTheme="minorHAnsi" w:hAnsiTheme="minorHAnsi" w:cstheme="minorHAnsi"/>
          <w:sz w:val="22"/>
        </w:rPr>
        <w:t>includes statutory checks on staff suitability to work with students and disqualification by association regulations, by ensuring that there is at least one person on every recruitment panel that has completed safer re</w:t>
      </w:r>
      <w:r w:rsidR="0087112F">
        <w:rPr>
          <w:rFonts w:asciiTheme="minorHAnsi" w:hAnsiTheme="minorHAnsi" w:cstheme="minorHAnsi"/>
          <w:sz w:val="22"/>
        </w:rPr>
        <w:t>cruitment training. A</w:t>
      </w:r>
      <w:r w:rsidRPr="00CA10D8">
        <w:rPr>
          <w:rFonts w:asciiTheme="minorHAnsi" w:hAnsiTheme="minorHAnsi" w:cstheme="minorHAnsi"/>
          <w:sz w:val="22"/>
        </w:rPr>
        <w:t xml:space="preserve"> member of the Governing body will also complete safer recruitment training every five years</w:t>
      </w:r>
      <w:r w:rsidR="002F20F0">
        <w:rPr>
          <w:rFonts w:asciiTheme="minorHAnsi" w:hAnsiTheme="minorHAnsi" w:cstheme="minorHAnsi"/>
          <w:sz w:val="22"/>
        </w:rPr>
        <w:t>.</w:t>
      </w:r>
      <w:r w:rsidRPr="00CA10D8">
        <w:rPr>
          <w:rFonts w:asciiTheme="minorHAnsi" w:hAnsiTheme="minorHAnsi" w:cstheme="minorHAnsi"/>
          <w:sz w:val="22"/>
        </w:rPr>
        <w:t xml:space="preserve"> </w:t>
      </w:r>
    </w:p>
    <w:p w14:paraId="43798A44" w14:textId="2D494F1C" w:rsidR="0017188E" w:rsidRPr="00CA10D8" w:rsidRDefault="0017188E" w:rsidP="002A2C01">
      <w:pPr>
        <w:pStyle w:val="ListParagraph"/>
        <w:numPr>
          <w:ilvl w:val="0"/>
          <w:numId w:val="16"/>
        </w:numPr>
        <w:rPr>
          <w:rFonts w:asciiTheme="minorHAnsi" w:hAnsiTheme="minorHAnsi" w:cstheme="minorHAnsi"/>
          <w:sz w:val="22"/>
        </w:rPr>
      </w:pPr>
      <w:r w:rsidRPr="00CA10D8">
        <w:rPr>
          <w:rFonts w:asciiTheme="minorHAnsi" w:hAnsiTheme="minorHAnsi" w:cstheme="minorHAnsi"/>
          <w:sz w:val="22"/>
        </w:rPr>
        <w:t>The College has procedures for dealing with allegations of abuse against staff (inclu</w:t>
      </w:r>
      <w:r w:rsidR="00011A42" w:rsidRPr="00CA10D8">
        <w:rPr>
          <w:rFonts w:asciiTheme="minorHAnsi" w:hAnsiTheme="minorHAnsi" w:cstheme="minorHAnsi"/>
          <w:sz w:val="22"/>
        </w:rPr>
        <w:t xml:space="preserve">ding the Principal) </w:t>
      </w:r>
      <w:r w:rsidRPr="00CA10D8">
        <w:rPr>
          <w:rFonts w:asciiTheme="minorHAnsi" w:hAnsiTheme="minorHAnsi" w:cstheme="minorHAnsi"/>
          <w:sz w:val="22"/>
        </w:rPr>
        <w:t>and against other children and that a referral is made to the DBS if a person in regulated activity has been dismissed or removed due to safeguarding concerns, or would have if had they not resigned</w:t>
      </w:r>
      <w:r w:rsidR="002F20F0">
        <w:rPr>
          <w:rFonts w:asciiTheme="minorHAnsi" w:hAnsiTheme="minorHAnsi" w:cstheme="minorHAnsi"/>
          <w:sz w:val="22"/>
        </w:rPr>
        <w:t>.</w:t>
      </w:r>
      <w:r w:rsidRPr="00CA10D8">
        <w:rPr>
          <w:rFonts w:asciiTheme="minorHAnsi" w:hAnsiTheme="minorHAnsi" w:cstheme="minorHAnsi"/>
          <w:sz w:val="22"/>
        </w:rPr>
        <w:t xml:space="preserve"> </w:t>
      </w:r>
    </w:p>
    <w:p w14:paraId="43798A45" w14:textId="15F78C8D" w:rsidR="0017188E" w:rsidRPr="00CA10D8" w:rsidRDefault="0017188E" w:rsidP="002A2C01">
      <w:pPr>
        <w:pStyle w:val="ListParagraph"/>
        <w:numPr>
          <w:ilvl w:val="0"/>
          <w:numId w:val="16"/>
        </w:numPr>
        <w:rPr>
          <w:rFonts w:asciiTheme="minorHAnsi" w:hAnsiTheme="minorHAnsi" w:cstheme="minorHAnsi"/>
          <w:sz w:val="22"/>
        </w:rPr>
      </w:pPr>
      <w:r w:rsidRPr="00CA10D8">
        <w:rPr>
          <w:rFonts w:asciiTheme="minorHAnsi" w:hAnsiTheme="minorHAnsi" w:cstheme="minorHAnsi"/>
          <w:sz w:val="22"/>
        </w:rPr>
        <w:t>They liaise with the LA on Child Protection issues in the event of an allegation of abuse made against the College Principal</w:t>
      </w:r>
      <w:r w:rsidR="002F20F0">
        <w:rPr>
          <w:rFonts w:asciiTheme="minorHAnsi" w:hAnsiTheme="minorHAnsi" w:cstheme="minorHAnsi"/>
          <w:sz w:val="22"/>
        </w:rPr>
        <w:t>.</w:t>
      </w:r>
      <w:r w:rsidRPr="00CA10D8">
        <w:rPr>
          <w:rFonts w:asciiTheme="minorHAnsi" w:hAnsiTheme="minorHAnsi" w:cstheme="minorHAnsi"/>
          <w:sz w:val="22"/>
        </w:rPr>
        <w:t xml:space="preserve"> </w:t>
      </w:r>
    </w:p>
    <w:p w14:paraId="43798A46" w14:textId="1EBDCB65" w:rsidR="0017188E" w:rsidRPr="00CA10D8" w:rsidRDefault="0017188E" w:rsidP="002A2C01">
      <w:pPr>
        <w:pStyle w:val="ListParagraph"/>
        <w:numPr>
          <w:ilvl w:val="0"/>
          <w:numId w:val="16"/>
        </w:numPr>
        <w:rPr>
          <w:rFonts w:asciiTheme="minorHAnsi" w:hAnsiTheme="minorHAnsi" w:cstheme="minorHAnsi"/>
          <w:sz w:val="22"/>
        </w:rPr>
      </w:pPr>
      <w:r w:rsidRPr="00CA10D8">
        <w:rPr>
          <w:rFonts w:asciiTheme="minorHAnsi" w:hAnsiTheme="minorHAnsi" w:cstheme="minorHAnsi"/>
          <w:sz w:val="22"/>
        </w:rPr>
        <w:t>A member of the senior leadership team has been appointed as the Designated Safeguarding Lead (DSL) to take the lead responsibility for safeguarding and on appo</w:t>
      </w:r>
      <w:r w:rsidR="004E1AE7" w:rsidRPr="00CA10D8">
        <w:rPr>
          <w:rFonts w:asciiTheme="minorHAnsi" w:hAnsiTheme="minorHAnsi" w:cstheme="minorHAnsi"/>
          <w:sz w:val="22"/>
        </w:rPr>
        <w:t>intment the (D)DSL ‘</w:t>
      </w:r>
      <w:r w:rsidR="00EF5E9E" w:rsidRPr="00CA10D8">
        <w:rPr>
          <w:rFonts w:asciiTheme="minorHAnsi" w:hAnsiTheme="minorHAnsi" w:cstheme="minorHAnsi"/>
          <w:sz w:val="22"/>
        </w:rPr>
        <w:t>s will</w:t>
      </w:r>
      <w:r w:rsidRPr="00CA10D8">
        <w:rPr>
          <w:rFonts w:asciiTheme="minorHAnsi" w:hAnsiTheme="minorHAnsi" w:cstheme="minorHAnsi"/>
          <w:sz w:val="22"/>
        </w:rPr>
        <w:t xml:space="preserve"> undertake interagency training (SSB </w:t>
      </w:r>
      <w:r w:rsidR="004E1AE7" w:rsidRPr="00CA10D8">
        <w:rPr>
          <w:rFonts w:asciiTheme="minorHAnsi" w:hAnsiTheme="minorHAnsi" w:cstheme="minorHAnsi"/>
          <w:sz w:val="22"/>
        </w:rPr>
        <w:t>Modules 1&amp;2) and DSL ‘New to Role’ including u</w:t>
      </w:r>
      <w:r w:rsidRPr="00CA10D8">
        <w:rPr>
          <w:rFonts w:asciiTheme="minorHAnsi" w:hAnsiTheme="minorHAnsi" w:cstheme="minorHAnsi"/>
          <w:sz w:val="22"/>
        </w:rPr>
        <w:t xml:space="preserve">pdate training every two years. </w:t>
      </w:r>
    </w:p>
    <w:p w14:paraId="233F1D9C" w14:textId="52F0C116" w:rsidR="00011A42" w:rsidRPr="00CA10D8" w:rsidRDefault="00011A42" w:rsidP="002A2C01">
      <w:pPr>
        <w:pStyle w:val="ListParagraph"/>
        <w:numPr>
          <w:ilvl w:val="0"/>
          <w:numId w:val="16"/>
        </w:numPr>
        <w:rPr>
          <w:rFonts w:asciiTheme="minorHAnsi" w:hAnsiTheme="minorHAnsi" w:cstheme="minorHAnsi"/>
          <w:sz w:val="22"/>
        </w:rPr>
      </w:pPr>
      <w:r w:rsidRPr="00CA10D8">
        <w:rPr>
          <w:rFonts w:asciiTheme="minorHAnsi" w:hAnsiTheme="minorHAnsi" w:cstheme="minorHAnsi"/>
          <w:sz w:val="22"/>
        </w:rPr>
        <w:t>All staff are provided with the safeguarding and staff behaviour policy and have read Keeping Children Safe in Education part 2 and annex A</w:t>
      </w:r>
      <w:r w:rsidR="002F20F0">
        <w:rPr>
          <w:rFonts w:asciiTheme="minorHAnsi" w:hAnsiTheme="minorHAnsi" w:cstheme="minorHAnsi"/>
          <w:sz w:val="22"/>
        </w:rPr>
        <w:t>.</w:t>
      </w:r>
    </w:p>
    <w:p w14:paraId="43798A47" w14:textId="2BF02D48" w:rsidR="0017188E" w:rsidRPr="00CA10D8" w:rsidRDefault="0017188E" w:rsidP="002A2C01">
      <w:pPr>
        <w:pStyle w:val="ListParagraph"/>
        <w:numPr>
          <w:ilvl w:val="0"/>
          <w:numId w:val="16"/>
        </w:numPr>
        <w:rPr>
          <w:rFonts w:asciiTheme="minorHAnsi" w:hAnsiTheme="minorHAnsi" w:cstheme="minorHAnsi"/>
          <w:sz w:val="22"/>
        </w:rPr>
      </w:pPr>
      <w:r w:rsidRPr="00CA10D8">
        <w:rPr>
          <w:rFonts w:asciiTheme="minorHAnsi" w:hAnsiTheme="minorHAnsi" w:cstheme="minorHAnsi"/>
          <w:sz w:val="22"/>
        </w:rPr>
        <w:t>A</w:t>
      </w:r>
      <w:r w:rsidR="00011A42" w:rsidRPr="00CA10D8">
        <w:rPr>
          <w:rFonts w:asciiTheme="minorHAnsi" w:hAnsiTheme="minorHAnsi" w:cstheme="minorHAnsi"/>
          <w:sz w:val="22"/>
        </w:rPr>
        <w:t xml:space="preserve">ll </w:t>
      </w:r>
      <w:r w:rsidRPr="00CA10D8">
        <w:rPr>
          <w:rFonts w:asciiTheme="minorHAnsi" w:hAnsiTheme="minorHAnsi" w:cstheme="minorHAnsi"/>
          <w:sz w:val="22"/>
        </w:rPr>
        <w:t xml:space="preserve">staff have safeguarding and PREVENT training updated as appropriate. </w:t>
      </w:r>
    </w:p>
    <w:p w14:paraId="43798A48" w14:textId="2481E56A" w:rsidR="0017188E" w:rsidRPr="00CA10D8" w:rsidRDefault="0017188E" w:rsidP="002A2C01">
      <w:pPr>
        <w:pStyle w:val="ListParagraph"/>
        <w:numPr>
          <w:ilvl w:val="0"/>
          <w:numId w:val="16"/>
        </w:numPr>
        <w:rPr>
          <w:rFonts w:asciiTheme="minorHAnsi" w:hAnsiTheme="minorHAnsi" w:cstheme="minorHAnsi"/>
          <w:sz w:val="22"/>
        </w:rPr>
      </w:pPr>
      <w:r w:rsidRPr="00CA10D8">
        <w:rPr>
          <w:rFonts w:asciiTheme="minorHAnsi" w:hAnsiTheme="minorHAnsi" w:cstheme="minorHAnsi"/>
          <w:sz w:val="22"/>
        </w:rPr>
        <w:t>Appropriate online filtering and monitoring systems are in place</w:t>
      </w:r>
      <w:r w:rsidR="002F20F0">
        <w:rPr>
          <w:rFonts w:asciiTheme="minorHAnsi" w:hAnsiTheme="minorHAnsi" w:cstheme="minorHAnsi"/>
          <w:sz w:val="22"/>
        </w:rPr>
        <w:t>.</w:t>
      </w:r>
      <w:r w:rsidRPr="00CA10D8">
        <w:rPr>
          <w:rFonts w:asciiTheme="minorHAnsi" w:hAnsiTheme="minorHAnsi" w:cstheme="minorHAnsi"/>
          <w:sz w:val="22"/>
        </w:rPr>
        <w:t xml:space="preserve"> </w:t>
      </w:r>
    </w:p>
    <w:p w14:paraId="43798A49" w14:textId="3C6BED6E" w:rsidR="0017188E" w:rsidRPr="00CA10D8" w:rsidRDefault="0017188E" w:rsidP="002A2C01">
      <w:pPr>
        <w:pStyle w:val="ListParagraph"/>
        <w:numPr>
          <w:ilvl w:val="0"/>
          <w:numId w:val="16"/>
        </w:numPr>
        <w:rPr>
          <w:rFonts w:asciiTheme="minorHAnsi" w:hAnsiTheme="minorHAnsi" w:cstheme="minorHAnsi"/>
          <w:sz w:val="22"/>
        </w:rPr>
      </w:pPr>
      <w:r w:rsidRPr="00CA10D8">
        <w:rPr>
          <w:rFonts w:asciiTheme="minorHAnsi" w:hAnsiTheme="minorHAnsi" w:cstheme="minorHAnsi"/>
          <w:sz w:val="22"/>
        </w:rPr>
        <w:t>Enhanced DBS checks are in place for all Governors</w:t>
      </w:r>
      <w:r w:rsidR="002F20F0">
        <w:rPr>
          <w:rFonts w:asciiTheme="minorHAnsi" w:hAnsiTheme="minorHAnsi" w:cstheme="minorHAnsi"/>
          <w:sz w:val="22"/>
        </w:rPr>
        <w:t>.</w:t>
      </w:r>
      <w:r w:rsidRPr="00CA10D8">
        <w:rPr>
          <w:rFonts w:asciiTheme="minorHAnsi" w:hAnsiTheme="minorHAnsi" w:cstheme="minorHAnsi"/>
          <w:sz w:val="22"/>
        </w:rPr>
        <w:t xml:space="preserve"> </w:t>
      </w:r>
    </w:p>
    <w:p w14:paraId="201CFAA4" w14:textId="3DA1361B" w:rsidR="004933D6" w:rsidRPr="00CA10D8" w:rsidRDefault="0017188E" w:rsidP="002A2C01">
      <w:pPr>
        <w:pStyle w:val="ListParagraph"/>
        <w:numPr>
          <w:ilvl w:val="0"/>
          <w:numId w:val="16"/>
        </w:numPr>
        <w:rPr>
          <w:rFonts w:asciiTheme="minorHAnsi" w:hAnsiTheme="minorHAnsi" w:cstheme="minorHAnsi"/>
          <w:sz w:val="22"/>
        </w:rPr>
      </w:pPr>
      <w:r w:rsidRPr="00CA10D8">
        <w:rPr>
          <w:rFonts w:asciiTheme="minorHAnsi" w:hAnsiTheme="minorHAnsi" w:cstheme="minorHAnsi"/>
          <w:sz w:val="22"/>
        </w:rPr>
        <w:t>Any weakness in Safeguarding are remedied immediately</w:t>
      </w:r>
      <w:r w:rsidR="002F20F0">
        <w:rPr>
          <w:rFonts w:asciiTheme="minorHAnsi" w:hAnsiTheme="minorHAnsi" w:cstheme="minorHAnsi"/>
          <w:sz w:val="22"/>
        </w:rPr>
        <w:t>.</w:t>
      </w:r>
      <w:r w:rsidRPr="00CA10D8">
        <w:rPr>
          <w:rFonts w:asciiTheme="minorHAnsi" w:hAnsiTheme="minorHAnsi" w:cstheme="minorHAnsi"/>
          <w:sz w:val="22"/>
        </w:rPr>
        <w:t xml:space="preserve"> </w:t>
      </w:r>
    </w:p>
    <w:p w14:paraId="5BA1535E" w14:textId="4B9DE242" w:rsidR="00840F90" w:rsidRPr="00CA10D8" w:rsidRDefault="00D3312C" w:rsidP="002A2C01">
      <w:pPr>
        <w:pStyle w:val="ListParagraph"/>
        <w:numPr>
          <w:ilvl w:val="0"/>
          <w:numId w:val="16"/>
        </w:numPr>
        <w:rPr>
          <w:rFonts w:asciiTheme="minorHAnsi" w:hAnsiTheme="minorHAnsi" w:cstheme="minorHAnsi"/>
          <w:sz w:val="22"/>
        </w:rPr>
      </w:pPr>
      <w:r w:rsidRPr="00CA10D8">
        <w:rPr>
          <w:rFonts w:asciiTheme="minorHAnsi" w:hAnsiTheme="minorHAnsi" w:cstheme="minorHAnsi"/>
          <w:color w:val="000000" w:themeColor="text1"/>
          <w:sz w:val="22"/>
        </w:rPr>
        <w:t>The governing</w:t>
      </w:r>
      <w:r w:rsidR="00A010DC" w:rsidRPr="00CA10D8">
        <w:rPr>
          <w:rFonts w:asciiTheme="minorHAnsi" w:hAnsiTheme="minorHAnsi" w:cstheme="minorHAnsi"/>
          <w:color w:val="000000" w:themeColor="text1"/>
          <w:sz w:val="22"/>
        </w:rPr>
        <w:t xml:space="preserve"> body should put into place appropriate responses to children missing from education</w:t>
      </w:r>
      <w:r w:rsidR="002F20F0">
        <w:rPr>
          <w:rFonts w:asciiTheme="minorHAnsi" w:hAnsiTheme="minorHAnsi" w:cstheme="minorHAnsi"/>
          <w:color w:val="000000" w:themeColor="text1"/>
          <w:sz w:val="22"/>
        </w:rPr>
        <w:t>.</w:t>
      </w:r>
      <w:r w:rsidR="00A010DC" w:rsidRPr="00CA10D8">
        <w:rPr>
          <w:rFonts w:asciiTheme="minorHAnsi" w:hAnsiTheme="minorHAnsi" w:cstheme="minorHAnsi"/>
          <w:color w:val="000000" w:themeColor="text1"/>
          <w:sz w:val="22"/>
        </w:rPr>
        <w:t xml:space="preserve"> </w:t>
      </w:r>
    </w:p>
    <w:p w14:paraId="583EC747" w14:textId="77777777" w:rsidR="00D3312C" w:rsidRPr="00CA10D8" w:rsidRDefault="00D3312C" w:rsidP="00D3312C">
      <w:pPr>
        <w:pStyle w:val="ListParagraph"/>
        <w:rPr>
          <w:rFonts w:asciiTheme="minorHAnsi" w:hAnsiTheme="minorHAnsi" w:cstheme="minorHAnsi"/>
          <w:sz w:val="22"/>
        </w:rPr>
      </w:pPr>
    </w:p>
    <w:p w14:paraId="441C4BFA" w14:textId="490FCCDB" w:rsidR="00840F90" w:rsidRPr="00CA10D8" w:rsidRDefault="00840F90" w:rsidP="00840F90">
      <w:pPr>
        <w:rPr>
          <w:rFonts w:cstheme="minorHAnsi"/>
        </w:rPr>
      </w:pPr>
      <w:r w:rsidRPr="00CA10D8">
        <w:rPr>
          <w:rFonts w:cstheme="minorHAnsi"/>
        </w:rPr>
        <w:t>The principal will ensure that the above policies and procedures, adopted by gover</w:t>
      </w:r>
      <w:r w:rsidR="00011A42" w:rsidRPr="00CA10D8">
        <w:rPr>
          <w:rFonts w:cstheme="minorHAnsi"/>
        </w:rPr>
        <w:t>ning body,</w:t>
      </w:r>
      <w:r w:rsidRPr="00CA10D8">
        <w:rPr>
          <w:rFonts w:cstheme="minorHAnsi"/>
        </w:rPr>
        <w:t xml:space="preserve"> </w:t>
      </w:r>
      <w:r w:rsidR="007E36A5" w:rsidRPr="00CA10D8">
        <w:rPr>
          <w:rFonts w:cstheme="minorHAnsi"/>
        </w:rPr>
        <w:t>particularly</w:t>
      </w:r>
      <w:r w:rsidRPr="00CA10D8">
        <w:rPr>
          <w:rFonts w:cstheme="minorHAnsi"/>
        </w:rPr>
        <w:t xml:space="preserve"> concerning referrals of suspected abuse and neglect, are followed by </w:t>
      </w:r>
      <w:r w:rsidRPr="00CA10D8">
        <w:rPr>
          <w:rFonts w:cstheme="minorHAnsi"/>
          <w:b/>
        </w:rPr>
        <w:t xml:space="preserve">all </w:t>
      </w:r>
      <w:r w:rsidRPr="00CA10D8">
        <w:rPr>
          <w:rFonts w:cstheme="minorHAnsi"/>
        </w:rPr>
        <w:t>staff.</w:t>
      </w:r>
    </w:p>
    <w:p w14:paraId="08E2D61F" w14:textId="77777777" w:rsidR="000E072D" w:rsidRDefault="000E072D" w:rsidP="00A55C1F">
      <w:pPr>
        <w:rPr>
          <w:rFonts w:cstheme="minorHAnsi"/>
        </w:rPr>
      </w:pPr>
    </w:p>
    <w:p w14:paraId="43798A4B" w14:textId="51496CE1" w:rsidR="00A55C1F" w:rsidRPr="00CA10D8" w:rsidRDefault="00A010DC" w:rsidP="00A55C1F">
      <w:pPr>
        <w:rPr>
          <w:rFonts w:cstheme="minorHAnsi"/>
          <w:b/>
        </w:rPr>
      </w:pPr>
      <w:r w:rsidRPr="00CA10D8">
        <w:rPr>
          <w:rFonts w:cstheme="minorHAnsi"/>
          <w:b/>
        </w:rPr>
        <w:t xml:space="preserve">Multi-agency working </w:t>
      </w:r>
    </w:p>
    <w:p w14:paraId="497DE0A6" w14:textId="46C5304D" w:rsidR="00A010DC" w:rsidRPr="00CA10D8" w:rsidRDefault="00A010DC" w:rsidP="00A55C1F">
      <w:pPr>
        <w:rPr>
          <w:rFonts w:cstheme="minorHAnsi"/>
        </w:rPr>
      </w:pPr>
      <w:r w:rsidRPr="00CA10D8">
        <w:rPr>
          <w:rFonts w:cstheme="minorHAnsi"/>
        </w:rPr>
        <w:t xml:space="preserve">Nescot College will work in line with </w:t>
      </w:r>
      <w:r w:rsidR="007E36A5" w:rsidRPr="00CA10D8">
        <w:rPr>
          <w:rFonts w:cstheme="minorHAnsi"/>
        </w:rPr>
        <w:t>statutory</w:t>
      </w:r>
      <w:r w:rsidR="000E665F" w:rsidRPr="00CA10D8">
        <w:rPr>
          <w:rFonts w:cstheme="minorHAnsi"/>
        </w:rPr>
        <w:t xml:space="preserve"> guidance W</w:t>
      </w:r>
      <w:r w:rsidRPr="00CA10D8">
        <w:rPr>
          <w:rFonts w:cstheme="minorHAnsi"/>
        </w:rPr>
        <w:t xml:space="preserve">orking </w:t>
      </w:r>
      <w:r w:rsidR="000E665F" w:rsidRPr="00CA10D8">
        <w:rPr>
          <w:rFonts w:cstheme="minorHAnsi"/>
        </w:rPr>
        <w:t>T</w:t>
      </w:r>
      <w:r w:rsidR="007E36A5" w:rsidRPr="00CA10D8">
        <w:rPr>
          <w:rFonts w:cstheme="minorHAnsi"/>
        </w:rPr>
        <w:t>ogether</w:t>
      </w:r>
      <w:r w:rsidRPr="00CA10D8">
        <w:rPr>
          <w:rFonts w:cstheme="minorHAnsi"/>
        </w:rPr>
        <w:t xml:space="preserve"> </w:t>
      </w:r>
      <w:r w:rsidR="007E36A5" w:rsidRPr="00CA10D8">
        <w:rPr>
          <w:rFonts w:cstheme="minorHAnsi"/>
        </w:rPr>
        <w:t>to</w:t>
      </w:r>
      <w:r w:rsidR="000E665F" w:rsidRPr="00CA10D8">
        <w:rPr>
          <w:rFonts w:cstheme="minorHAnsi"/>
        </w:rPr>
        <w:t xml:space="preserve"> Safeguard C</w:t>
      </w:r>
      <w:r w:rsidRPr="00CA10D8">
        <w:rPr>
          <w:rFonts w:cstheme="minorHAnsi"/>
        </w:rPr>
        <w:t xml:space="preserve">hildren </w:t>
      </w:r>
      <w:r w:rsidR="00011A42" w:rsidRPr="00CA10D8">
        <w:rPr>
          <w:rFonts w:cstheme="minorHAnsi"/>
        </w:rPr>
        <w:t xml:space="preserve">by working with social care, </w:t>
      </w:r>
      <w:r w:rsidRPr="00CA10D8">
        <w:rPr>
          <w:rFonts w:cstheme="minorHAnsi"/>
        </w:rPr>
        <w:t xml:space="preserve">police, health and other </w:t>
      </w:r>
      <w:r w:rsidR="007E36A5" w:rsidRPr="00CA10D8">
        <w:rPr>
          <w:rFonts w:cstheme="minorHAnsi"/>
        </w:rPr>
        <w:t>services</w:t>
      </w:r>
      <w:r w:rsidRPr="00CA10D8">
        <w:rPr>
          <w:rFonts w:cstheme="minorHAnsi"/>
        </w:rPr>
        <w:t xml:space="preserve"> to promote the welfare of students and protect them from harm. </w:t>
      </w:r>
      <w:r w:rsidR="007E36A5" w:rsidRPr="00CA10D8">
        <w:rPr>
          <w:rFonts w:cstheme="minorHAnsi"/>
        </w:rPr>
        <w:t>This includes providing a coordinated offer of early help, contributing to inter-agency plans and providing additional help to children subject to child protection plans. The college will allow access to social care</w:t>
      </w:r>
      <w:r w:rsidR="00D3312C" w:rsidRPr="00CA10D8">
        <w:rPr>
          <w:rFonts w:cstheme="minorHAnsi"/>
        </w:rPr>
        <w:t xml:space="preserve"> workers</w:t>
      </w:r>
      <w:r w:rsidR="007E36A5" w:rsidRPr="00CA10D8">
        <w:rPr>
          <w:rFonts w:cstheme="minorHAnsi"/>
        </w:rPr>
        <w:t xml:space="preserve"> from the local authority</w:t>
      </w:r>
      <w:r w:rsidR="004E1AE7" w:rsidRPr="00CA10D8">
        <w:rPr>
          <w:rFonts w:cstheme="minorHAnsi"/>
        </w:rPr>
        <w:t>,</w:t>
      </w:r>
      <w:r w:rsidR="007E36A5" w:rsidRPr="00CA10D8">
        <w:rPr>
          <w:rFonts w:cstheme="minorHAnsi"/>
        </w:rPr>
        <w:t xml:space="preserve"> where appropriate</w:t>
      </w:r>
      <w:r w:rsidR="004E1AE7" w:rsidRPr="00CA10D8">
        <w:rPr>
          <w:rFonts w:cstheme="minorHAnsi"/>
        </w:rPr>
        <w:t>,</w:t>
      </w:r>
      <w:r w:rsidR="007E36A5" w:rsidRPr="00CA10D8">
        <w:rPr>
          <w:rFonts w:cstheme="minorHAnsi"/>
        </w:rPr>
        <w:t xml:space="preserve"> to conduct</w:t>
      </w:r>
      <w:r w:rsidR="002F20F0">
        <w:rPr>
          <w:rFonts w:cstheme="minorHAnsi"/>
        </w:rPr>
        <w:t>,</w:t>
      </w:r>
      <w:r w:rsidR="007E36A5" w:rsidRPr="00CA10D8">
        <w:rPr>
          <w:rFonts w:cstheme="minorHAnsi"/>
        </w:rPr>
        <w:t xml:space="preserve"> or </w:t>
      </w:r>
      <w:r w:rsidR="00735C56" w:rsidRPr="00CA10D8">
        <w:rPr>
          <w:rFonts w:cstheme="minorHAnsi"/>
        </w:rPr>
        <w:t xml:space="preserve">if </w:t>
      </w:r>
      <w:r w:rsidR="007E36A5" w:rsidRPr="00CA10D8">
        <w:rPr>
          <w:rFonts w:cstheme="minorHAnsi"/>
        </w:rPr>
        <w:t>consider</w:t>
      </w:r>
      <w:r w:rsidR="00735C56" w:rsidRPr="00CA10D8">
        <w:rPr>
          <w:rFonts w:cstheme="minorHAnsi"/>
        </w:rPr>
        <w:t>ing</w:t>
      </w:r>
      <w:r w:rsidR="007E36A5" w:rsidRPr="00CA10D8">
        <w:rPr>
          <w:rFonts w:cstheme="minorHAnsi"/>
        </w:rPr>
        <w:t xml:space="preserve"> conducting a</w:t>
      </w:r>
      <w:r w:rsidR="002F20F0">
        <w:rPr>
          <w:rFonts w:cstheme="minorHAnsi"/>
        </w:rPr>
        <w:t>,</w:t>
      </w:r>
      <w:r w:rsidR="007E36A5" w:rsidRPr="00CA10D8">
        <w:rPr>
          <w:rFonts w:cstheme="minorHAnsi"/>
        </w:rPr>
        <w:t xml:space="preserve"> section 17 or section 47 assessment. </w:t>
      </w:r>
    </w:p>
    <w:p w14:paraId="2275619D" w14:textId="77777777" w:rsidR="000E072D" w:rsidRDefault="000E072D" w:rsidP="00735C56">
      <w:pPr>
        <w:rPr>
          <w:rFonts w:cstheme="minorHAnsi"/>
          <w:b/>
        </w:rPr>
      </w:pPr>
    </w:p>
    <w:p w14:paraId="071607F2" w14:textId="013D29B3" w:rsidR="00735C56" w:rsidRPr="00CA10D8" w:rsidRDefault="00A010DC" w:rsidP="00735C56">
      <w:pPr>
        <w:rPr>
          <w:rFonts w:cstheme="minorHAnsi"/>
          <w:b/>
        </w:rPr>
      </w:pPr>
      <w:r w:rsidRPr="00CA10D8">
        <w:rPr>
          <w:rFonts w:cstheme="minorHAnsi"/>
          <w:b/>
        </w:rPr>
        <w:t xml:space="preserve">Information </w:t>
      </w:r>
      <w:r w:rsidR="0025259E" w:rsidRPr="00CA10D8">
        <w:rPr>
          <w:rFonts w:cstheme="minorHAnsi"/>
          <w:b/>
        </w:rPr>
        <w:t>sharing, GD</w:t>
      </w:r>
      <w:r w:rsidR="000E665F" w:rsidRPr="00CA10D8">
        <w:rPr>
          <w:rFonts w:cstheme="minorHAnsi"/>
          <w:b/>
        </w:rPr>
        <w:t>PR and</w:t>
      </w:r>
      <w:r w:rsidR="00C90AA9" w:rsidRPr="00CA10D8">
        <w:rPr>
          <w:rFonts w:cstheme="minorHAnsi"/>
          <w:b/>
        </w:rPr>
        <w:t xml:space="preserve"> data protection </w:t>
      </w:r>
    </w:p>
    <w:p w14:paraId="43798A4F" w14:textId="2D72817D" w:rsidR="00A55C1F" w:rsidRPr="00CA10D8" w:rsidRDefault="006007CA" w:rsidP="00735C56">
      <w:pPr>
        <w:rPr>
          <w:rFonts w:cstheme="minorHAnsi"/>
        </w:rPr>
      </w:pPr>
      <w:r>
        <w:rPr>
          <w:rFonts w:cstheme="minorHAnsi"/>
        </w:rPr>
        <w:t>GDPR/</w:t>
      </w:r>
      <w:r w:rsidR="0025259E" w:rsidRPr="00CA10D8">
        <w:rPr>
          <w:rFonts w:cstheme="minorHAnsi"/>
        </w:rPr>
        <w:t xml:space="preserve">Data </w:t>
      </w:r>
      <w:r w:rsidR="007E36A5" w:rsidRPr="00CA10D8">
        <w:rPr>
          <w:rFonts w:cstheme="minorHAnsi"/>
        </w:rPr>
        <w:t>protection</w:t>
      </w:r>
      <w:r w:rsidR="0025259E" w:rsidRPr="00CA10D8">
        <w:rPr>
          <w:rFonts w:cstheme="minorHAnsi"/>
        </w:rPr>
        <w:t xml:space="preserve"> A</w:t>
      </w:r>
      <w:r>
        <w:rPr>
          <w:rFonts w:cstheme="minorHAnsi"/>
        </w:rPr>
        <w:t xml:space="preserve">ct </w:t>
      </w:r>
      <w:r w:rsidR="0025259E" w:rsidRPr="00CA10D8">
        <w:rPr>
          <w:rFonts w:cstheme="minorHAnsi"/>
        </w:rPr>
        <w:t xml:space="preserve">places duties on </w:t>
      </w:r>
      <w:r w:rsidR="007E36A5" w:rsidRPr="00CA10D8">
        <w:rPr>
          <w:rFonts w:cstheme="minorHAnsi"/>
        </w:rPr>
        <w:t>organisations</w:t>
      </w:r>
      <w:r w:rsidR="0025259E" w:rsidRPr="00CA10D8">
        <w:rPr>
          <w:rFonts w:cstheme="minorHAnsi"/>
        </w:rPr>
        <w:t xml:space="preserve"> and </w:t>
      </w:r>
      <w:r w:rsidR="007E36A5" w:rsidRPr="00CA10D8">
        <w:rPr>
          <w:rFonts w:cstheme="minorHAnsi"/>
        </w:rPr>
        <w:t>individuals</w:t>
      </w:r>
      <w:r w:rsidR="0025259E" w:rsidRPr="00CA10D8">
        <w:rPr>
          <w:rFonts w:cstheme="minorHAnsi"/>
        </w:rPr>
        <w:t xml:space="preserve"> to process information</w:t>
      </w:r>
      <w:r w:rsidR="004E1AE7" w:rsidRPr="00CA10D8">
        <w:rPr>
          <w:rFonts w:cstheme="minorHAnsi"/>
        </w:rPr>
        <w:t>,</w:t>
      </w:r>
      <w:r w:rsidR="0025259E" w:rsidRPr="00CA10D8">
        <w:rPr>
          <w:rFonts w:cstheme="minorHAnsi"/>
        </w:rPr>
        <w:t xml:space="preserve"> fairly and lawfully</w:t>
      </w:r>
      <w:r w:rsidR="004E1AE7" w:rsidRPr="00CA10D8">
        <w:rPr>
          <w:rFonts w:cstheme="minorHAnsi"/>
        </w:rPr>
        <w:t>,</w:t>
      </w:r>
      <w:r w:rsidR="0025259E" w:rsidRPr="00CA10D8">
        <w:rPr>
          <w:rFonts w:cstheme="minorHAnsi"/>
        </w:rPr>
        <w:t xml:space="preserve"> and to keep the information they ho</w:t>
      </w:r>
      <w:r>
        <w:rPr>
          <w:rFonts w:cstheme="minorHAnsi"/>
        </w:rPr>
        <w:t xml:space="preserve">ld safe and secure. </w:t>
      </w:r>
      <w:r w:rsidR="00211326">
        <w:rPr>
          <w:rFonts w:cstheme="minorHAnsi"/>
        </w:rPr>
        <w:t>However,</w:t>
      </w:r>
      <w:r w:rsidR="002F20F0">
        <w:rPr>
          <w:rFonts w:cstheme="minorHAnsi"/>
        </w:rPr>
        <w:t xml:space="preserve"> t</w:t>
      </w:r>
      <w:r w:rsidR="0025259E" w:rsidRPr="00CA10D8">
        <w:rPr>
          <w:rFonts w:cstheme="minorHAnsi"/>
        </w:rPr>
        <w:t>his is not a barrier to sharing information</w:t>
      </w:r>
      <w:r w:rsidR="000E665F" w:rsidRPr="00CA10D8">
        <w:rPr>
          <w:rFonts w:cstheme="minorHAnsi"/>
        </w:rPr>
        <w:t>,</w:t>
      </w:r>
      <w:r w:rsidR="0025259E" w:rsidRPr="00CA10D8">
        <w:rPr>
          <w:rFonts w:cstheme="minorHAnsi"/>
        </w:rPr>
        <w:t xml:space="preserve"> where to </w:t>
      </w:r>
      <w:r w:rsidR="002F20F0">
        <w:rPr>
          <w:rFonts w:cstheme="minorHAnsi"/>
        </w:rPr>
        <w:t xml:space="preserve">not </w:t>
      </w:r>
      <w:r w:rsidR="0025259E" w:rsidRPr="00CA10D8">
        <w:rPr>
          <w:rFonts w:cstheme="minorHAnsi"/>
        </w:rPr>
        <w:t xml:space="preserve">do </w:t>
      </w:r>
      <w:r w:rsidR="00211326" w:rsidRPr="00CA10D8">
        <w:rPr>
          <w:rFonts w:cstheme="minorHAnsi"/>
        </w:rPr>
        <w:t>so</w:t>
      </w:r>
      <w:r w:rsidR="00211326">
        <w:rPr>
          <w:rFonts w:cstheme="minorHAnsi"/>
        </w:rPr>
        <w:t xml:space="preserve">, </w:t>
      </w:r>
      <w:r w:rsidR="00211326" w:rsidRPr="00CA10D8">
        <w:rPr>
          <w:rFonts w:cstheme="minorHAnsi"/>
        </w:rPr>
        <w:t>would</w:t>
      </w:r>
      <w:r w:rsidR="0025259E" w:rsidRPr="00CA10D8">
        <w:rPr>
          <w:rFonts w:cstheme="minorHAnsi"/>
        </w:rPr>
        <w:t xml:space="preserve"> result in a student being placed at risk of harm</w:t>
      </w:r>
      <w:r w:rsidR="002F20F0">
        <w:rPr>
          <w:rFonts w:cstheme="minorHAnsi"/>
        </w:rPr>
        <w:t>.</w:t>
      </w:r>
      <w:r w:rsidR="0025259E" w:rsidRPr="00CA10D8">
        <w:rPr>
          <w:rFonts w:cstheme="minorHAnsi"/>
        </w:rPr>
        <w:t xml:space="preserve"> </w:t>
      </w:r>
    </w:p>
    <w:p w14:paraId="09556E4D" w14:textId="50A47FD5" w:rsidR="00735C56" w:rsidRPr="00CA10D8" w:rsidRDefault="00735C56" w:rsidP="002A2C01">
      <w:pPr>
        <w:pStyle w:val="ListParagraph"/>
        <w:numPr>
          <w:ilvl w:val="0"/>
          <w:numId w:val="20"/>
        </w:numPr>
        <w:rPr>
          <w:rFonts w:asciiTheme="minorHAnsi" w:hAnsiTheme="minorHAnsi" w:cstheme="minorHAnsi"/>
          <w:sz w:val="22"/>
        </w:rPr>
      </w:pPr>
      <w:r w:rsidRPr="00CA10D8">
        <w:rPr>
          <w:rFonts w:asciiTheme="minorHAnsi" w:hAnsiTheme="minorHAnsi" w:cstheme="minorHAnsi"/>
          <w:sz w:val="22"/>
        </w:rPr>
        <w:t>Information sharing is vital in identifying and tackling all forms of abuse</w:t>
      </w:r>
    </w:p>
    <w:p w14:paraId="51C8EED0" w14:textId="0B09D132" w:rsidR="00735C56" w:rsidRPr="00CA10D8" w:rsidRDefault="00735C56" w:rsidP="002A2C01">
      <w:pPr>
        <w:pStyle w:val="ListParagraph"/>
        <w:numPr>
          <w:ilvl w:val="0"/>
          <w:numId w:val="20"/>
        </w:numPr>
        <w:rPr>
          <w:rFonts w:asciiTheme="minorHAnsi" w:hAnsiTheme="minorHAnsi" w:cstheme="minorHAnsi"/>
          <w:sz w:val="22"/>
        </w:rPr>
      </w:pPr>
      <w:r w:rsidRPr="00CA10D8">
        <w:rPr>
          <w:rFonts w:asciiTheme="minorHAnsi" w:hAnsiTheme="minorHAnsi" w:cstheme="minorHAnsi"/>
          <w:sz w:val="22"/>
        </w:rPr>
        <w:lastRenderedPageBreak/>
        <w:t xml:space="preserve">All staff must be aware that they cannot promise to keep a student’s secrets which might compromise their safety or well-being </w:t>
      </w:r>
    </w:p>
    <w:p w14:paraId="62CB1E95" w14:textId="765D6102" w:rsidR="0025259E" w:rsidRPr="00CA10D8" w:rsidRDefault="00735C56" w:rsidP="002A2C01">
      <w:pPr>
        <w:pStyle w:val="ListParagraph"/>
        <w:numPr>
          <w:ilvl w:val="0"/>
          <w:numId w:val="20"/>
        </w:numPr>
        <w:rPr>
          <w:rFonts w:asciiTheme="minorHAnsi" w:hAnsiTheme="minorHAnsi" w:cstheme="minorHAnsi"/>
          <w:sz w:val="22"/>
        </w:rPr>
      </w:pPr>
      <w:r w:rsidRPr="00CA10D8">
        <w:rPr>
          <w:rFonts w:asciiTheme="minorHAnsi" w:hAnsiTheme="minorHAnsi" w:cstheme="minorHAnsi"/>
          <w:sz w:val="22"/>
        </w:rPr>
        <w:t xml:space="preserve">Fears </w:t>
      </w:r>
      <w:r w:rsidR="0025259E" w:rsidRPr="00CA10D8">
        <w:rPr>
          <w:rFonts w:asciiTheme="minorHAnsi" w:hAnsiTheme="minorHAnsi" w:cstheme="minorHAnsi"/>
          <w:sz w:val="22"/>
        </w:rPr>
        <w:t>about sharing information cannot b</w:t>
      </w:r>
      <w:r w:rsidR="002F20F0">
        <w:rPr>
          <w:rFonts w:asciiTheme="minorHAnsi" w:hAnsiTheme="minorHAnsi" w:cstheme="minorHAnsi"/>
          <w:sz w:val="22"/>
        </w:rPr>
        <w:t>e allowed to stand in the way of promoting</w:t>
      </w:r>
      <w:r w:rsidR="0025259E" w:rsidRPr="00CA10D8">
        <w:rPr>
          <w:rFonts w:asciiTheme="minorHAnsi" w:hAnsiTheme="minorHAnsi" w:cstheme="minorHAnsi"/>
          <w:sz w:val="22"/>
        </w:rPr>
        <w:t xml:space="preserve"> the welfare and </w:t>
      </w:r>
      <w:r w:rsidR="007E36A5" w:rsidRPr="00CA10D8">
        <w:rPr>
          <w:rFonts w:asciiTheme="minorHAnsi" w:hAnsiTheme="minorHAnsi" w:cstheme="minorHAnsi"/>
          <w:sz w:val="22"/>
        </w:rPr>
        <w:t>protect</w:t>
      </w:r>
      <w:r w:rsidR="002F20F0">
        <w:rPr>
          <w:rFonts w:asciiTheme="minorHAnsi" w:hAnsiTheme="minorHAnsi" w:cstheme="minorHAnsi"/>
          <w:sz w:val="22"/>
        </w:rPr>
        <w:t>ing</w:t>
      </w:r>
      <w:r w:rsidR="0025259E" w:rsidRPr="00CA10D8">
        <w:rPr>
          <w:rFonts w:asciiTheme="minorHAnsi" w:hAnsiTheme="minorHAnsi" w:cstheme="minorHAnsi"/>
          <w:sz w:val="22"/>
        </w:rPr>
        <w:t xml:space="preserve"> the safety of </w:t>
      </w:r>
      <w:r w:rsidR="007E36A5" w:rsidRPr="00CA10D8">
        <w:rPr>
          <w:rFonts w:asciiTheme="minorHAnsi" w:hAnsiTheme="minorHAnsi" w:cstheme="minorHAnsi"/>
          <w:sz w:val="22"/>
        </w:rPr>
        <w:t>students</w:t>
      </w:r>
      <w:r w:rsidR="0025259E" w:rsidRPr="00CA10D8">
        <w:rPr>
          <w:rFonts w:asciiTheme="minorHAnsi" w:hAnsiTheme="minorHAnsi" w:cstheme="minorHAnsi"/>
          <w:sz w:val="22"/>
        </w:rPr>
        <w:t xml:space="preserve"> </w:t>
      </w:r>
    </w:p>
    <w:p w14:paraId="43798A51" w14:textId="77777777" w:rsidR="00A55C1F" w:rsidRPr="00CA10D8" w:rsidRDefault="00A55C1F" w:rsidP="002A2C01">
      <w:pPr>
        <w:pStyle w:val="ListParagraph"/>
        <w:numPr>
          <w:ilvl w:val="0"/>
          <w:numId w:val="20"/>
        </w:numPr>
        <w:rPr>
          <w:rFonts w:asciiTheme="minorHAnsi" w:hAnsiTheme="minorHAnsi" w:cstheme="minorHAnsi"/>
          <w:sz w:val="22"/>
        </w:rPr>
      </w:pPr>
      <w:r w:rsidRPr="00CA10D8">
        <w:rPr>
          <w:rFonts w:asciiTheme="minorHAnsi" w:hAnsiTheme="minorHAnsi" w:cstheme="minorHAnsi"/>
          <w:sz w:val="22"/>
        </w:rPr>
        <w:t xml:space="preserve">The college recognises that matters relating to safeguarding are personal and will respect confidentiality. The Safeguarding Team will only disclose information about a student to other members of staff on a need to know basis. </w:t>
      </w:r>
    </w:p>
    <w:p w14:paraId="43798A55" w14:textId="1EA070CE" w:rsidR="00A55C1F" w:rsidRPr="00CA10D8" w:rsidRDefault="00A55C1F" w:rsidP="002A2C01">
      <w:pPr>
        <w:pStyle w:val="ListParagraph"/>
        <w:numPr>
          <w:ilvl w:val="0"/>
          <w:numId w:val="20"/>
        </w:numPr>
        <w:rPr>
          <w:rFonts w:asciiTheme="minorHAnsi" w:hAnsiTheme="minorHAnsi" w:cstheme="minorHAnsi"/>
          <w:sz w:val="22"/>
        </w:rPr>
      </w:pPr>
      <w:r w:rsidRPr="00CA10D8">
        <w:rPr>
          <w:rFonts w:asciiTheme="minorHAnsi" w:hAnsiTheme="minorHAnsi" w:cstheme="minorHAnsi"/>
          <w:sz w:val="22"/>
        </w:rPr>
        <w:t>We will always undertake to share our intention to refer a student to social care with their parents/care</w:t>
      </w:r>
      <w:r w:rsidR="002F20F0">
        <w:rPr>
          <w:rFonts w:asciiTheme="minorHAnsi" w:hAnsiTheme="minorHAnsi" w:cstheme="minorHAnsi"/>
          <w:sz w:val="22"/>
        </w:rPr>
        <w:t>r</w:t>
      </w:r>
      <w:r w:rsidRPr="00CA10D8">
        <w:rPr>
          <w:rFonts w:asciiTheme="minorHAnsi" w:hAnsiTheme="minorHAnsi" w:cstheme="minorHAnsi"/>
          <w:sz w:val="22"/>
        </w:rPr>
        <w:t>s unless t</w:t>
      </w:r>
      <w:r w:rsidR="004E1AE7" w:rsidRPr="00CA10D8">
        <w:rPr>
          <w:rFonts w:asciiTheme="minorHAnsi" w:hAnsiTheme="minorHAnsi" w:cstheme="minorHAnsi"/>
          <w:sz w:val="22"/>
        </w:rPr>
        <w:t xml:space="preserve">o do so could put the student </w:t>
      </w:r>
      <w:r w:rsidRPr="00CA10D8">
        <w:rPr>
          <w:rFonts w:asciiTheme="minorHAnsi" w:hAnsiTheme="minorHAnsi" w:cstheme="minorHAnsi"/>
          <w:sz w:val="22"/>
        </w:rPr>
        <w:t xml:space="preserve">at greater risk of harm. </w:t>
      </w:r>
    </w:p>
    <w:p w14:paraId="3DEEA682" w14:textId="77777777" w:rsidR="00D3312C" w:rsidRPr="00CA10D8" w:rsidRDefault="00D3312C" w:rsidP="002A2C01">
      <w:pPr>
        <w:pStyle w:val="ListParagraph"/>
        <w:numPr>
          <w:ilvl w:val="0"/>
          <w:numId w:val="20"/>
        </w:numPr>
        <w:rPr>
          <w:rFonts w:asciiTheme="minorHAnsi" w:hAnsiTheme="minorHAnsi" w:cstheme="minorHAnsi"/>
          <w:sz w:val="22"/>
        </w:rPr>
      </w:pPr>
      <w:r w:rsidRPr="00CA10D8">
        <w:rPr>
          <w:rFonts w:asciiTheme="minorHAnsi" w:hAnsiTheme="minorHAnsi" w:cstheme="minorHAnsi"/>
          <w:sz w:val="22"/>
        </w:rPr>
        <w:t>There are detailed accurate records, either written or using appropriate online software, of all concerns about a student, even if there is no need to make an immediate referral, which will be kept confidential, stored securely and are separate from student records until a student’s 25</w:t>
      </w:r>
      <w:r w:rsidRPr="00CA10D8">
        <w:rPr>
          <w:rFonts w:asciiTheme="minorHAnsi" w:hAnsiTheme="minorHAnsi" w:cstheme="minorHAnsi"/>
          <w:sz w:val="22"/>
          <w:vertAlign w:val="superscript"/>
        </w:rPr>
        <w:t>th</w:t>
      </w:r>
      <w:r w:rsidRPr="00CA10D8">
        <w:rPr>
          <w:rFonts w:asciiTheme="minorHAnsi" w:hAnsiTheme="minorHAnsi" w:cstheme="minorHAnsi"/>
          <w:sz w:val="22"/>
        </w:rPr>
        <w:t xml:space="preserve"> birthday.  </w:t>
      </w:r>
    </w:p>
    <w:p w14:paraId="192BD54F" w14:textId="77777777" w:rsidR="00D3312C" w:rsidRPr="00CA10D8" w:rsidRDefault="00D3312C" w:rsidP="00D3312C">
      <w:pPr>
        <w:pStyle w:val="ListParagraph"/>
        <w:rPr>
          <w:rFonts w:asciiTheme="minorHAnsi" w:hAnsiTheme="minorHAnsi" w:cstheme="minorHAnsi"/>
          <w:sz w:val="22"/>
        </w:rPr>
      </w:pPr>
    </w:p>
    <w:p w14:paraId="598B441F" w14:textId="3E852FF5" w:rsidR="00735C56" w:rsidRPr="00CA10D8" w:rsidRDefault="00735C56" w:rsidP="00735C56">
      <w:pPr>
        <w:rPr>
          <w:rFonts w:cstheme="minorHAnsi"/>
        </w:rPr>
      </w:pPr>
    </w:p>
    <w:p w14:paraId="168D990E" w14:textId="0A6D3A60" w:rsidR="00735C56" w:rsidRPr="00CA10D8" w:rsidRDefault="002B0368" w:rsidP="00735C56">
      <w:pPr>
        <w:rPr>
          <w:rFonts w:cstheme="minorHAnsi"/>
          <w:b/>
        </w:rPr>
      </w:pPr>
      <w:r w:rsidRPr="00CA10D8">
        <w:rPr>
          <w:rFonts w:cstheme="minorHAnsi"/>
          <w:b/>
        </w:rPr>
        <w:t xml:space="preserve">Related College Documents </w:t>
      </w:r>
    </w:p>
    <w:p w14:paraId="1B6531A5" w14:textId="1FC2AB46" w:rsidR="00087412" w:rsidRPr="00CA10D8" w:rsidRDefault="00087412" w:rsidP="00735C56">
      <w:pPr>
        <w:rPr>
          <w:rFonts w:cstheme="minorHAnsi"/>
        </w:rPr>
      </w:pPr>
      <w:r w:rsidRPr="00CA10D8">
        <w:rPr>
          <w:rFonts w:cstheme="minorHAnsi"/>
        </w:rPr>
        <w:t xml:space="preserve">This policy should not be read in isolation </w:t>
      </w:r>
      <w:r w:rsidR="008236AD" w:rsidRPr="00CA10D8">
        <w:rPr>
          <w:rFonts w:cstheme="minorHAnsi"/>
        </w:rPr>
        <w:t xml:space="preserve">reference should be made to: </w:t>
      </w:r>
    </w:p>
    <w:p w14:paraId="24ACF276" w14:textId="1FCBFE2E" w:rsidR="00735C56" w:rsidRPr="00CA10D8" w:rsidRDefault="00735C56" w:rsidP="002A2C01">
      <w:pPr>
        <w:pStyle w:val="ListParagraph"/>
        <w:numPr>
          <w:ilvl w:val="0"/>
          <w:numId w:val="25"/>
        </w:numPr>
        <w:rPr>
          <w:rFonts w:asciiTheme="minorHAnsi" w:hAnsiTheme="minorHAnsi" w:cstheme="minorHAnsi"/>
          <w:sz w:val="22"/>
        </w:rPr>
      </w:pPr>
      <w:r w:rsidRPr="00CA10D8">
        <w:rPr>
          <w:rFonts w:asciiTheme="minorHAnsi" w:hAnsiTheme="minorHAnsi" w:cstheme="minorHAnsi"/>
          <w:sz w:val="22"/>
        </w:rPr>
        <w:t xml:space="preserve">Anti- bullying Policy </w:t>
      </w:r>
    </w:p>
    <w:p w14:paraId="6FE2DD49" w14:textId="68546B3D" w:rsidR="00735C56" w:rsidRPr="00CA10D8" w:rsidRDefault="00735C56" w:rsidP="002A2C01">
      <w:pPr>
        <w:pStyle w:val="ListParagraph"/>
        <w:numPr>
          <w:ilvl w:val="0"/>
          <w:numId w:val="25"/>
        </w:numPr>
        <w:rPr>
          <w:rFonts w:asciiTheme="minorHAnsi" w:hAnsiTheme="minorHAnsi" w:cstheme="minorHAnsi"/>
          <w:sz w:val="22"/>
        </w:rPr>
      </w:pPr>
      <w:r w:rsidRPr="00CA10D8">
        <w:rPr>
          <w:rFonts w:asciiTheme="minorHAnsi" w:hAnsiTheme="minorHAnsi" w:cstheme="minorHAnsi"/>
          <w:sz w:val="22"/>
        </w:rPr>
        <w:t>Code of Conduct for college Staff</w:t>
      </w:r>
    </w:p>
    <w:p w14:paraId="09A2FFFF" w14:textId="097003B0" w:rsidR="002B0368" w:rsidRPr="00CA10D8" w:rsidRDefault="002B0368" w:rsidP="002A2C01">
      <w:pPr>
        <w:pStyle w:val="ListParagraph"/>
        <w:numPr>
          <w:ilvl w:val="0"/>
          <w:numId w:val="25"/>
        </w:numPr>
        <w:rPr>
          <w:rFonts w:asciiTheme="minorHAnsi" w:hAnsiTheme="minorHAnsi" w:cstheme="minorHAnsi"/>
          <w:sz w:val="22"/>
        </w:rPr>
      </w:pPr>
      <w:r w:rsidRPr="00CA10D8">
        <w:rPr>
          <w:rFonts w:asciiTheme="minorHAnsi" w:hAnsiTheme="minorHAnsi" w:cstheme="minorHAnsi"/>
          <w:sz w:val="22"/>
        </w:rPr>
        <w:t>E-Safety Policy</w:t>
      </w:r>
    </w:p>
    <w:p w14:paraId="2E4BE4F2" w14:textId="678FCA7D" w:rsidR="00735C56" w:rsidRPr="00CA10D8" w:rsidRDefault="00735C56" w:rsidP="002A2C01">
      <w:pPr>
        <w:pStyle w:val="ListParagraph"/>
        <w:numPr>
          <w:ilvl w:val="0"/>
          <w:numId w:val="25"/>
        </w:numPr>
        <w:rPr>
          <w:rFonts w:asciiTheme="minorHAnsi" w:hAnsiTheme="minorHAnsi" w:cstheme="minorHAnsi"/>
          <w:sz w:val="22"/>
        </w:rPr>
      </w:pPr>
      <w:r w:rsidRPr="00CA10D8">
        <w:rPr>
          <w:rFonts w:asciiTheme="minorHAnsi" w:hAnsiTheme="minorHAnsi" w:cstheme="minorHAnsi"/>
          <w:sz w:val="22"/>
        </w:rPr>
        <w:t>Health and Safety policy and pro</w:t>
      </w:r>
      <w:r w:rsidR="004E1AE7" w:rsidRPr="00CA10D8">
        <w:rPr>
          <w:rFonts w:asciiTheme="minorHAnsi" w:hAnsiTheme="minorHAnsi" w:cstheme="minorHAnsi"/>
          <w:sz w:val="22"/>
        </w:rPr>
        <w:t>c</w:t>
      </w:r>
      <w:r w:rsidRPr="00CA10D8">
        <w:rPr>
          <w:rFonts w:asciiTheme="minorHAnsi" w:hAnsiTheme="minorHAnsi" w:cstheme="minorHAnsi"/>
          <w:sz w:val="22"/>
        </w:rPr>
        <w:t>edures</w:t>
      </w:r>
    </w:p>
    <w:p w14:paraId="10AC907F" w14:textId="42551356" w:rsidR="00295C4F" w:rsidRPr="00CA10D8" w:rsidRDefault="00295C4F" w:rsidP="002A2C01">
      <w:pPr>
        <w:pStyle w:val="ListParagraph"/>
        <w:numPr>
          <w:ilvl w:val="0"/>
          <w:numId w:val="25"/>
        </w:numPr>
        <w:rPr>
          <w:rFonts w:asciiTheme="minorHAnsi" w:hAnsiTheme="minorHAnsi" w:cstheme="minorHAnsi"/>
          <w:sz w:val="22"/>
        </w:rPr>
      </w:pPr>
      <w:r w:rsidRPr="00CA10D8">
        <w:rPr>
          <w:rFonts w:asciiTheme="minorHAnsi" w:hAnsiTheme="minorHAnsi" w:cstheme="minorHAnsi"/>
          <w:sz w:val="22"/>
        </w:rPr>
        <w:t xml:space="preserve">Staff </w:t>
      </w:r>
      <w:r w:rsidR="00EF5E9E" w:rsidRPr="00CA10D8">
        <w:rPr>
          <w:rFonts w:asciiTheme="minorHAnsi" w:hAnsiTheme="minorHAnsi" w:cstheme="minorHAnsi"/>
          <w:sz w:val="22"/>
        </w:rPr>
        <w:t>Disciplinary</w:t>
      </w:r>
      <w:r w:rsidRPr="00CA10D8">
        <w:rPr>
          <w:rFonts w:asciiTheme="minorHAnsi" w:hAnsiTheme="minorHAnsi" w:cstheme="minorHAnsi"/>
          <w:sz w:val="22"/>
        </w:rPr>
        <w:t xml:space="preserve"> Policy</w:t>
      </w:r>
    </w:p>
    <w:p w14:paraId="60CE268B" w14:textId="55E5EFD3" w:rsidR="00295C4F" w:rsidRPr="00CA10D8" w:rsidRDefault="004E1AE7" w:rsidP="002A2C01">
      <w:pPr>
        <w:pStyle w:val="ListParagraph"/>
        <w:numPr>
          <w:ilvl w:val="0"/>
          <w:numId w:val="25"/>
        </w:numPr>
        <w:rPr>
          <w:rFonts w:asciiTheme="minorHAnsi" w:hAnsiTheme="minorHAnsi" w:cstheme="minorHAnsi"/>
          <w:sz w:val="22"/>
        </w:rPr>
      </w:pPr>
      <w:r w:rsidRPr="00CA10D8">
        <w:rPr>
          <w:rFonts w:asciiTheme="minorHAnsi" w:hAnsiTheme="minorHAnsi" w:cstheme="minorHAnsi"/>
          <w:sz w:val="22"/>
        </w:rPr>
        <w:t xml:space="preserve">Student </w:t>
      </w:r>
      <w:r w:rsidR="00EF5E9E" w:rsidRPr="00CA10D8">
        <w:rPr>
          <w:rFonts w:asciiTheme="minorHAnsi" w:hAnsiTheme="minorHAnsi" w:cstheme="minorHAnsi"/>
          <w:sz w:val="22"/>
        </w:rPr>
        <w:t>Disciplinary</w:t>
      </w:r>
      <w:r w:rsidRPr="00CA10D8">
        <w:rPr>
          <w:rFonts w:asciiTheme="minorHAnsi" w:hAnsiTheme="minorHAnsi" w:cstheme="minorHAnsi"/>
          <w:sz w:val="22"/>
        </w:rPr>
        <w:t xml:space="preserve"> </w:t>
      </w:r>
      <w:r w:rsidR="00295C4F" w:rsidRPr="00CA10D8">
        <w:rPr>
          <w:rFonts w:asciiTheme="minorHAnsi" w:hAnsiTheme="minorHAnsi" w:cstheme="minorHAnsi"/>
          <w:sz w:val="22"/>
        </w:rPr>
        <w:t>Policy</w:t>
      </w:r>
    </w:p>
    <w:p w14:paraId="4FB6F5C9" w14:textId="68B15E15" w:rsidR="00295C4F" w:rsidRPr="00CA10D8" w:rsidRDefault="00295C4F" w:rsidP="002A2C01">
      <w:pPr>
        <w:pStyle w:val="ListParagraph"/>
        <w:numPr>
          <w:ilvl w:val="0"/>
          <w:numId w:val="25"/>
        </w:numPr>
        <w:rPr>
          <w:rFonts w:asciiTheme="minorHAnsi" w:hAnsiTheme="minorHAnsi" w:cstheme="minorHAnsi"/>
          <w:sz w:val="22"/>
        </w:rPr>
      </w:pPr>
      <w:r w:rsidRPr="00CA10D8">
        <w:rPr>
          <w:rFonts w:asciiTheme="minorHAnsi" w:hAnsiTheme="minorHAnsi" w:cstheme="minorHAnsi"/>
          <w:sz w:val="22"/>
        </w:rPr>
        <w:t>Recruitment and selection Policy</w:t>
      </w:r>
    </w:p>
    <w:p w14:paraId="41B432DC" w14:textId="77777777" w:rsidR="00735C56" w:rsidRPr="00CA10D8" w:rsidRDefault="00735C56" w:rsidP="00735C56">
      <w:pPr>
        <w:ind w:left="360"/>
        <w:rPr>
          <w:rFonts w:cstheme="minorHAnsi"/>
        </w:rPr>
      </w:pPr>
    </w:p>
    <w:p w14:paraId="1DE9A2B7" w14:textId="56AE2EF3" w:rsidR="003E33F1" w:rsidRPr="00CA10D8" w:rsidRDefault="003E33F1" w:rsidP="00A55C1F">
      <w:pPr>
        <w:rPr>
          <w:rFonts w:cstheme="minorHAnsi"/>
          <w:b/>
        </w:rPr>
      </w:pPr>
    </w:p>
    <w:p w14:paraId="3B38CC8F" w14:textId="77777777" w:rsidR="00C11786" w:rsidRDefault="00C11786" w:rsidP="00A55C1F">
      <w:pPr>
        <w:rPr>
          <w:rFonts w:cstheme="minorHAnsi"/>
          <w:b/>
        </w:rPr>
      </w:pPr>
    </w:p>
    <w:p w14:paraId="06C19AD6" w14:textId="77777777" w:rsidR="00C11786" w:rsidRDefault="00C11786" w:rsidP="00A55C1F">
      <w:pPr>
        <w:rPr>
          <w:rFonts w:cstheme="minorHAnsi"/>
          <w:b/>
        </w:rPr>
      </w:pPr>
    </w:p>
    <w:p w14:paraId="3D1E7507" w14:textId="77777777" w:rsidR="00C11786" w:rsidRDefault="00C11786" w:rsidP="00A55C1F">
      <w:pPr>
        <w:rPr>
          <w:rFonts w:cstheme="minorHAnsi"/>
          <w:b/>
        </w:rPr>
      </w:pPr>
    </w:p>
    <w:p w14:paraId="5B8B0BA2" w14:textId="77777777" w:rsidR="00C11786" w:rsidRDefault="00C11786" w:rsidP="00A55C1F">
      <w:pPr>
        <w:rPr>
          <w:rFonts w:cstheme="minorHAnsi"/>
          <w:b/>
        </w:rPr>
      </w:pPr>
    </w:p>
    <w:p w14:paraId="3A8CE524" w14:textId="77777777" w:rsidR="00C11786" w:rsidRDefault="00C11786" w:rsidP="00A55C1F">
      <w:pPr>
        <w:rPr>
          <w:rFonts w:cstheme="minorHAnsi"/>
          <w:b/>
        </w:rPr>
      </w:pPr>
    </w:p>
    <w:p w14:paraId="6693BFB3" w14:textId="77777777" w:rsidR="00414FA1" w:rsidRDefault="00414FA1" w:rsidP="00CF36D8">
      <w:pPr>
        <w:jc w:val="center"/>
        <w:rPr>
          <w:rFonts w:cstheme="minorHAnsi"/>
          <w:b/>
          <w:sz w:val="28"/>
          <w:szCs w:val="28"/>
        </w:rPr>
      </w:pPr>
    </w:p>
    <w:p w14:paraId="7254A417" w14:textId="77777777" w:rsidR="000E072D" w:rsidRDefault="000E072D" w:rsidP="00CF36D8">
      <w:pPr>
        <w:jc w:val="center"/>
        <w:rPr>
          <w:rFonts w:cstheme="minorHAnsi"/>
          <w:b/>
          <w:sz w:val="28"/>
          <w:szCs w:val="28"/>
        </w:rPr>
      </w:pPr>
    </w:p>
    <w:p w14:paraId="7D5B6B8F" w14:textId="77777777" w:rsidR="000E072D" w:rsidRDefault="000E072D" w:rsidP="00CF36D8">
      <w:pPr>
        <w:jc w:val="center"/>
        <w:rPr>
          <w:rFonts w:cstheme="minorHAnsi"/>
          <w:b/>
          <w:sz w:val="28"/>
          <w:szCs w:val="28"/>
        </w:rPr>
      </w:pPr>
    </w:p>
    <w:p w14:paraId="50899B8A" w14:textId="77777777" w:rsidR="000E072D" w:rsidRDefault="000E072D" w:rsidP="00CF36D8">
      <w:pPr>
        <w:jc w:val="center"/>
        <w:rPr>
          <w:rFonts w:cstheme="minorHAnsi"/>
          <w:b/>
          <w:sz w:val="28"/>
          <w:szCs w:val="28"/>
        </w:rPr>
      </w:pPr>
    </w:p>
    <w:p w14:paraId="6BCC5EA2" w14:textId="77777777" w:rsidR="000E072D" w:rsidRDefault="000E072D" w:rsidP="00CF36D8">
      <w:pPr>
        <w:jc w:val="center"/>
        <w:rPr>
          <w:rFonts w:cstheme="minorHAnsi"/>
          <w:b/>
          <w:sz w:val="28"/>
          <w:szCs w:val="28"/>
        </w:rPr>
      </w:pPr>
    </w:p>
    <w:p w14:paraId="43798A57" w14:textId="4A20EA61" w:rsidR="00A55C1F" w:rsidRPr="00CF36D8" w:rsidRDefault="00A55C1F" w:rsidP="00CF36D8">
      <w:pPr>
        <w:jc w:val="center"/>
        <w:rPr>
          <w:rFonts w:cstheme="minorHAnsi"/>
          <w:b/>
          <w:sz w:val="28"/>
          <w:szCs w:val="28"/>
        </w:rPr>
      </w:pPr>
      <w:r w:rsidRPr="00CF36D8">
        <w:rPr>
          <w:rFonts w:cstheme="minorHAnsi"/>
          <w:b/>
          <w:sz w:val="28"/>
          <w:szCs w:val="28"/>
        </w:rPr>
        <w:lastRenderedPageBreak/>
        <w:t>Safeguarding Procedures</w:t>
      </w:r>
      <w:r w:rsidR="00CF36D8">
        <w:rPr>
          <w:rFonts w:cstheme="minorHAnsi"/>
          <w:b/>
          <w:sz w:val="28"/>
          <w:szCs w:val="28"/>
        </w:rPr>
        <w:t xml:space="preserve"> 2018-19</w:t>
      </w:r>
    </w:p>
    <w:p w14:paraId="1250861D" w14:textId="77777777" w:rsidR="004951FE" w:rsidRDefault="004951FE" w:rsidP="00A55C1F">
      <w:pPr>
        <w:rPr>
          <w:rFonts w:cstheme="minorHAnsi"/>
        </w:rPr>
      </w:pPr>
    </w:p>
    <w:p w14:paraId="43798A59" w14:textId="1A574D10" w:rsidR="00A55C1F" w:rsidRDefault="003E4CBB" w:rsidP="00A55C1F">
      <w:pPr>
        <w:rPr>
          <w:rFonts w:cstheme="minorHAnsi"/>
        </w:rPr>
      </w:pPr>
      <w:r>
        <w:rPr>
          <w:rFonts w:cstheme="minorHAnsi"/>
        </w:rPr>
        <w:t>The aim of this</w:t>
      </w:r>
      <w:r w:rsidR="002E1783" w:rsidRPr="00CA10D8">
        <w:rPr>
          <w:rFonts w:cstheme="minorHAnsi"/>
        </w:rPr>
        <w:t xml:space="preserve"> procedure is to provide a robust </w:t>
      </w:r>
      <w:r w:rsidR="009E44C3" w:rsidRPr="00CA10D8">
        <w:rPr>
          <w:rFonts w:cstheme="minorHAnsi"/>
        </w:rPr>
        <w:t>framework</w:t>
      </w:r>
      <w:r>
        <w:rPr>
          <w:rFonts w:cstheme="minorHAnsi"/>
        </w:rPr>
        <w:t>,</w:t>
      </w:r>
      <w:r w:rsidR="009E44C3" w:rsidRPr="00CA10D8">
        <w:rPr>
          <w:rFonts w:cstheme="minorHAnsi"/>
        </w:rPr>
        <w:t xml:space="preserve"> to</w:t>
      </w:r>
      <w:r w:rsidR="002E1783" w:rsidRPr="00CA10D8">
        <w:rPr>
          <w:rFonts w:cstheme="minorHAnsi"/>
        </w:rPr>
        <w:t xml:space="preserve"> ensure </w:t>
      </w:r>
      <w:r w:rsidR="00231B71">
        <w:rPr>
          <w:rFonts w:cstheme="minorHAnsi"/>
        </w:rPr>
        <w:t>that</w:t>
      </w:r>
      <w:r w:rsidR="002B3CD3">
        <w:rPr>
          <w:rFonts w:cstheme="minorHAnsi"/>
        </w:rPr>
        <w:t xml:space="preserve"> all </w:t>
      </w:r>
      <w:r w:rsidR="002E1783" w:rsidRPr="00CA10D8">
        <w:rPr>
          <w:rFonts w:cstheme="minorHAnsi"/>
        </w:rPr>
        <w:t xml:space="preserve">staff take appropriate action </w:t>
      </w:r>
      <w:r w:rsidR="009E44C3" w:rsidRPr="00CA10D8">
        <w:rPr>
          <w:rFonts w:cstheme="minorHAnsi"/>
        </w:rPr>
        <w:t>when they</w:t>
      </w:r>
      <w:r w:rsidR="002E1783" w:rsidRPr="00CA10D8">
        <w:rPr>
          <w:rFonts w:cstheme="minorHAnsi"/>
        </w:rPr>
        <w:t xml:space="preserve"> are </w:t>
      </w:r>
      <w:r w:rsidR="009E44C3" w:rsidRPr="00CA10D8">
        <w:rPr>
          <w:rFonts w:cstheme="minorHAnsi"/>
        </w:rPr>
        <w:t>worried</w:t>
      </w:r>
      <w:r w:rsidR="002E1783" w:rsidRPr="00CA10D8">
        <w:rPr>
          <w:rFonts w:cstheme="minorHAnsi"/>
        </w:rPr>
        <w:t xml:space="preserve"> </w:t>
      </w:r>
      <w:r w:rsidR="0087112F">
        <w:rPr>
          <w:rFonts w:cstheme="minorHAnsi"/>
        </w:rPr>
        <w:t xml:space="preserve">that </w:t>
      </w:r>
      <w:r w:rsidR="002E1783" w:rsidRPr="00CA10D8">
        <w:rPr>
          <w:rFonts w:cstheme="minorHAnsi"/>
        </w:rPr>
        <w:t xml:space="preserve">a student is being abused. </w:t>
      </w:r>
      <w:r w:rsidR="00A55C1F" w:rsidRPr="00CA10D8">
        <w:rPr>
          <w:rFonts w:cstheme="minorHAnsi"/>
        </w:rPr>
        <w:t>It is the responsibility of all staff working within the College</w:t>
      </w:r>
      <w:r>
        <w:rPr>
          <w:rFonts w:cstheme="minorHAnsi"/>
        </w:rPr>
        <w:t>,</w:t>
      </w:r>
      <w:r w:rsidR="00A55C1F" w:rsidRPr="00CA10D8">
        <w:rPr>
          <w:rFonts w:cstheme="minorHAnsi"/>
        </w:rPr>
        <w:t xml:space="preserve"> to record and refer safeguarding concerns</w:t>
      </w:r>
      <w:r>
        <w:rPr>
          <w:rFonts w:cstheme="minorHAnsi"/>
        </w:rPr>
        <w:t>,</w:t>
      </w:r>
      <w:r w:rsidR="00A55C1F" w:rsidRPr="00CA10D8">
        <w:rPr>
          <w:rFonts w:cstheme="minorHAnsi"/>
        </w:rPr>
        <w:t xml:space="preserve"> even if they are just suspicions or overheard rumours, </w:t>
      </w:r>
      <w:r w:rsidR="00211326" w:rsidRPr="00CA10D8">
        <w:rPr>
          <w:rFonts w:cstheme="minorHAnsi"/>
        </w:rPr>
        <w:t xml:space="preserve">but </w:t>
      </w:r>
      <w:r w:rsidR="00211326">
        <w:rPr>
          <w:rFonts w:cstheme="minorHAnsi"/>
        </w:rPr>
        <w:t>they</w:t>
      </w:r>
      <w:r w:rsidR="002F20F0">
        <w:rPr>
          <w:rFonts w:cstheme="minorHAnsi"/>
        </w:rPr>
        <w:t xml:space="preserve"> should not </w:t>
      </w:r>
      <w:r w:rsidR="00A55C1F" w:rsidRPr="00CA10D8">
        <w:rPr>
          <w:rFonts w:cstheme="minorHAnsi"/>
        </w:rPr>
        <w:t xml:space="preserve">discuss this with anyone other than a member of the Safeguarding Team. </w:t>
      </w:r>
    </w:p>
    <w:p w14:paraId="6186F5D9" w14:textId="43FBE38E" w:rsidR="00A71525" w:rsidRPr="00CA10D8" w:rsidRDefault="00A55C1F" w:rsidP="00A71525">
      <w:pPr>
        <w:rPr>
          <w:rFonts w:cstheme="minorHAnsi"/>
        </w:rPr>
      </w:pPr>
      <w:r w:rsidRPr="00CA10D8">
        <w:rPr>
          <w:rFonts w:cstheme="minorHAnsi"/>
        </w:rPr>
        <w:t>All staff must be alert to, and aware of the signs of abuse, these may include changes in behaviour or a failure to perform or develop as expected. However, recognising abuse may be difficult and staff need to take notice not only of major incidents but also other signs which may cause concerns.</w:t>
      </w:r>
      <w:r w:rsidR="0047365B" w:rsidRPr="00CA10D8">
        <w:rPr>
          <w:rFonts w:cstheme="minorHAnsi"/>
        </w:rPr>
        <w:t xml:space="preserve"> Further information about the four </w:t>
      </w:r>
      <w:r w:rsidR="007D05FE" w:rsidRPr="00CA10D8">
        <w:rPr>
          <w:rFonts w:cstheme="minorHAnsi"/>
        </w:rPr>
        <w:t>categories</w:t>
      </w:r>
      <w:r w:rsidR="0047365B" w:rsidRPr="00CA10D8">
        <w:rPr>
          <w:rFonts w:cstheme="minorHAnsi"/>
        </w:rPr>
        <w:t xml:space="preserve"> of abuse: physical, </w:t>
      </w:r>
      <w:r w:rsidR="007D05FE" w:rsidRPr="00CA10D8">
        <w:rPr>
          <w:rFonts w:cstheme="minorHAnsi"/>
        </w:rPr>
        <w:t>emotional</w:t>
      </w:r>
      <w:r w:rsidR="0087112F">
        <w:rPr>
          <w:rFonts w:cstheme="minorHAnsi"/>
        </w:rPr>
        <w:t>, sexual and neglect</w:t>
      </w:r>
      <w:r w:rsidR="000E665F" w:rsidRPr="00CA10D8">
        <w:rPr>
          <w:rFonts w:cstheme="minorHAnsi"/>
        </w:rPr>
        <w:t xml:space="preserve"> can be found in appendix 1</w:t>
      </w:r>
      <w:r w:rsidR="00067F7D">
        <w:rPr>
          <w:rFonts w:cstheme="minorHAnsi"/>
        </w:rPr>
        <w:t>.</w:t>
      </w:r>
      <w:r w:rsidR="0087112F">
        <w:rPr>
          <w:rFonts w:cstheme="minorHAnsi"/>
        </w:rPr>
        <w:t xml:space="preserve"> </w:t>
      </w:r>
      <w:r w:rsidR="00394676" w:rsidRPr="00CA10D8">
        <w:rPr>
          <w:rFonts w:cstheme="minorHAnsi"/>
        </w:rPr>
        <w:t>O</w:t>
      </w:r>
      <w:r w:rsidR="0032451E" w:rsidRPr="00CA10D8">
        <w:rPr>
          <w:rFonts w:cstheme="minorHAnsi"/>
        </w:rPr>
        <w:t xml:space="preserve">ther signs may be due to a variety of factors, for example, a parent has moved out, a pet has died, a grandparent is </w:t>
      </w:r>
      <w:r w:rsidR="007E36A5" w:rsidRPr="00CA10D8">
        <w:rPr>
          <w:rFonts w:cstheme="minorHAnsi"/>
        </w:rPr>
        <w:t>ill,</w:t>
      </w:r>
      <w:r w:rsidR="0032451E" w:rsidRPr="00CA10D8">
        <w:rPr>
          <w:rFonts w:cstheme="minorHAnsi"/>
        </w:rPr>
        <w:t xml:space="preserve"> or an accident has occurred. In these circumstances staff will try to give the student the opportunity to talk. It is fine for staff to ask the student if they are OK or if they can give help in any way</w:t>
      </w:r>
    </w:p>
    <w:p w14:paraId="5943CE34" w14:textId="77777777" w:rsidR="00067F7D" w:rsidRDefault="00067F7D" w:rsidP="003E33F1">
      <w:pPr>
        <w:rPr>
          <w:rFonts w:cstheme="minorHAnsi"/>
        </w:rPr>
      </w:pPr>
    </w:p>
    <w:p w14:paraId="0C03C68E" w14:textId="316A6224" w:rsidR="003E33F1" w:rsidRPr="00CA10D8" w:rsidRDefault="003E33F1" w:rsidP="003E33F1">
      <w:pPr>
        <w:rPr>
          <w:rFonts w:cstheme="minorHAnsi"/>
          <w:b/>
          <w:lang w:val="en-US"/>
        </w:rPr>
      </w:pPr>
      <w:r w:rsidRPr="00CA10D8">
        <w:rPr>
          <w:rFonts w:cstheme="minorHAnsi"/>
          <w:b/>
          <w:lang w:val="en-US"/>
        </w:rPr>
        <w:t xml:space="preserve">Allegations against staff </w:t>
      </w:r>
    </w:p>
    <w:p w14:paraId="07E4DC2E" w14:textId="74E9B850" w:rsidR="003E33F1" w:rsidRPr="00CA10D8" w:rsidRDefault="003E33F1" w:rsidP="003E33F1">
      <w:pPr>
        <w:jc w:val="both"/>
        <w:rPr>
          <w:rFonts w:cstheme="minorHAnsi"/>
          <w:lang w:val="en-US"/>
        </w:rPr>
      </w:pPr>
      <w:r w:rsidRPr="00CA10D8">
        <w:rPr>
          <w:rFonts w:cstheme="minorHAnsi"/>
          <w:lang w:val="en-US"/>
        </w:rPr>
        <w:t>If you have a safeguarding concern about a member of staff working with students which indicates that they have:</w:t>
      </w:r>
    </w:p>
    <w:p w14:paraId="71DF72BA" w14:textId="77777777" w:rsidR="003E33F1" w:rsidRPr="00CA10D8" w:rsidRDefault="003E33F1" w:rsidP="00610A93">
      <w:pPr>
        <w:pStyle w:val="ListParagraph"/>
        <w:numPr>
          <w:ilvl w:val="0"/>
          <w:numId w:val="6"/>
        </w:numPr>
        <w:spacing w:line="240" w:lineRule="auto"/>
        <w:jc w:val="both"/>
        <w:rPr>
          <w:rFonts w:asciiTheme="minorHAnsi" w:hAnsiTheme="minorHAnsi" w:cstheme="minorHAnsi"/>
          <w:sz w:val="22"/>
          <w:lang w:val="en-US"/>
        </w:rPr>
      </w:pPr>
      <w:r w:rsidRPr="00CA10D8">
        <w:rPr>
          <w:rFonts w:asciiTheme="minorHAnsi" w:hAnsiTheme="minorHAnsi" w:cstheme="minorHAnsi"/>
          <w:sz w:val="22"/>
          <w:lang w:val="en-US"/>
        </w:rPr>
        <w:t>behaved in a way that has harmed or may harm a student</w:t>
      </w:r>
    </w:p>
    <w:p w14:paraId="2441353F" w14:textId="55B9A492" w:rsidR="003E33F1" w:rsidRPr="00CA10D8" w:rsidRDefault="000E665F" w:rsidP="00610A93">
      <w:pPr>
        <w:pStyle w:val="ListParagraph"/>
        <w:numPr>
          <w:ilvl w:val="0"/>
          <w:numId w:val="6"/>
        </w:numPr>
        <w:spacing w:line="240" w:lineRule="auto"/>
        <w:jc w:val="both"/>
        <w:rPr>
          <w:rFonts w:asciiTheme="minorHAnsi" w:hAnsiTheme="minorHAnsi" w:cstheme="minorHAnsi"/>
          <w:sz w:val="22"/>
          <w:lang w:val="en-US"/>
        </w:rPr>
      </w:pPr>
      <w:r w:rsidRPr="00CA10D8">
        <w:rPr>
          <w:rFonts w:asciiTheme="minorHAnsi" w:hAnsiTheme="minorHAnsi" w:cstheme="minorHAnsi"/>
          <w:sz w:val="22"/>
          <w:lang w:val="en-US"/>
        </w:rPr>
        <w:t>behaved towards a</w:t>
      </w:r>
      <w:r w:rsidR="003E33F1" w:rsidRPr="00CA10D8">
        <w:rPr>
          <w:rFonts w:asciiTheme="minorHAnsi" w:hAnsiTheme="minorHAnsi" w:cstheme="minorHAnsi"/>
          <w:sz w:val="22"/>
          <w:lang w:val="en-US"/>
        </w:rPr>
        <w:t xml:space="preserve"> student in a way that indicates they would pose a risk of harm </w:t>
      </w:r>
    </w:p>
    <w:p w14:paraId="61EE3129" w14:textId="61C45DFB" w:rsidR="003E33F1" w:rsidRDefault="003E33F1" w:rsidP="003E33F1">
      <w:pPr>
        <w:pStyle w:val="ListParagraph"/>
        <w:numPr>
          <w:ilvl w:val="0"/>
          <w:numId w:val="6"/>
        </w:numPr>
        <w:spacing w:line="240" w:lineRule="auto"/>
        <w:jc w:val="both"/>
        <w:rPr>
          <w:rFonts w:asciiTheme="minorHAnsi" w:hAnsiTheme="minorHAnsi" w:cstheme="minorHAnsi"/>
          <w:sz w:val="22"/>
          <w:lang w:val="en-US"/>
        </w:rPr>
      </w:pPr>
      <w:r w:rsidRPr="00CA10D8">
        <w:rPr>
          <w:rFonts w:asciiTheme="minorHAnsi" w:hAnsiTheme="minorHAnsi" w:cstheme="minorHAnsi"/>
          <w:sz w:val="22"/>
          <w:lang w:val="en-US"/>
        </w:rPr>
        <w:t xml:space="preserve">Possibly committed a criminal offence against or related to a student </w:t>
      </w:r>
    </w:p>
    <w:p w14:paraId="45565C32" w14:textId="77777777" w:rsidR="00067F7D" w:rsidRPr="00067F7D" w:rsidRDefault="00067F7D" w:rsidP="0087112F">
      <w:pPr>
        <w:pStyle w:val="ListParagraph"/>
        <w:spacing w:line="240" w:lineRule="auto"/>
        <w:jc w:val="both"/>
        <w:rPr>
          <w:rFonts w:asciiTheme="minorHAnsi" w:hAnsiTheme="minorHAnsi" w:cstheme="minorHAnsi"/>
          <w:sz w:val="22"/>
          <w:lang w:val="en-US"/>
        </w:rPr>
      </w:pPr>
    </w:p>
    <w:p w14:paraId="53174AEB" w14:textId="11431666" w:rsidR="00BB4EDC" w:rsidRDefault="003E33F1" w:rsidP="003E33F1">
      <w:pPr>
        <w:jc w:val="both"/>
        <w:rPr>
          <w:rFonts w:cstheme="minorHAnsi"/>
          <w:lang w:val="en-US"/>
        </w:rPr>
      </w:pPr>
      <w:r w:rsidRPr="00CA10D8">
        <w:rPr>
          <w:rFonts w:cstheme="minorHAnsi"/>
          <w:lang w:val="en-US"/>
        </w:rPr>
        <w:t>This must be reported immediately to</w:t>
      </w:r>
      <w:r w:rsidR="00BB4EDC" w:rsidRPr="00CA10D8">
        <w:rPr>
          <w:rFonts w:cstheme="minorHAnsi"/>
          <w:lang w:val="en-US"/>
        </w:rPr>
        <w:t>:</w:t>
      </w:r>
    </w:p>
    <w:tbl>
      <w:tblPr>
        <w:tblStyle w:val="TableGrid"/>
        <w:tblW w:w="0" w:type="auto"/>
        <w:tblLook w:val="04A0" w:firstRow="1" w:lastRow="0" w:firstColumn="1" w:lastColumn="0" w:noHBand="0" w:noVBand="1"/>
      </w:tblPr>
      <w:tblGrid>
        <w:gridCol w:w="9016"/>
      </w:tblGrid>
      <w:tr w:rsidR="003E4CBB" w14:paraId="3D256FFB" w14:textId="77777777" w:rsidTr="003E4CBB">
        <w:tc>
          <w:tcPr>
            <w:tcW w:w="9016" w:type="dxa"/>
          </w:tcPr>
          <w:p w14:paraId="5C6BBD2A" w14:textId="77777777" w:rsidR="003E4CBB" w:rsidRPr="0007391E" w:rsidRDefault="003E4CBB" w:rsidP="003E4CBB">
            <w:pPr>
              <w:jc w:val="both"/>
              <w:rPr>
                <w:rFonts w:cstheme="minorHAnsi"/>
                <w:b/>
                <w:lang w:val="en-US"/>
              </w:rPr>
            </w:pPr>
            <w:r w:rsidRPr="0007391E">
              <w:rPr>
                <w:rFonts w:cstheme="minorHAnsi"/>
                <w:b/>
                <w:lang w:val="en-US"/>
              </w:rPr>
              <w:t>Donna Patterson</w:t>
            </w:r>
          </w:p>
          <w:p w14:paraId="2C44E88C" w14:textId="77777777" w:rsidR="003E4CBB" w:rsidRPr="0007391E" w:rsidRDefault="003E4CBB" w:rsidP="003E4CBB">
            <w:pPr>
              <w:jc w:val="both"/>
              <w:rPr>
                <w:rFonts w:cstheme="minorHAnsi"/>
                <w:b/>
                <w:lang w:val="en-US"/>
              </w:rPr>
            </w:pPr>
            <w:r w:rsidRPr="0007391E">
              <w:rPr>
                <w:rFonts w:cstheme="minorHAnsi"/>
                <w:b/>
                <w:lang w:val="en-US"/>
              </w:rPr>
              <w:t>Director of HR</w:t>
            </w:r>
          </w:p>
          <w:p w14:paraId="6A9A1919" w14:textId="77777777" w:rsidR="003E4CBB" w:rsidRPr="0007391E" w:rsidRDefault="003E4CBB" w:rsidP="003E4CBB">
            <w:pPr>
              <w:jc w:val="both"/>
              <w:rPr>
                <w:rStyle w:val="Hyperlink"/>
                <w:rFonts w:cstheme="minorHAnsi"/>
                <w:b/>
                <w:lang w:val="en-US"/>
              </w:rPr>
            </w:pPr>
            <w:r w:rsidRPr="0007391E">
              <w:rPr>
                <w:rFonts w:cstheme="minorHAnsi"/>
                <w:b/>
                <w:lang w:val="en-US"/>
              </w:rPr>
              <w:t xml:space="preserve">Email: </w:t>
            </w:r>
            <w:hyperlink r:id="rId13" w:history="1">
              <w:r w:rsidRPr="0007391E">
                <w:rPr>
                  <w:rStyle w:val="Hyperlink"/>
                  <w:rFonts w:cstheme="minorHAnsi"/>
                  <w:b/>
                  <w:lang w:val="en-US"/>
                </w:rPr>
                <w:t>dpatterson@nescot.ac.uk</w:t>
              </w:r>
            </w:hyperlink>
            <w:r w:rsidRPr="0007391E">
              <w:rPr>
                <w:rStyle w:val="Hyperlink"/>
                <w:rFonts w:cstheme="minorHAnsi"/>
                <w:b/>
                <w:lang w:val="en-US"/>
              </w:rPr>
              <w:t xml:space="preserve"> </w:t>
            </w:r>
          </w:p>
          <w:p w14:paraId="6502F2B1" w14:textId="078BE376" w:rsidR="003E4CBB" w:rsidRDefault="003E4CBB" w:rsidP="003E33F1">
            <w:pPr>
              <w:jc w:val="both"/>
              <w:rPr>
                <w:rFonts w:cstheme="minorHAnsi"/>
                <w:lang w:val="en-US"/>
              </w:rPr>
            </w:pPr>
            <w:r w:rsidRPr="0007391E">
              <w:rPr>
                <w:rFonts w:cstheme="minorHAnsi"/>
                <w:b/>
              </w:rPr>
              <w:t>Telephone: 0208 394 3318</w:t>
            </w:r>
            <w:r>
              <w:rPr>
                <w:rFonts w:cstheme="minorHAnsi"/>
                <w:lang w:val="en-US"/>
              </w:rPr>
              <w:t xml:space="preserve">  </w:t>
            </w:r>
          </w:p>
        </w:tc>
      </w:tr>
    </w:tbl>
    <w:p w14:paraId="55BEEE77" w14:textId="77777777" w:rsidR="003E4CBB" w:rsidRPr="00CA10D8" w:rsidRDefault="003E4CBB" w:rsidP="003E33F1">
      <w:pPr>
        <w:jc w:val="both"/>
        <w:rPr>
          <w:rFonts w:cstheme="minorHAnsi"/>
          <w:lang w:val="en-US"/>
        </w:rPr>
      </w:pPr>
    </w:p>
    <w:p w14:paraId="0F31AB53" w14:textId="69C447F2" w:rsidR="00BB4EDC" w:rsidRPr="00CA10D8" w:rsidRDefault="003E33F1" w:rsidP="003E33F1">
      <w:pPr>
        <w:jc w:val="both"/>
        <w:rPr>
          <w:rFonts w:cstheme="minorHAnsi"/>
          <w:lang w:val="en-US"/>
        </w:rPr>
      </w:pPr>
      <w:r w:rsidRPr="00CA10D8">
        <w:rPr>
          <w:rFonts w:cstheme="minorHAnsi"/>
          <w:b/>
          <w:lang w:val="en-US"/>
        </w:rPr>
        <w:t>Allegations of abuse against the Principal</w:t>
      </w:r>
      <w:r w:rsidR="00BB4EDC" w:rsidRPr="00CA10D8">
        <w:rPr>
          <w:rFonts w:cstheme="minorHAnsi"/>
          <w:lang w:val="en-US"/>
        </w:rPr>
        <w:t xml:space="preserve"> </w:t>
      </w:r>
    </w:p>
    <w:p w14:paraId="0581085C" w14:textId="3184C320" w:rsidR="00BB4EDC" w:rsidRDefault="0087112F" w:rsidP="003E33F1">
      <w:pPr>
        <w:jc w:val="both"/>
        <w:rPr>
          <w:rFonts w:cstheme="minorHAnsi"/>
          <w:lang w:val="en-US"/>
        </w:rPr>
      </w:pPr>
      <w:r>
        <w:rPr>
          <w:rFonts w:cstheme="minorHAnsi"/>
          <w:lang w:val="en-US"/>
        </w:rPr>
        <w:t>The College has an appointed</w:t>
      </w:r>
      <w:r w:rsidR="008236AD" w:rsidRPr="00CA10D8">
        <w:rPr>
          <w:rFonts w:cstheme="minorHAnsi"/>
          <w:lang w:val="en-US"/>
        </w:rPr>
        <w:t xml:space="preserve"> </w:t>
      </w:r>
      <w:r w:rsidR="009E44C3" w:rsidRPr="00CA10D8">
        <w:rPr>
          <w:rFonts w:cstheme="minorHAnsi"/>
          <w:lang w:val="en-US"/>
        </w:rPr>
        <w:t>Governor</w:t>
      </w:r>
      <w:r w:rsidR="008236AD" w:rsidRPr="00CA10D8">
        <w:rPr>
          <w:rFonts w:cstheme="minorHAnsi"/>
          <w:lang w:val="en-US"/>
        </w:rPr>
        <w:t xml:space="preserve"> with special responsibility for Safeguarding</w:t>
      </w:r>
      <w:r w:rsidR="00067F7D">
        <w:rPr>
          <w:rFonts w:cstheme="minorHAnsi"/>
          <w:lang w:val="en-US"/>
        </w:rPr>
        <w:t>,</w:t>
      </w:r>
      <w:r w:rsidR="008236AD" w:rsidRPr="00CA10D8">
        <w:rPr>
          <w:rFonts w:cstheme="minorHAnsi"/>
          <w:lang w:val="en-US"/>
        </w:rPr>
        <w:t xml:space="preserve"> any concerns about the </w:t>
      </w:r>
      <w:r w:rsidR="009E44C3" w:rsidRPr="00CA10D8">
        <w:rPr>
          <w:rFonts w:cstheme="minorHAnsi"/>
          <w:lang w:val="en-US"/>
        </w:rPr>
        <w:t>principal</w:t>
      </w:r>
      <w:r w:rsidR="008236AD" w:rsidRPr="00CA10D8">
        <w:rPr>
          <w:rFonts w:cstheme="minorHAnsi"/>
          <w:lang w:val="en-US"/>
        </w:rPr>
        <w:t xml:space="preserve"> should</w:t>
      </w:r>
      <w:r w:rsidR="003E33F1" w:rsidRPr="00CA10D8">
        <w:rPr>
          <w:rFonts w:cstheme="minorHAnsi"/>
          <w:lang w:val="en-US"/>
        </w:rPr>
        <w:t xml:space="preserve"> be reported i</w:t>
      </w:r>
      <w:r w:rsidR="002F20F0">
        <w:rPr>
          <w:rFonts w:cstheme="minorHAnsi"/>
          <w:lang w:val="en-US"/>
        </w:rPr>
        <w:t>mmediately to Chris Muller</w:t>
      </w:r>
      <w:r w:rsidR="003E33F1" w:rsidRPr="00CA10D8">
        <w:rPr>
          <w:rFonts w:cstheme="minorHAnsi"/>
          <w:lang w:val="en-US"/>
        </w:rPr>
        <w:t xml:space="preserve"> via</w:t>
      </w:r>
      <w:r w:rsidR="000E665F" w:rsidRPr="00CA10D8">
        <w:rPr>
          <w:rFonts w:cstheme="minorHAnsi"/>
          <w:lang w:val="en-US"/>
        </w:rPr>
        <w:t>:</w:t>
      </w:r>
      <w:r w:rsidR="003E33F1" w:rsidRPr="00CA10D8">
        <w:rPr>
          <w:rFonts w:cstheme="minorHAnsi"/>
          <w:lang w:val="en-US"/>
        </w:rPr>
        <w:t xml:space="preserve"> </w:t>
      </w:r>
    </w:p>
    <w:tbl>
      <w:tblPr>
        <w:tblStyle w:val="TableGrid"/>
        <w:tblW w:w="0" w:type="auto"/>
        <w:tblLook w:val="04A0" w:firstRow="1" w:lastRow="0" w:firstColumn="1" w:lastColumn="0" w:noHBand="0" w:noVBand="1"/>
      </w:tblPr>
      <w:tblGrid>
        <w:gridCol w:w="9016"/>
      </w:tblGrid>
      <w:tr w:rsidR="00067F7D" w14:paraId="2F8F018D" w14:textId="77777777" w:rsidTr="00067F7D">
        <w:tc>
          <w:tcPr>
            <w:tcW w:w="9016" w:type="dxa"/>
          </w:tcPr>
          <w:p w14:paraId="3D3E7313" w14:textId="77777777" w:rsidR="00067F7D" w:rsidRPr="0007391E" w:rsidRDefault="00067F7D" w:rsidP="00067F7D">
            <w:pPr>
              <w:jc w:val="both"/>
              <w:rPr>
                <w:rFonts w:cstheme="minorHAnsi"/>
                <w:b/>
              </w:rPr>
            </w:pPr>
            <w:r w:rsidRPr="0007391E">
              <w:rPr>
                <w:rFonts w:cstheme="minorHAnsi"/>
                <w:b/>
              </w:rPr>
              <w:t>David Round</w:t>
            </w:r>
          </w:p>
          <w:p w14:paraId="1FD161B1" w14:textId="77777777" w:rsidR="00067F7D" w:rsidRPr="0007391E" w:rsidRDefault="00067F7D" w:rsidP="00067F7D">
            <w:pPr>
              <w:jc w:val="both"/>
              <w:rPr>
                <w:rFonts w:cstheme="minorHAnsi"/>
                <w:b/>
              </w:rPr>
            </w:pPr>
            <w:r w:rsidRPr="0007391E">
              <w:rPr>
                <w:rFonts w:cstheme="minorHAnsi"/>
                <w:b/>
              </w:rPr>
              <w:t>Clerk to the Governors</w:t>
            </w:r>
          </w:p>
          <w:p w14:paraId="3E9D8936" w14:textId="77777777" w:rsidR="00067F7D" w:rsidRPr="0007391E" w:rsidRDefault="00067F7D" w:rsidP="00067F7D">
            <w:pPr>
              <w:jc w:val="both"/>
              <w:rPr>
                <w:rFonts w:cstheme="minorHAnsi"/>
                <w:b/>
              </w:rPr>
            </w:pPr>
            <w:r w:rsidRPr="0007391E">
              <w:rPr>
                <w:rFonts w:cstheme="minorHAnsi"/>
                <w:b/>
              </w:rPr>
              <w:t xml:space="preserve">Email:  </w:t>
            </w:r>
            <w:hyperlink r:id="rId14" w:history="1">
              <w:r w:rsidRPr="0007391E">
                <w:rPr>
                  <w:rStyle w:val="Hyperlink"/>
                  <w:rFonts w:cstheme="minorHAnsi"/>
                  <w:b/>
                </w:rPr>
                <w:t>dround@nescot.ac.uk</w:t>
              </w:r>
            </w:hyperlink>
            <w:r w:rsidRPr="0007391E">
              <w:rPr>
                <w:rFonts w:cstheme="minorHAnsi"/>
                <w:b/>
              </w:rPr>
              <w:t xml:space="preserve">  </w:t>
            </w:r>
          </w:p>
          <w:p w14:paraId="348A0FDB" w14:textId="3CDAEBDB" w:rsidR="00067F7D" w:rsidRPr="004951FE" w:rsidRDefault="004951FE" w:rsidP="003E33F1">
            <w:pPr>
              <w:jc w:val="both"/>
              <w:rPr>
                <w:rFonts w:cstheme="minorHAnsi"/>
              </w:rPr>
            </w:pPr>
            <w:r w:rsidRPr="0007391E">
              <w:rPr>
                <w:rFonts w:cstheme="minorHAnsi"/>
                <w:b/>
              </w:rPr>
              <w:t>Telephone: 0208 394 3004</w:t>
            </w:r>
          </w:p>
        </w:tc>
      </w:tr>
    </w:tbl>
    <w:p w14:paraId="23F1EFBD" w14:textId="77777777" w:rsidR="00067F7D" w:rsidRPr="00CA10D8" w:rsidRDefault="00067F7D" w:rsidP="003E33F1">
      <w:pPr>
        <w:jc w:val="both"/>
        <w:rPr>
          <w:rFonts w:cstheme="minorHAnsi"/>
          <w:lang w:val="en-US"/>
        </w:rPr>
      </w:pPr>
    </w:p>
    <w:p w14:paraId="7559F12A" w14:textId="31C4F47A" w:rsidR="00A941B7" w:rsidRPr="00CA10D8" w:rsidRDefault="00A941B7" w:rsidP="00BB4EDC">
      <w:pPr>
        <w:jc w:val="both"/>
        <w:rPr>
          <w:rFonts w:cstheme="minorHAnsi"/>
          <w:b/>
        </w:rPr>
      </w:pPr>
      <w:r w:rsidRPr="00CA10D8">
        <w:rPr>
          <w:rFonts w:cstheme="minorHAnsi"/>
          <w:b/>
        </w:rPr>
        <w:t xml:space="preserve">Whistleblowing </w:t>
      </w:r>
    </w:p>
    <w:p w14:paraId="142FA391" w14:textId="77777777" w:rsidR="00EB4634" w:rsidRDefault="00A941B7" w:rsidP="00067F7D">
      <w:pPr>
        <w:jc w:val="both"/>
        <w:rPr>
          <w:rFonts w:cstheme="minorHAnsi"/>
          <w:lang w:val="en-US"/>
        </w:rPr>
      </w:pPr>
      <w:r w:rsidRPr="00CA10D8">
        <w:rPr>
          <w:rFonts w:cstheme="minorHAnsi"/>
        </w:rPr>
        <w:t xml:space="preserve">The college operates in an ethical and </w:t>
      </w:r>
      <w:r w:rsidR="009E44C3" w:rsidRPr="00CA10D8">
        <w:rPr>
          <w:rFonts w:cstheme="minorHAnsi"/>
        </w:rPr>
        <w:t>committed</w:t>
      </w:r>
      <w:r w:rsidRPr="00CA10D8">
        <w:rPr>
          <w:rFonts w:cstheme="minorHAnsi"/>
        </w:rPr>
        <w:t xml:space="preserve"> way</w:t>
      </w:r>
      <w:r w:rsidR="002F20F0">
        <w:rPr>
          <w:rFonts w:cstheme="minorHAnsi"/>
        </w:rPr>
        <w:t xml:space="preserve"> and has a</w:t>
      </w:r>
      <w:r w:rsidR="009E44C3" w:rsidRPr="00CA10D8">
        <w:rPr>
          <w:rFonts w:cstheme="minorHAnsi"/>
        </w:rPr>
        <w:t xml:space="preserve"> Whistleblowing</w:t>
      </w:r>
      <w:r w:rsidRPr="00CA10D8">
        <w:rPr>
          <w:rFonts w:cstheme="minorHAnsi"/>
        </w:rPr>
        <w:t xml:space="preserve"> policy and procedure to provide employees with a means for raising genuine concerns</w:t>
      </w:r>
      <w:r w:rsidR="002F20F0">
        <w:rPr>
          <w:rFonts w:cstheme="minorHAnsi"/>
        </w:rPr>
        <w:t xml:space="preserve">. Staff can also </w:t>
      </w:r>
      <w:r w:rsidR="00653236" w:rsidRPr="00CA10D8">
        <w:rPr>
          <w:rFonts w:cstheme="minorHAnsi"/>
        </w:rPr>
        <w:t>use the NSPCC helpline number 0800 028 0285</w:t>
      </w:r>
      <w:r w:rsidRPr="00CA10D8">
        <w:rPr>
          <w:rFonts w:cstheme="minorHAnsi"/>
        </w:rPr>
        <w:t xml:space="preserve">. </w:t>
      </w:r>
    </w:p>
    <w:p w14:paraId="03795A9A" w14:textId="77777777" w:rsidR="00980B74" w:rsidRPr="00CF36D8" w:rsidRDefault="00980B74" w:rsidP="00980B74">
      <w:pPr>
        <w:rPr>
          <w:rFonts w:cstheme="minorHAnsi"/>
          <w:b/>
          <w:sz w:val="24"/>
          <w:szCs w:val="24"/>
        </w:rPr>
      </w:pPr>
      <w:r w:rsidRPr="00CF36D8">
        <w:rPr>
          <w:rFonts w:cstheme="minorHAnsi"/>
          <w:b/>
          <w:sz w:val="24"/>
          <w:szCs w:val="24"/>
        </w:rPr>
        <w:lastRenderedPageBreak/>
        <w:t xml:space="preserve">What should be referred to the Safeguarding Team? </w:t>
      </w:r>
    </w:p>
    <w:p w14:paraId="61956A35" w14:textId="77777777" w:rsidR="00980B74" w:rsidRPr="00CA10D8" w:rsidRDefault="00980B74" w:rsidP="00980B74">
      <w:pPr>
        <w:rPr>
          <w:rFonts w:cstheme="minorHAnsi"/>
        </w:rPr>
      </w:pPr>
    </w:p>
    <w:p w14:paraId="3C187029" w14:textId="77777777" w:rsidR="00980B74" w:rsidRPr="00CA10D8" w:rsidRDefault="00980B74" w:rsidP="00980B74">
      <w:pPr>
        <w:rPr>
          <w:rFonts w:cstheme="minorHAnsi"/>
        </w:rPr>
      </w:pPr>
      <w:r w:rsidRPr="00CA10D8">
        <w:rPr>
          <w:rFonts w:cstheme="minorHAnsi"/>
        </w:rPr>
        <w:t>Specific Safeguarding Issues include:</w:t>
      </w:r>
    </w:p>
    <w:p w14:paraId="1093A6DF" w14:textId="77777777" w:rsidR="00980B74" w:rsidRPr="00CA10D8" w:rsidRDefault="00980B74" w:rsidP="00AC79E9">
      <w:pPr>
        <w:pStyle w:val="ListParagraph"/>
        <w:numPr>
          <w:ilvl w:val="0"/>
          <w:numId w:val="42"/>
        </w:numPr>
        <w:rPr>
          <w:rFonts w:asciiTheme="minorHAnsi" w:hAnsiTheme="minorHAnsi" w:cstheme="minorHAnsi"/>
          <w:sz w:val="22"/>
        </w:rPr>
      </w:pPr>
      <w:r w:rsidRPr="00CA10D8">
        <w:rPr>
          <w:rFonts w:asciiTheme="minorHAnsi" w:hAnsiTheme="minorHAnsi" w:cstheme="minorHAnsi"/>
          <w:sz w:val="22"/>
        </w:rPr>
        <w:t>Abuse and neglect</w:t>
      </w:r>
    </w:p>
    <w:p w14:paraId="0B75618D" w14:textId="77777777" w:rsidR="00980B74" w:rsidRPr="00CA10D8" w:rsidRDefault="00980B74" w:rsidP="00AC79E9">
      <w:pPr>
        <w:pStyle w:val="ListParagraph"/>
        <w:numPr>
          <w:ilvl w:val="0"/>
          <w:numId w:val="42"/>
        </w:numPr>
        <w:rPr>
          <w:rFonts w:asciiTheme="minorHAnsi" w:hAnsiTheme="minorHAnsi" w:cstheme="minorHAnsi"/>
          <w:sz w:val="22"/>
        </w:rPr>
      </w:pPr>
      <w:r w:rsidRPr="00CA10D8">
        <w:rPr>
          <w:rFonts w:asciiTheme="minorHAnsi" w:hAnsiTheme="minorHAnsi" w:cstheme="minorHAnsi"/>
          <w:sz w:val="22"/>
        </w:rPr>
        <w:t>Adults at risk</w:t>
      </w:r>
    </w:p>
    <w:p w14:paraId="312C1BF7" w14:textId="77777777" w:rsidR="00980B74" w:rsidRDefault="00980B74" w:rsidP="00980B74">
      <w:pPr>
        <w:pStyle w:val="ListParagraph"/>
        <w:numPr>
          <w:ilvl w:val="0"/>
          <w:numId w:val="28"/>
        </w:numPr>
        <w:rPr>
          <w:rFonts w:asciiTheme="minorHAnsi" w:hAnsiTheme="minorHAnsi" w:cstheme="minorHAnsi"/>
          <w:sz w:val="22"/>
        </w:rPr>
      </w:pPr>
      <w:r w:rsidRPr="00CA10D8">
        <w:rPr>
          <w:rFonts w:asciiTheme="minorHAnsi" w:hAnsiTheme="minorHAnsi" w:cstheme="minorHAnsi"/>
          <w:sz w:val="22"/>
        </w:rPr>
        <w:t xml:space="preserve">Children missing education </w:t>
      </w:r>
    </w:p>
    <w:p w14:paraId="04399FFC" w14:textId="77777777" w:rsidR="00980B74" w:rsidRDefault="00980B74" w:rsidP="00980B74">
      <w:pPr>
        <w:pStyle w:val="ListParagraph"/>
        <w:numPr>
          <w:ilvl w:val="0"/>
          <w:numId w:val="28"/>
        </w:numPr>
        <w:rPr>
          <w:rFonts w:asciiTheme="minorHAnsi" w:hAnsiTheme="minorHAnsi" w:cstheme="minorHAnsi"/>
          <w:sz w:val="22"/>
        </w:rPr>
      </w:pPr>
      <w:r w:rsidRPr="00CA10D8">
        <w:rPr>
          <w:rFonts w:asciiTheme="minorHAnsi" w:hAnsiTheme="minorHAnsi" w:cstheme="minorHAnsi"/>
          <w:sz w:val="22"/>
        </w:rPr>
        <w:t>Child/Sexual Exploitation (CSE)</w:t>
      </w:r>
    </w:p>
    <w:p w14:paraId="31BB4470" w14:textId="77777777" w:rsidR="00980B74" w:rsidRPr="00CA10D8" w:rsidRDefault="00980B74" w:rsidP="00980B74">
      <w:pPr>
        <w:pStyle w:val="ListParagraph"/>
        <w:numPr>
          <w:ilvl w:val="0"/>
          <w:numId w:val="28"/>
        </w:numPr>
        <w:rPr>
          <w:rFonts w:asciiTheme="minorHAnsi" w:hAnsiTheme="minorHAnsi" w:cstheme="minorHAnsi"/>
          <w:sz w:val="22"/>
        </w:rPr>
      </w:pPr>
      <w:r w:rsidRPr="00CA10D8">
        <w:rPr>
          <w:rFonts w:asciiTheme="minorHAnsi" w:hAnsiTheme="minorHAnsi" w:cstheme="minorHAnsi"/>
          <w:sz w:val="22"/>
        </w:rPr>
        <w:t xml:space="preserve">Criminal Exploitation: County lines, criminal behaviour and gang involvement </w:t>
      </w:r>
    </w:p>
    <w:p w14:paraId="783D57DF" w14:textId="77777777" w:rsidR="00980B74" w:rsidRPr="00832511" w:rsidRDefault="00980B74" w:rsidP="00980B74">
      <w:pPr>
        <w:pStyle w:val="ListParagraph"/>
        <w:numPr>
          <w:ilvl w:val="0"/>
          <w:numId w:val="28"/>
        </w:numPr>
        <w:rPr>
          <w:rFonts w:asciiTheme="minorHAnsi" w:hAnsiTheme="minorHAnsi" w:cstheme="minorHAnsi"/>
          <w:sz w:val="22"/>
        </w:rPr>
      </w:pPr>
      <w:r w:rsidRPr="00832511">
        <w:rPr>
          <w:rFonts w:asciiTheme="minorHAnsi" w:hAnsiTheme="minorHAnsi" w:cstheme="minorHAnsi"/>
          <w:sz w:val="22"/>
        </w:rPr>
        <w:t xml:space="preserve">Domestic Abuse </w:t>
      </w:r>
    </w:p>
    <w:p w14:paraId="64610863" w14:textId="77777777" w:rsidR="00980B74" w:rsidRPr="00415AC3" w:rsidRDefault="00980B74" w:rsidP="00980B74">
      <w:pPr>
        <w:pStyle w:val="ListParagraph"/>
        <w:numPr>
          <w:ilvl w:val="0"/>
          <w:numId w:val="28"/>
        </w:numPr>
        <w:rPr>
          <w:rFonts w:asciiTheme="minorHAnsi" w:hAnsiTheme="minorHAnsi" w:cstheme="minorHAnsi"/>
          <w:sz w:val="22"/>
        </w:rPr>
      </w:pPr>
      <w:r w:rsidRPr="00415AC3">
        <w:rPr>
          <w:rFonts w:asciiTheme="minorHAnsi" w:hAnsiTheme="minorHAnsi" w:cstheme="minorHAnsi"/>
          <w:sz w:val="22"/>
        </w:rPr>
        <w:t>Drugs and alcohol misuse</w:t>
      </w:r>
      <w:r>
        <w:rPr>
          <w:rFonts w:asciiTheme="minorHAnsi" w:hAnsiTheme="minorHAnsi" w:cstheme="minorHAnsi"/>
          <w:sz w:val="22"/>
        </w:rPr>
        <w:t>, including legal highs</w:t>
      </w:r>
    </w:p>
    <w:p w14:paraId="798B99E6" w14:textId="22B49A40" w:rsidR="00980B74" w:rsidRPr="00CA10D8" w:rsidRDefault="00980B74" w:rsidP="00980B74">
      <w:pPr>
        <w:pStyle w:val="ListParagraph"/>
        <w:numPr>
          <w:ilvl w:val="0"/>
          <w:numId w:val="28"/>
        </w:numPr>
        <w:rPr>
          <w:rFonts w:asciiTheme="minorHAnsi" w:hAnsiTheme="minorHAnsi" w:cstheme="minorHAnsi"/>
          <w:sz w:val="22"/>
        </w:rPr>
      </w:pPr>
      <w:r w:rsidRPr="00CA10D8">
        <w:rPr>
          <w:rFonts w:asciiTheme="minorHAnsi" w:hAnsiTheme="minorHAnsi" w:cstheme="minorHAnsi"/>
          <w:sz w:val="22"/>
        </w:rPr>
        <w:t>F</w:t>
      </w:r>
      <w:r>
        <w:rPr>
          <w:rFonts w:asciiTheme="minorHAnsi" w:hAnsiTheme="minorHAnsi" w:cstheme="minorHAnsi"/>
          <w:sz w:val="22"/>
        </w:rPr>
        <w:t xml:space="preserve">emale </w:t>
      </w:r>
      <w:r w:rsidR="00727017" w:rsidRPr="00CA10D8">
        <w:rPr>
          <w:rFonts w:asciiTheme="minorHAnsi" w:hAnsiTheme="minorHAnsi" w:cstheme="minorHAnsi"/>
          <w:sz w:val="22"/>
        </w:rPr>
        <w:t>G</w:t>
      </w:r>
      <w:r w:rsidR="00727017">
        <w:rPr>
          <w:rFonts w:asciiTheme="minorHAnsi" w:hAnsiTheme="minorHAnsi" w:cstheme="minorHAnsi"/>
          <w:sz w:val="22"/>
        </w:rPr>
        <w:t>enital</w:t>
      </w:r>
      <w:r>
        <w:rPr>
          <w:rFonts w:asciiTheme="minorHAnsi" w:hAnsiTheme="minorHAnsi" w:cstheme="minorHAnsi"/>
          <w:sz w:val="22"/>
        </w:rPr>
        <w:t xml:space="preserve"> </w:t>
      </w:r>
      <w:r w:rsidRPr="00CA10D8">
        <w:rPr>
          <w:rFonts w:asciiTheme="minorHAnsi" w:hAnsiTheme="minorHAnsi" w:cstheme="minorHAnsi"/>
          <w:sz w:val="22"/>
        </w:rPr>
        <w:t>M</w:t>
      </w:r>
      <w:r>
        <w:rPr>
          <w:rFonts w:asciiTheme="minorHAnsi" w:hAnsiTheme="minorHAnsi" w:cstheme="minorHAnsi"/>
          <w:sz w:val="22"/>
        </w:rPr>
        <w:t>utilation</w:t>
      </w:r>
      <w:r w:rsidRPr="00CA10D8">
        <w:rPr>
          <w:rFonts w:asciiTheme="minorHAnsi" w:hAnsiTheme="minorHAnsi" w:cstheme="minorHAnsi"/>
          <w:sz w:val="22"/>
        </w:rPr>
        <w:t xml:space="preserve"> </w:t>
      </w:r>
    </w:p>
    <w:p w14:paraId="7B9C07E2" w14:textId="77777777" w:rsidR="00980B74" w:rsidRDefault="00980B74" w:rsidP="00980B74">
      <w:pPr>
        <w:pStyle w:val="ListParagraph"/>
        <w:numPr>
          <w:ilvl w:val="0"/>
          <w:numId w:val="28"/>
        </w:numPr>
        <w:rPr>
          <w:rFonts w:asciiTheme="minorHAnsi" w:hAnsiTheme="minorHAnsi" w:cstheme="minorHAnsi"/>
          <w:sz w:val="22"/>
        </w:rPr>
      </w:pPr>
      <w:r w:rsidRPr="00CA10D8">
        <w:rPr>
          <w:rFonts w:asciiTheme="minorHAnsi" w:hAnsiTheme="minorHAnsi" w:cstheme="minorHAnsi"/>
          <w:sz w:val="22"/>
        </w:rPr>
        <w:t xml:space="preserve">Forced Marriage </w:t>
      </w:r>
    </w:p>
    <w:p w14:paraId="2BE768B5" w14:textId="77777777" w:rsidR="00980B74" w:rsidRPr="00F9582D" w:rsidRDefault="00980B74" w:rsidP="00980B74">
      <w:pPr>
        <w:pStyle w:val="ListParagraph"/>
        <w:numPr>
          <w:ilvl w:val="0"/>
          <w:numId w:val="28"/>
        </w:numPr>
        <w:rPr>
          <w:rFonts w:asciiTheme="minorHAnsi" w:hAnsiTheme="minorHAnsi" w:cstheme="minorHAnsi"/>
          <w:sz w:val="22"/>
        </w:rPr>
      </w:pPr>
      <w:r w:rsidRPr="00F9582D">
        <w:rPr>
          <w:rFonts w:asciiTheme="minorHAnsi" w:hAnsiTheme="minorHAnsi" w:cstheme="minorHAnsi"/>
          <w:sz w:val="22"/>
        </w:rPr>
        <w:t>Homelessness/missing from home or care</w:t>
      </w:r>
      <w:r>
        <w:rPr>
          <w:rFonts w:asciiTheme="minorHAnsi" w:hAnsiTheme="minorHAnsi" w:cstheme="minorHAnsi"/>
          <w:sz w:val="22"/>
        </w:rPr>
        <w:t>/private fostering</w:t>
      </w:r>
    </w:p>
    <w:p w14:paraId="67A8A81D" w14:textId="77777777" w:rsidR="00980B74" w:rsidRPr="00CA10D8" w:rsidRDefault="00980B74" w:rsidP="00980B74">
      <w:pPr>
        <w:pStyle w:val="ListParagraph"/>
        <w:numPr>
          <w:ilvl w:val="0"/>
          <w:numId w:val="28"/>
        </w:numPr>
        <w:rPr>
          <w:rFonts w:asciiTheme="minorHAnsi" w:hAnsiTheme="minorHAnsi" w:cstheme="minorHAnsi"/>
          <w:sz w:val="22"/>
        </w:rPr>
      </w:pPr>
      <w:r w:rsidRPr="00CA10D8">
        <w:rPr>
          <w:rFonts w:asciiTheme="minorHAnsi" w:hAnsiTheme="minorHAnsi" w:cstheme="minorHAnsi"/>
          <w:sz w:val="22"/>
        </w:rPr>
        <w:t>Honour base Violence (so called)</w:t>
      </w:r>
    </w:p>
    <w:p w14:paraId="4C4661DC" w14:textId="77777777" w:rsidR="00980B74" w:rsidRPr="006D7BA9" w:rsidRDefault="00980B74" w:rsidP="00980B74">
      <w:pPr>
        <w:pStyle w:val="ListParagraph"/>
        <w:numPr>
          <w:ilvl w:val="0"/>
          <w:numId w:val="28"/>
        </w:numPr>
        <w:rPr>
          <w:rFonts w:asciiTheme="minorHAnsi" w:hAnsiTheme="minorHAnsi" w:cstheme="minorHAnsi"/>
          <w:sz w:val="22"/>
        </w:rPr>
      </w:pPr>
      <w:r w:rsidRPr="006D7BA9">
        <w:rPr>
          <w:rFonts w:asciiTheme="minorHAnsi" w:hAnsiTheme="minorHAnsi" w:cstheme="minorHAnsi"/>
          <w:sz w:val="22"/>
        </w:rPr>
        <w:t>Online safety</w:t>
      </w:r>
    </w:p>
    <w:p w14:paraId="43252264" w14:textId="77777777" w:rsidR="00980B74" w:rsidRPr="00F9582D" w:rsidRDefault="00980B74" w:rsidP="00980B74">
      <w:pPr>
        <w:pStyle w:val="ListParagraph"/>
        <w:numPr>
          <w:ilvl w:val="0"/>
          <w:numId w:val="28"/>
        </w:numPr>
        <w:rPr>
          <w:rFonts w:asciiTheme="minorHAnsi" w:hAnsiTheme="minorHAnsi" w:cstheme="minorHAnsi"/>
          <w:sz w:val="22"/>
        </w:rPr>
      </w:pPr>
      <w:r w:rsidRPr="00CA10D8">
        <w:rPr>
          <w:rFonts w:asciiTheme="minorHAnsi" w:hAnsiTheme="minorHAnsi" w:cstheme="minorHAnsi"/>
          <w:sz w:val="22"/>
        </w:rPr>
        <w:t>Parental substance abuse, mental health and domestic abuse</w:t>
      </w:r>
    </w:p>
    <w:p w14:paraId="02A53EA2" w14:textId="77777777" w:rsidR="00980B74" w:rsidRPr="00CA10D8" w:rsidRDefault="00980B74" w:rsidP="00980B74">
      <w:pPr>
        <w:pStyle w:val="ListParagraph"/>
        <w:numPr>
          <w:ilvl w:val="0"/>
          <w:numId w:val="28"/>
        </w:numPr>
        <w:rPr>
          <w:rFonts w:asciiTheme="minorHAnsi" w:hAnsiTheme="minorHAnsi" w:cstheme="minorHAnsi"/>
          <w:sz w:val="22"/>
        </w:rPr>
      </w:pPr>
      <w:r w:rsidRPr="00CA10D8">
        <w:rPr>
          <w:rFonts w:asciiTheme="minorHAnsi" w:hAnsiTheme="minorHAnsi" w:cstheme="minorHAnsi"/>
          <w:sz w:val="22"/>
        </w:rPr>
        <w:t>Peer on Peer abuse (sexual violence &amp; harassment, relationship abuse, criminal behaviour)</w:t>
      </w:r>
    </w:p>
    <w:p w14:paraId="18607A56" w14:textId="77777777" w:rsidR="00980B74" w:rsidRPr="00CA10D8" w:rsidRDefault="00980B74" w:rsidP="00980B74">
      <w:pPr>
        <w:pStyle w:val="ListParagraph"/>
        <w:numPr>
          <w:ilvl w:val="0"/>
          <w:numId w:val="28"/>
        </w:numPr>
        <w:rPr>
          <w:rFonts w:asciiTheme="minorHAnsi" w:hAnsiTheme="minorHAnsi" w:cstheme="minorHAnsi"/>
          <w:sz w:val="22"/>
        </w:rPr>
      </w:pPr>
      <w:r w:rsidRPr="00CA10D8">
        <w:rPr>
          <w:rFonts w:asciiTheme="minorHAnsi" w:hAnsiTheme="minorHAnsi" w:cstheme="minorHAnsi"/>
          <w:sz w:val="22"/>
        </w:rPr>
        <w:t>Preventing Radicalisation and Extremism</w:t>
      </w:r>
    </w:p>
    <w:p w14:paraId="4841F289" w14:textId="77777777" w:rsidR="00980B74" w:rsidRPr="00CA10D8" w:rsidRDefault="00980B74" w:rsidP="00980B74">
      <w:pPr>
        <w:pStyle w:val="ListParagraph"/>
        <w:numPr>
          <w:ilvl w:val="0"/>
          <w:numId w:val="28"/>
        </w:numPr>
        <w:rPr>
          <w:rFonts w:asciiTheme="minorHAnsi" w:hAnsiTheme="minorHAnsi" w:cstheme="minorHAnsi"/>
          <w:sz w:val="22"/>
        </w:rPr>
      </w:pPr>
      <w:r w:rsidRPr="00CA10D8">
        <w:rPr>
          <w:rFonts w:asciiTheme="minorHAnsi" w:hAnsiTheme="minorHAnsi" w:cstheme="minorHAnsi"/>
          <w:sz w:val="22"/>
        </w:rPr>
        <w:t>Youth produced sexual imagery (sexting)</w:t>
      </w:r>
    </w:p>
    <w:p w14:paraId="25025294" w14:textId="77777777" w:rsidR="00980B74" w:rsidRDefault="00980B74" w:rsidP="00980B74">
      <w:pPr>
        <w:rPr>
          <w:rFonts w:cstheme="minorHAnsi"/>
          <w:b/>
        </w:rPr>
      </w:pPr>
    </w:p>
    <w:p w14:paraId="1B6C8E31" w14:textId="7A64EF31" w:rsidR="00980B74" w:rsidRPr="00CA10D8" w:rsidRDefault="00980B74" w:rsidP="00980B74">
      <w:pPr>
        <w:rPr>
          <w:rFonts w:cstheme="minorHAnsi"/>
          <w:b/>
        </w:rPr>
      </w:pPr>
      <w:r w:rsidRPr="00CA10D8">
        <w:rPr>
          <w:rFonts w:cstheme="minorHAnsi"/>
          <w:b/>
        </w:rPr>
        <w:t xml:space="preserve">Students who are particularly Vulnerable </w:t>
      </w:r>
    </w:p>
    <w:p w14:paraId="2E97B881" w14:textId="77777777" w:rsidR="00980B74" w:rsidRPr="00CA10D8" w:rsidRDefault="00980B74" w:rsidP="00980B74">
      <w:pPr>
        <w:rPr>
          <w:rFonts w:cstheme="minorHAnsi"/>
        </w:rPr>
      </w:pPr>
      <w:r w:rsidRPr="00CA10D8">
        <w:rPr>
          <w:rFonts w:cstheme="minorHAnsi"/>
        </w:rPr>
        <w:t>To ensure that all of our students receive equal protection the safeguarding team will offer additional support and will give special consideration to those who are:</w:t>
      </w:r>
    </w:p>
    <w:p w14:paraId="0D8E0A61" w14:textId="77777777" w:rsidR="00980B74" w:rsidRPr="00CA10D8" w:rsidRDefault="00980B74" w:rsidP="00980B74">
      <w:pPr>
        <w:pStyle w:val="ListParagraph"/>
        <w:numPr>
          <w:ilvl w:val="0"/>
          <w:numId w:val="8"/>
        </w:numPr>
        <w:spacing w:line="240" w:lineRule="auto"/>
        <w:rPr>
          <w:rFonts w:asciiTheme="minorHAnsi" w:hAnsiTheme="minorHAnsi" w:cstheme="minorHAnsi"/>
          <w:sz w:val="22"/>
        </w:rPr>
      </w:pPr>
      <w:r w:rsidRPr="00CA10D8">
        <w:rPr>
          <w:rFonts w:asciiTheme="minorHAnsi" w:hAnsiTheme="minorHAnsi" w:cstheme="minorHAnsi"/>
          <w:sz w:val="22"/>
        </w:rPr>
        <w:t xml:space="preserve">Looked after children and previously looked after children </w:t>
      </w:r>
    </w:p>
    <w:p w14:paraId="1D30D2BA" w14:textId="77777777" w:rsidR="00980B74" w:rsidRPr="00CA10D8" w:rsidRDefault="00980B74" w:rsidP="00980B74">
      <w:pPr>
        <w:pStyle w:val="ListParagraph"/>
        <w:numPr>
          <w:ilvl w:val="0"/>
          <w:numId w:val="8"/>
        </w:numPr>
        <w:spacing w:line="240" w:lineRule="auto"/>
        <w:rPr>
          <w:rFonts w:asciiTheme="minorHAnsi" w:hAnsiTheme="minorHAnsi" w:cstheme="minorHAnsi"/>
          <w:sz w:val="22"/>
        </w:rPr>
      </w:pPr>
      <w:r w:rsidRPr="00CA10D8">
        <w:rPr>
          <w:rFonts w:asciiTheme="minorHAnsi" w:hAnsiTheme="minorHAnsi" w:cstheme="minorHAnsi"/>
          <w:sz w:val="22"/>
        </w:rPr>
        <w:t xml:space="preserve">On Child Protection Plans </w:t>
      </w:r>
    </w:p>
    <w:p w14:paraId="7510F8D7" w14:textId="77777777" w:rsidR="00980B74" w:rsidRPr="00CA10D8" w:rsidRDefault="00980B74" w:rsidP="00980B74">
      <w:pPr>
        <w:pStyle w:val="ListParagraph"/>
        <w:numPr>
          <w:ilvl w:val="0"/>
          <w:numId w:val="8"/>
        </w:numPr>
        <w:spacing w:line="240" w:lineRule="auto"/>
        <w:rPr>
          <w:rFonts w:asciiTheme="minorHAnsi" w:hAnsiTheme="minorHAnsi" w:cstheme="minorHAnsi"/>
          <w:sz w:val="22"/>
        </w:rPr>
      </w:pPr>
      <w:r w:rsidRPr="00CA10D8">
        <w:rPr>
          <w:rFonts w:asciiTheme="minorHAnsi" w:hAnsiTheme="minorHAnsi" w:cstheme="minorHAnsi"/>
          <w:sz w:val="22"/>
        </w:rPr>
        <w:t xml:space="preserve">Children in Need </w:t>
      </w:r>
    </w:p>
    <w:p w14:paraId="2727570E" w14:textId="77777777" w:rsidR="00980B74" w:rsidRPr="00CA10D8" w:rsidRDefault="00980B74" w:rsidP="00980B74">
      <w:pPr>
        <w:pStyle w:val="ListParagraph"/>
        <w:numPr>
          <w:ilvl w:val="0"/>
          <w:numId w:val="8"/>
        </w:numPr>
        <w:spacing w:line="240" w:lineRule="auto"/>
        <w:rPr>
          <w:rFonts w:asciiTheme="minorHAnsi" w:hAnsiTheme="minorHAnsi" w:cstheme="minorHAnsi"/>
          <w:sz w:val="22"/>
        </w:rPr>
      </w:pPr>
      <w:r w:rsidRPr="00CA10D8">
        <w:rPr>
          <w:rFonts w:asciiTheme="minorHAnsi" w:hAnsiTheme="minorHAnsi" w:cstheme="minorHAnsi"/>
          <w:sz w:val="22"/>
        </w:rPr>
        <w:t>Asylum seekers</w:t>
      </w:r>
    </w:p>
    <w:p w14:paraId="2B436CCF" w14:textId="77777777" w:rsidR="00980B74" w:rsidRPr="00CA10D8" w:rsidRDefault="00980B74" w:rsidP="00980B74">
      <w:pPr>
        <w:pStyle w:val="ListParagraph"/>
        <w:numPr>
          <w:ilvl w:val="0"/>
          <w:numId w:val="8"/>
        </w:numPr>
        <w:spacing w:line="240" w:lineRule="auto"/>
        <w:rPr>
          <w:rFonts w:asciiTheme="minorHAnsi" w:hAnsiTheme="minorHAnsi" w:cstheme="minorHAnsi"/>
          <w:sz w:val="22"/>
        </w:rPr>
      </w:pPr>
      <w:r w:rsidRPr="00CA10D8">
        <w:rPr>
          <w:rFonts w:asciiTheme="minorHAnsi" w:hAnsiTheme="minorHAnsi" w:cstheme="minorHAnsi"/>
          <w:sz w:val="22"/>
        </w:rPr>
        <w:t xml:space="preserve">Young Carers </w:t>
      </w:r>
    </w:p>
    <w:p w14:paraId="54B207EE" w14:textId="77777777" w:rsidR="00980B74" w:rsidRPr="00CA10D8" w:rsidRDefault="00980B74" w:rsidP="00980B74">
      <w:pPr>
        <w:pStyle w:val="ListParagraph"/>
        <w:numPr>
          <w:ilvl w:val="0"/>
          <w:numId w:val="8"/>
        </w:numPr>
        <w:spacing w:line="240" w:lineRule="auto"/>
        <w:rPr>
          <w:rFonts w:asciiTheme="minorHAnsi" w:hAnsiTheme="minorHAnsi" w:cstheme="minorHAnsi"/>
          <w:sz w:val="22"/>
        </w:rPr>
      </w:pPr>
      <w:r w:rsidRPr="00CA10D8">
        <w:rPr>
          <w:rFonts w:asciiTheme="minorHAnsi" w:hAnsiTheme="minorHAnsi" w:cstheme="minorHAnsi"/>
          <w:sz w:val="22"/>
        </w:rPr>
        <w:t>Living away from home/private fostering</w:t>
      </w:r>
    </w:p>
    <w:p w14:paraId="4CE72148" w14:textId="77777777" w:rsidR="00980B74" w:rsidRPr="00CA10D8" w:rsidRDefault="00980B74" w:rsidP="00980B74">
      <w:pPr>
        <w:pStyle w:val="ListParagraph"/>
        <w:numPr>
          <w:ilvl w:val="0"/>
          <w:numId w:val="8"/>
        </w:numPr>
        <w:spacing w:line="240" w:lineRule="auto"/>
        <w:rPr>
          <w:rFonts w:asciiTheme="minorHAnsi" w:hAnsiTheme="minorHAnsi" w:cstheme="minorHAnsi"/>
          <w:sz w:val="22"/>
        </w:rPr>
      </w:pPr>
      <w:r w:rsidRPr="00CA10D8">
        <w:rPr>
          <w:rFonts w:asciiTheme="minorHAnsi" w:hAnsiTheme="minorHAnsi" w:cstheme="minorHAnsi"/>
          <w:sz w:val="22"/>
        </w:rPr>
        <w:t>Children in the court systems/YOT/ pending police investigation</w:t>
      </w:r>
      <w:r>
        <w:rPr>
          <w:rFonts w:asciiTheme="minorHAnsi" w:hAnsiTheme="minorHAnsi" w:cstheme="minorHAnsi"/>
          <w:sz w:val="22"/>
        </w:rPr>
        <w:t>s</w:t>
      </w:r>
    </w:p>
    <w:p w14:paraId="59F4AF9B" w14:textId="77777777" w:rsidR="00980B74" w:rsidRPr="00CA10D8" w:rsidRDefault="00980B74" w:rsidP="00980B74">
      <w:pPr>
        <w:pStyle w:val="ListParagraph"/>
        <w:spacing w:line="240" w:lineRule="auto"/>
        <w:rPr>
          <w:rFonts w:asciiTheme="minorHAnsi" w:hAnsiTheme="minorHAnsi" w:cstheme="minorHAnsi"/>
          <w:sz w:val="22"/>
        </w:rPr>
      </w:pPr>
    </w:p>
    <w:p w14:paraId="1B01AF18" w14:textId="77777777" w:rsidR="00980B74" w:rsidRPr="00CA10D8" w:rsidRDefault="00980B74" w:rsidP="00980B74">
      <w:pPr>
        <w:rPr>
          <w:rFonts w:cstheme="minorHAnsi"/>
        </w:rPr>
      </w:pPr>
      <w:r w:rsidRPr="00CA10D8">
        <w:rPr>
          <w:rFonts w:cstheme="minorHAnsi"/>
        </w:rPr>
        <w:t xml:space="preserve">If staff become aware of students </w:t>
      </w:r>
      <w:r>
        <w:rPr>
          <w:rFonts w:cstheme="minorHAnsi"/>
        </w:rPr>
        <w:t>withi</w:t>
      </w:r>
      <w:r w:rsidRPr="00CA10D8">
        <w:rPr>
          <w:rFonts w:cstheme="minorHAnsi"/>
        </w:rPr>
        <w:t xml:space="preserve">n these specific group, this </w:t>
      </w:r>
      <w:r>
        <w:rPr>
          <w:rFonts w:cstheme="minorHAnsi"/>
        </w:rPr>
        <w:t xml:space="preserve">information </w:t>
      </w:r>
      <w:r w:rsidRPr="00CA10D8">
        <w:rPr>
          <w:rFonts w:cstheme="minorHAnsi"/>
        </w:rPr>
        <w:t xml:space="preserve">should be referred to the safeguarding team. </w:t>
      </w:r>
    </w:p>
    <w:p w14:paraId="0C24C377" w14:textId="6C0DF950" w:rsidR="00980B74" w:rsidRDefault="00980B74" w:rsidP="00067F7D">
      <w:pPr>
        <w:jc w:val="both"/>
        <w:rPr>
          <w:rFonts w:cstheme="minorHAnsi"/>
          <w:b/>
        </w:rPr>
      </w:pPr>
    </w:p>
    <w:p w14:paraId="6F227050" w14:textId="491CA65C" w:rsidR="008D73EB" w:rsidRDefault="008D73EB" w:rsidP="00067F7D">
      <w:pPr>
        <w:jc w:val="both"/>
        <w:rPr>
          <w:rFonts w:cstheme="minorHAnsi"/>
          <w:b/>
        </w:rPr>
      </w:pPr>
    </w:p>
    <w:p w14:paraId="6B26FF45" w14:textId="071C0402" w:rsidR="008D73EB" w:rsidRDefault="008D73EB" w:rsidP="00067F7D">
      <w:pPr>
        <w:jc w:val="both"/>
        <w:rPr>
          <w:rFonts w:cstheme="minorHAnsi"/>
          <w:b/>
        </w:rPr>
      </w:pPr>
    </w:p>
    <w:p w14:paraId="50D75774" w14:textId="77777777" w:rsidR="005F3533" w:rsidRDefault="005F3533" w:rsidP="00067F7D">
      <w:pPr>
        <w:jc w:val="both"/>
        <w:rPr>
          <w:rFonts w:cstheme="minorHAnsi"/>
          <w:b/>
          <w:sz w:val="24"/>
          <w:szCs w:val="24"/>
        </w:rPr>
      </w:pPr>
    </w:p>
    <w:p w14:paraId="519411F4" w14:textId="77777777" w:rsidR="005F3533" w:rsidRDefault="005F3533" w:rsidP="00067F7D">
      <w:pPr>
        <w:jc w:val="both"/>
        <w:rPr>
          <w:rFonts w:cstheme="minorHAnsi"/>
          <w:b/>
          <w:sz w:val="24"/>
          <w:szCs w:val="24"/>
        </w:rPr>
      </w:pPr>
    </w:p>
    <w:p w14:paraId="6257706B" w14:textId="77777777" w:rsidR="005F3533" w:rsidRDefault="005F3533" w:rsidP="00067F7D">
      <w:pPr>
        <w:jc w:val="both"/>
        <w:rPr>
          <w:rFonts w:cstheme="minorHAnsi"/>
          <w:b/>
          <w:sz w:val="24"/>
          <w:szCs w:val="24"/>
        </w:rPr>
      </w:pPr>
    </w:p>
    <w:p w14:paraId="3B3182AE" w14:textId="3881B05B" w:rsidR="00067F7D" w:rsidRPr="00414FA1" w:rsidRDefault="007D05FE" w:rsidP="00067F7D">
      <w:pPr>
        <w:jc w:val="both"/>
        <w:rPr>
          <w:rFonts w:cstheme="minorHAnsi"/>
          <w:sz w:val="24"/>
          <w:szCs w:val="24"/>
          <w:lang w:val="en-US"/>
        </w:rPr>
      </w:pPr>
      <w:r w:rsidRPr="00414FA1">
        <w:rPr>
          <w:rFonts w:cstheme="minorHAnsi"/>
          <w:b/>
          <w:sz w:val="24"/>
          <w:szCs w:val="24"/>
        </w:rPr>
        <w:lastRenderedPageBreak/>
        <w:t xml:space="preserve">How to make a referral to the Safeguarding </w:t>
      </w:r>
      <w:r w:rsidR="00EF5E9E" w:rsidRPr="00414FA1">
        <w:rPr>
          <w:rFonts w:cstheme="minorHAnsi"/>
          <w:b/>
          <w:sz w:val="24"/>
          <w:szCs w:val="24"/>
        </w:rPr>
        <w:t>Team?</w:t>
      </w:r>
    </w:p>
    <w:p w14:paraId="79F399FA" w14:textId="1CD7E7F1" w:rsidR="00A71525" w:rsidRDefault="007E36A5" w:rsidP="00A71525">
      <w:pPr>
        <w:spacing w:line="240" w:lineRule="auto"/>
        <w:rPr>
          <w:rFonts w:cstheme="minorHAnsi"/>
          <w:b/>
          <w:color w:val="FF0000"/>
        </w:rPr>
      </w:pPr>
      <w:r w:rsidRPr="00CA10D8">
        <w:rPr>
          <w:rFonts w:cstheme="minorHAnsi"/>
          <w:b/>
        </w:rPr>
        <w:t>My Concern</w:t>
      </w:r>
      <w:r w:rsidR="00236C6D" w:rsidRPr="00CA10D8">
        <w:rPr>
          <w:rFonts w:cstheme="minorHAnsi"/>
          <w:b/>
        </w:rPr>
        <w:t>:</w:t>
      </w:r>
      <w:r w:rsidR="00A71525" w:rsidRPr="00CA10D8">
        <w:rPr>
          <w:rFonts w:cstheme="minorHAnsi"/>
          <w:b/>
          <w:color w:val="FF0000"/>
        </w:rPr>
        <w:t xml:space="preserve"> </w:t>
      </w:r>
    </w:p>
    <w:tbl>
      <w:tblPr>
        <w:tblStyle w:val="TableGrid"/>
        <w:tblW w:w="0" w:type="auto"/>
        <w:tblLook w:val="04A0" w:firstRow="1" w:lastRow="0" w:firstColumn="1" w:lastColumn="0" w:noHBand="0" w:noVBand="1"/>
      </w:tblPr>
      <w:tblGrid>
        <w:gridCol w:w="9016"/>
      </w:tblGrid>
      <w:tr w:rsidR="00067F7D" w14:paraId="5390885B" w14:textId="77777777" w:rsidTr="00067F7D">
        <w:tc>
          <w:tcPr>
            <w:tcW w:w="9016" w:type="dxa"/>
          </w:tcPr>
          <w:p w14:paraId="38BCD2D7" w14:textId="77777777" w:rsidR="00067F7D" w:rsidRPr="00CA10D8" w:rsidRDefault="00067F7D" w:rsidP="00067F7D">
            <w:pPr>
              <w:rPr>
                <w:rFonts w:cstheme="minorHAnsi"/>
                <w:b/>
                <w:color w:val="FF0000"/>
              </w:rPr>
            </w:pPr>
            <w:r w:rsidRPr="00CA10D8">
              <w:rPr>
                <w:rFonts w:cstheme="minorHAnsi"/>
                <w:lang w:val="en-US"/>
              </w:rPr>
              <w:t xml:space="preserve">Place </w:t>
            </w:r>
            <w:r w:rsidRPr="00727017">
              <w:rPr>
                <w:rFonts w:cstheme="minorHAnsi"/>
                <w:lang w:val="en-US"/>
              </w:rPr>
              <w:t>a brief comment</w:t>
            </w:r>
            <w:r w:rsidRPr="00CA10D8">
              <w:rPr>
                <w:rFonts w:cstheme="minorHAnsi"/>
                <w:lang w:val="en-US"/>
              </w:rPr>
              <w:t xml:space="preserve"> into </w:t>
            </w:r>
            <w:r w:rsidRPr="00727017">
              <w:rPr>
                <w:rFonts w:cstheme="minorHAnsi"/>
                <w:b/>
                <w:lang w:val="en-US"/>
              </w:rPr>
              <w:t>My Concern</w:t>
            </w:r>
            <w:r w:rsidRPr="00CA10D8">
              <w:rPr>
                <w:rFonts w:cstheme="minorHAnsi"/>
                <w:lang w:val="en-US"/>
              </w:rPr>
              <w:t xml:space="preserve">, which will </w:t>
            </w:r>
            <w:r w:rsidRPr="00CA10D8">
              <w:rPr>
                <w:rFonts w:cstheme="minorHAnsi"/>
                <w:b/>
                <w:lang w:val="en-US"/>
              </w:rPr>
              <w:t>automatically be sent to the Safeguarding Team</w:t>
            </w:r>
            <w:r w:rsidRPr="00CA10D8">
              <w:rPr>
                <w:rFonts w:cstheme="minorHAnsi"/>
                <w:lang w:val="en-US"/>
              </w:rPr>
              <w:t xml:space="preserve">, outlining that a safeguarding concern has been raised. </w:t>
            </w:r>
          </w:p>
          <w:p w14:paraId="7028429E" w14:textId="642E0793" w:rsidR="00067F7D" w:rsidRDefault="00067F7D" w:rsidP="00A71525">
            <w:pPr>
              <w:rPr>
                <w:rFonts w:cstheme="minorHAnsi"/>
                <w:b/>
                <w:color w:val="FF0000"/>
              </w:rPr>
            </w:pPr>
          </w:p>
        </w:tc>
      </w:tr>
    </w:tbl>
    <w:p w14:paraId="69201127" w14:textId="77777777" w:rsidR="005F3533" w:rsidRDefault="005F3533" w:rsidP="00A71525">
      <w:pPr>
        <w:rPr>
          <w:rFonts w:cstheme="minorHAnsi"/>
          <w:b/>
          <w:lang w:val="en-US"/>
        </w:rPr>
      </w:pPr>
    </w:p>
    <w:p w14:paraId="42EF1313" w14:textId="4B006499" w:rsidR="00236C6D" w:rsidRDefault="009E44C3" w:rsidP="00A71525">
      <w:pPr>
        <w:rPr>
          <w:rStyle w:val="Hyperlink"/>
          <w:rFonts w:cstheme="minorHAnsi"/>
          <w:lang w:val="en-US"/>
        </w:rPr>
      </w:pPr>
      <w:r w:rsidRPr="00CA10D8">
        <w:rPr>
          <w:rFonts w:cstheme="minorHAnsi"/>
          <w:b/>
          <w:lang w:val="en-US"/>
        </w:rPr>
        <w:t>Email:</w:t>
      </w:r>
      <w:r w:rsidR="003E33F1" w:rsidRPr="00CA10D8">
        <w:rPr>
          <w:rFonts w:cstheme="minorHAnsi"/>
          <w:b/>
          <w:lang w:val="en-US"/>
        </w:rPr>
        <w:t xml:space="preserve"> </w:t>
      </w:r>
    </w:p>
    <w:tbl>
      <w:tblPr>
        <w:tblStyle w:val="TableGrid"/>
        <w:tblW w:w="0" w:type="auto"/>
        <w:tblLook w:val="04A0" w:firstRow="1" w:lastRow="0" w:firstColumn="1" w:lastColumn="0" w:noHBand="0" w:noVBand="1"/>
      </w:tblPr>
      <w:tblGrid>
        <w:gridCol w:w="9016"/>
      </w:tblGrid>
      <w:tr w:rsidR="00067F7D" w14:paraId="5F7E99A5" w14:textId="77777777" w:rsidTr="00067F7D">
        <w:tc>
          <w:tcPr>
            <w:tcW w:w="9016" w:type="dxa"/>
          </w:tcPr>
          <w:p w14:paraId="63140880" w14:textId="02A10FFF" w:rsidR="00067F7D" w:rsidRDefault="00067F7D" w:rsidP="00A71525">
            <w:pPr>
              <w:rPr>
                <w:rFonts w:cstheme="minorHAnsi"/>
                <w:lang w:val="en-US"/>
              </w:rPr>
            </w:pPr>
            <w:r w:rsidRPr="00CA10D8">
              <w:rPr>
                <w:rFonts w:cstheme="minorHAnsi"/>
                <w:lang w:val="en-US"/>
              </w:rPr>
              <w:t>U</w:t>
            </w:r>
            <w:r>
              <w:rPr>
                <w:rFonts w:cstheme="minorHAnsi"/>
                <w:lang w:val="en-US"/>
              </w:rPr>
              <w:t>se the dedicated email service</w:t>
            </w:r>
            <w:r w:rsidR="003C1A79">
              <w:rPr>
                <w:rFonts w:cstheme="minorHAnsi"/>
                <w:lang w:val="en-US"/>
              </w:rPr>
              <w:t>:</w:t>
            </w:r>
            <w:r>
              <w:rPr>
                <w:rFonts w:cstheme="minorHAnsi"/>
                <w:lang w:val="en-US"/>
              </w:rPr>
              <w:t xml:space="preserve"> </w:t>
            </w:r>
          </w:p>
          <w:p w14:paraId="145F598A" w14:textId="65CA3C39" w:rsidR="00067F7D" w:rsidRDefault="00363C70" w:rsidP="00067CE1">
            <w:pPr>
              <w:jc w:val="center"/>
              <w:rPr>
                <w:rStyle w:val="Hyperlink"/>
                <w:rFonts w:cstheme="minorHAnsi"/>
                <w:lang w:val="en-US"/>
              </w:rPr>
            </w:pPr>
            <w:hyperlink r:id="rId15" w:history="1">
              <w:r w:rsidR="00067F7D" w:rsidRPr="00CA10D8">
                <w:rPr>
                  <w:rStyle w:val="Hyperlink"/>
                  <w:rFonts w:cstheme="minorHAnsi"/>
                  <w:lang w:val="en-US"/>
                </w:rPr>
                <w:t>safeguarding@nescot.ac.uk</w:t>
              </w:r>
            </w:hyperlink>
          </w:p>
          <w:p w14:paraId="7D9BDD1D" w14:textId="29574784" w:rsidR="003C1A79" w:rsidRPr="003C1A79" w:rsidRDefault="003C1A79" w:rsidP="00A71525">
            <w:pPr>
              <w:rPr>
                <w:rStyle w:val="Hyperlink"/>
                <w:rFonts w:cstheme="minorHAnsi"/>
                <w:lang w:val="en-US"/>
              </w:rPr>
            </w:pPr>
          </w:p>
        </w:tc>
      </w:tr>
    </w:tbl>
    <w:p w14:paraId="222E25A7" w14:textId="77777777" w:rsidR="005F3533" w:rsidRDefault="005F3533" w:rsidP="00A71525">
      <w:pPr>
        <w:rPr>
          <w:rFonts w:cstheme="minorHAnsi"/>
          <w:b/>
        </w:rPr>
      </w:pPr>
    </w:p>
    <w:p w14:paraId="7FC647DA" w14:textId="0E3F01A1" w:rsidR="005A4F0D" w:rsidRDefault="00EF5E9E" w:rsidP="00A71525">
      <w:pPr>
        <w:rPr>
          <w:rFonts w:cstheme="minorHAnsi"/>
          <w:b/>
        </w:rPr>
      </w:pPr>
      <w:r w:rsidRPr="00CA10D8">
        <w:rPr>
          <w:rFonts w:cstheme="minorHAnsi"/>
          <w:b/>
        </w:rPr>
        <w:t>Telephone</w:t>
      </w:r>
      <w:r w:rsidR="00A71525" w:rsidRPr="00CA10D8">
        <w:rPr>
          <w:rFonts w:cstheme="minorHAnsi"/>
          <w:b/>
        </w:rPr>
        <w:t>:</w:t>
      </w:r>
      <w:r w:rsidR="00236C6D" w:rsidRPr="00CA10D8">
        <w:rPr>
          <w:rFonts w:cstheme="minorHAnsi"/>
          <w:b/>
        </w:rPr>
        <w:t xml:space="preserve"> </w:t>
      </w:r>
      <w:r w:rsidR="00A71525" w:rsidRPr="00CA10D8">
        <w:rPr>
          <w:rFonts w:cstheme="minorHAnsi"/>
          <w:b/>
        </w:rPr>
        <w:t xml:space="preserve"> </w:t>
      </w:r>
    </w:p>
    <w:tbl>
      <w:tblPr>
        <w:tblStyle w:val="TableGrid"/>
        <w:tblW w:w="0" w:type="auto"/>
        <w:tblLook w:val="04A0" w:firstRow="1" w:lastRow="0" w:firstColumn="1" w:lastColumn="0" w:noHBand="0" w:noVBand="1"/>
      </w:tblPr>
      <w:tblGrid>
        <w:gridCol w:w="9016"/>
      </w:tblGrid>
      <w:tr w:rsidR="00067F7D" w14:paraId="6B41818D" w14:textId="77777777" w:rsidTr="00067F7D">
        <w:tc>
          <w:tcPr>
            <w:tcW w:w="9016" w:type="dxa"/>
          </w:tcPr>
          <w:p w14:paraId="22951C61" w14:textId="5FDB53A5" w:rsidR="00067F7D" w:rsidRDefault="00067F7D" w:rsidP="00067F7D">
            <w:pPr>
              <w:rPr>
                <w:rFonts w:cstheme="minorHAnsi"/>
              </w:rPr>
            </w:pPr>
            <w:r w:rsidRPr="00CA10D8">
              <w:rPr>
                <w:rFonts w:cstheme="minorHAnsi"/>
              </w:rPr>
              <w:t>Melissa Breeden -  Student Welfare Mentor -  0208 394 3060</w:t>
            </w:r>
          </w:p>
          <w:p w14:paraId="3EFDBCB3" w14:textId="77777777" w:rsidR="00067F7D" w:rsidRPr="00CA10D8" w:rsidRDefault="00067F7D" w:rsidP="00067F7D">
            <w:pPr>
              <w:rPr>
                <w:rFonts w:cstheme="minorHAnsi"/>
              </w:rPr>
            </w:pPr>
          </w:p>
          <w:p w14:paraId="19079657" w14:textId="77777777" w:rsidR="00067F7D" w:rsidRDefault="00067F7D" w:rsidP="00067CE1">
            <w:pPr>
              <w:pStyle w:val="ListParagraph"/>
              <w:numPr>
                <w:ilvl w:val="0"/>
                <w:numId w:val="26"/>
              </w:numPr>
              <w:rPr>
                <w:rFonts w:asciiTheme="minorHAnsi" w:hAnsiTheme="minorHAnsi" w:cstheme="minorHAnsi"/>
                <w:sz w:val="22"/>
              </w:rPr>
            </w:pPr>
            <w:r w:rsidRPr="00CA10D8">
              <w:rPr>
                <w:rFonts w:asciiTheme="minorHAnsi" w:hAnsiTheme="minorHAnsi" w:cstheme="minorHAnsi"/>
                <w:sz w:val="22"/>
              </w:rPr>
              <w:t xml:space="preserve">Faculty of Creative &amp; Care Industries (Health &amp; Social Care, Early Years, Performing Arts, Hair &amp; Beauty, Art &amp; Design, Media &amp; Music) </w:t>
            </w:r>
          </w:p>
          <w:p w14:paraId="7B52DCCB" w14:textId="1D2D1F86" w:rsidR="00067CE1" w:rsidRDefault="00067CE1" w:rsidP="00067CE1">
            <w:pPr>
              <w:pStyle w:val="ListParagraph"/>
              <w:numPr>
                <w:ilvl w:val="0"/>
                <w:numId w:val="26"/>
              </w:numPr>
              <w:rPr>
                <w:rFonts w:asciiTheme="minorHAnsi" w:hAnsiTheme="minorHAnsi" w:cstheme="minorHAnsi"/>
                <w:sz w:val="22"/>
              </w:rPr>
            </w:pPr>
            <w:r w:rsidRPr="00CA10D8">
              <w:rPr>
                <w:rFonts w:asciiTheme="minorHAnsi" w:hAnsiTheme="minorHAnsi" w:cstheme="minorHAnsi"/>
                <w:sz w:val="22"/>
              </w:rPr>
              <w:t>Faculty of Professio</w:t>
            </w:r>
            <w:r>
              <w:rPr>
                <w:rFonts w:asciiTheme="minorHAnsi" w:hAnsiTheme="minorHAnsi" w:cstheme="minorHAnsi"/>
                <w:sz w:val="22"/>
              </w:rPr>
              <w:t>nal &amp; Service Industries (</w:t>
            </w:r>
            <w:r w:rsidRPr="00CA10D8">
              <w:rPr>
                <w:rFonts w:asciiTheme="minorHAnsi" w:hAnsiTheme="minorHAnsi" w:cstheme="minorHAnsi"/>
                <w:sz w:val="22"/>
              </w:rPr>
              <w:t xml:space="preserve"> Animal Studies)</w:t>
            </w:r>
          </w:p>
          <w:p w14:paraId="2DB09B45" w14:textId="0D78F314" w:rsidR="00067CE1" w:rsidRPr="00067CE1" w:rsidRDefault="00067CE1" w:rsidP="00067CE1">
            <w:pPr>
              <w:pStyle w:val="ListParagraph"/>
              <w:numPr>
                <w:ilvl w:val="0"/>
                <w:numId w:val="26"/>
              </w:numPr>
              <w:rPr>
                <w:rFonts w:asciiTheme="minorHAnsi" w:hAnsiTheme="minorHAnsi" w:cstheme="minorHAnsi"/>
                <w:sz w:val="22"/>
              </w:rPr>
            </w:pPr>
            <w:r w:rsidRPr="00CA10D8">
              <w:rPr>
                <w:rFonts w:asciiTheme="minorHAnsi" w:hAnsiTheme="minorHAnsi" w:cstheme="minorHAnsi"/>
                <w:sz w:val="22"/>
              </w:rPr>
              <w:t>Foundation Learning</w:t>
            </w:r>
          </w:p>
        </w:tc>
      </w:tr>
    </w:tbl>
    <w:p w14:paraId="09F5C987" w14:textId="77777777" w:rsidR="00067F7D" w:rsidRDefault="00067F7D" w:rsidP="00A71525">
      <w:pPr>
        <w:rPr>
          <w:rFonts w:cstheme="minorHAnsi"/>
          <w:b/>
        </w:rPr>
      </w:pPr>
    </w:p>
    <w:tbl>
      <w:tblPr>
        <w:tblStyle w:val="TableGrid"/>
        <w:tblW w:w="0" w:type="auto"/>
        <w:tblLook w:val="04A0" w:firstRow="1" w:lastRow="0" w:firstColumn="1" w:lastColumn="0" w:noHBand="0" w:noVBand="1"/>
      </w:tblPr>
      <w:tblGrid>
        <w:gridCol w:w="9016"/>
      </w:tblGrid>
      <w:tr w:rsidR="00067F7D" w14:paraId="501BA851" w14:textId="77777777" w:rsidTr="00067F7D">
        <w:tc>
          <w:tcPr>
            <w:tcW w:w="9016" w:type="dxa"/>
          </w:tcPr>
          <w:p w14:paraId="41318BBE" w14:textId="4C411CAB" w:rsidR="00067F7D" w:rsidRDefault="00067CE1" w:rsidP="00067F7D">
            <w:pPr>
              <w:rPr>
                <w:rFonts w:cstheme="minorHAnsi"/>
              </w:rPr>
            </w:pPr>
            <w:r>
              <w:rPr>
                <w:rFonts w:cstheme="minorHAnsi"/>
              </w:rPr>
              <w:t>Lewis Michael</w:t>
            </w:r>
            <w:r w:rsidR="00067F7D" w:rsidRPr="00CA10D8">
              <w:rPr>
                <w:rFonts w:cstheme="minorHAnsi"/>
              </w:rPr>
              <w:t xml:space="preserve"> -  Student Welfare Mentor - 0208 394 3025</w:t>
            </w:r>
          </w:p>
          <w:p w14:paraId="78F5A090" w14:textId="77777777" w:rsidR="00A00E5B" w:rsidRDefault="00A00E5B" w:rsidP="00067F7D">
            <w:pPr>
              <w:rPr>
                <w:rFonts w:cstheme="minorHAnsi"/>
              </w:rPr>
            </w:pPr>
          </w:p>
          <w:p w14:paraId="7FF7F3F8" w14:textId="062F0983" w:rsidR="00067F7D" w:rsidRPr="00067CE1" w:rsidRDefault="00067CE1" w:rsidP="00067CE1">
            <w:pPr>
              <w:pStyle w:val="ListParagraph"/>
              <w:numPr>
                <w:ilvl w:val="0"/>
                <w:numId w:val="27"/>
              </w:numPr>
              <w:rPr>
                <w:rFonts w:asciiTheme="minorHAnsi" w:hAnsiTheme="minorHAnsi" w:cstheme="minorHAnsi"/>
                <w:sz w:val="22"/>
              </w:rPr>
            </w:pPr>
            <w:r w:rsidRPr="00CA10D8">
              <w:rPr>
                <w:rFonts w:asciiTheme="minorHAnsi" w:hAnsiTheme="minorHAnsi" w:cstheme="minorHAnsi"/>
                <w:sz w:val="22"/>
              </w:rPr>
              <w:t xml:space="preserve">Faculty of Construction &amp; Built Environment (Electrical, Motor Vehicle, Plumbing &amp; Construction) </w:t>
            </w:r>
          </w:p>
          <w:p w14:paraId="62DAF230" w14:textId="76B34183" w:rsidR="00067F7D" w:rsidRDefault="00067F7D" w:rsidP="00067CE1">
            <w:pPr>
              <w:pStyle w:val="ListParagraph"/>
              <w:numPr>
                <w:ilvl w:val="0"/>
                <w:numId w:val="27"/>
              </w:numPr>
              <w:rPr>
                <w:rFonts w:asciiTheme="minorHAnsi" w:hAnsiTheme="minorHAnsi" w:cstheme="minorHAnsi"/>
                <w:sz w:val="22"/>
              </w:rPr>
            </w:pPr>
            <w:r w:rsidRPr="00CA10D8">
              <w:rPr>
                <w:rFonts w:asciiTheme="minorHAnsi" w:hAnsiTheme="minorHAnsi" w:cstheme="minorHAnsi"/>
                <w:sz w:val="22"/>
              </w:rPr>
              <w:t>Faculty of Professional &amp; Service Industries (Sport, Public Ser</w:t>
            </w:r>
            <w:r w:rsidR="00067CE1">
              <w:rPr>
                <w:rFonts w:asciiTheme="minorHAnsi" w:hAnsiTheme="minorHAnsi" w:cstheme="minorHAnsi"/>
                <w:sz w:val="22"/>
              </w:rPr>
              <w:t>vices, Computing</w:t>
            </w:r>
            <w:r w:rsidRPr="00CA10D8">
              <w:rPr>
                <w:rFonts w:asciiTheme="minorHAnsi" w:hAnsiTheme="minorHAnsi" w:cstheme="minorHAnsi"/>
                <w:sz w:val="22"/>
              </w:rPr>
              <w:t>)</w:t>
            </w:r>
          </w:p>
          <w:p w14:paraId="406725A3" w14:textId="625CBCC2" w:rsidR="00067CE1" w:rsidRPr="00067CE1" w:rsidRDefault="00067CE1" w:rsidP="00067CE1">
            <w:pPr>
              <w:pStyle w:val="ListParagraph"/>
              <w:numPr>
                <w:ilvl w:val="0"/>
                <w:numId w:val="27"/>
              </w:numPr>
              <w:rPr>
                <w:rFonts w:asciiTheme="minorHAnsi" w:hAnsiTheme="minorHAnsi" w:cstheme="minorHAnsi"/>
                <w:sz w:val="22"/>
              </w:rPr>
            </w:pPr>
            <w:r w:rsidRPr="00CA10D8">
              <w:rPr>
                <w:rFonts w:asciiTheme="minorHAnsi" w:hAnsiTheme="minorHAnsi" w:cstheme="minorHAnsi"/>
                <w:sz w:val="22"/>
              </w:rPr>
              <w:t>Faculty of Business Account</w:t>
            </w:r>
            <w:r>
              <w:rPr>
                <w:rFonts w:asciiTheme="minorHAnsi" w:hAnsiTheme="minorHAnsi" w:cstheme="minorHAnsi"/>
                <w:sz w:val="22"/>
              </w:rPr>
              <w:t>s</w:t>
            </w:r>
            <w:r w:rsidRPr="00CA10D8">
              <w:rPr>
                <w:rFonts w:asciiTheme="minorHAnsi" w:hAnsiTheme="minorHAnsi" w:cstheme="minorHAnsi"/>
                <w:sz w:val="22"/>
              </w:rPr>
              <w:t xml:space="preserve"> and Travel </w:t>
            </w:r>
          </w:p>
        </w:tc>
      </w:tr>
    </w:tbl>
    <w:p w14:paraId="4111233B" w14:textId="77777777" w:rsidR="00067F7D" w:rsidRPr="00CA10D8" w:rsidRDefault="00067F7D" w:rsidP="00A71525">
      <w:pPr>
        <w:rPr>
          <w:rFonts w:cstheme="minorHAnsi"/>
          <w:b/>
        </w:rPr>
        <w:sectPr w:rsidR="00067F7D" w:rsidRPr="00CA10D8" w:rsidSect="00B71999">
          <w:footerReference w:type="even" r:id="rId16"/>
          <w:footerReference w:type="default" r:id="rId17"/>
          <w:pgSz w:w="11906" w:h="16838"/>
          <w:pgMar w:top="1440" w:right="1440" w:bottom="1440" w:left="1440" w:header="708" w:footer="708" w:gutter="0"/>
          <w:cols w:space="708"/>
          <w:titlePg/>
          <w:docGrid w:linePitch="360"/>
        </w:sectPr>
      </w:pPr>
    </w:p>
    <w:p w14:paraId="57CEA8C3" w14:textId="77777777" w:rsidR="00EB74FA" w:rsidRDefault="00EB74FA"/>
    <w:tbl>
      <w:tblPr>
        <w:tblStyle w:val="TableGrid"/>
        <w:tblW w:w="0" w:type="auto"/>
        <w:tblLook w:val="04A0" w:firstRow="1" w:lastRow="0" w:firstColumn="1" w:lastColumn="0" w:noHBand="0" w:noVBand="1"/>
      </w:tblPr>
      <w:tblGrid>
        <w:gridCol w:w="9016"/>
      </w:tblGrid>
      <w:tr w:rsidR="00067F7D" w14:paraId="666B3F4D" w14:textId="77777777" w:rsidTr="00067F7D">
        <w:tc>
          <w:tcPr>
            <w:tcW w:w="9016" w:type="dxa"/>
          </w:tcPr>
          <w:p w14:paraId="6D18AB29" w14:textId="7C1A1992" w:rsidR="00067F7D" w:rsidRDefault="00067F7D" w:rsidP="003E33F1">
            <w:pPr>
              <w:rPr>
                <w:rFonts w:cstheme="minorHAnsi"/>
              </w:rPr>
            </w:pPr>
            <w:r w:rsidRPr="00CA10D8">
              <w:rPr>
                <w:rFonts w:cstheme="minorHAnsi"/>
                <w:lang w:val="en-US"/>
              </w:rPr>
              <w:t>Sandy Johns - Safeguarding Administrator - 0208 394 3082</w:t>
            </w:r>
          </w:p>
        </w:tc>
      </w:tr>
      <w:tr w:rsidR="005F3533" w14:paraId="638547C0" w14:textId="77777777" w:rsidTr="00067F7D">
        <w:tc>
          <w:tcPr>
            <w:tcW w:w="9016" w:type="dxa"/>
          </w:tcPr>
          <w:p w14:paraId="0B1E7B60" w14:textId="31C9BB21" w:rsidR="005F3533" w:rsidRPr="00067F7D" w:rsidRDefault="005F3533" w:rsidP="005F3533">
            <w:pPr>
              <w:rPr>
                <w:rFonts w:cstheme="minorHAnsi"/>
                <w:b/>
              </w:rPr>
            </w:pPr>
            <w:r w:rsidRPr="00CA10D8">
              <w:rPr>
                <w:rFonts w:cstheme="minorHAnsi"/>
                <w:b/>
              </w:rPr>
              <w:t>In Person:</w:t>
            </w:r>
          </w:p>
          <w:tbl>
            <w:tblPr>
              <w:tblStyle w:val="TableGrid"/>
              <w:tblW w:w="0" w:type="auto"/>
              <w:tblLook w:val="04A0" w:firstRow="1" w:lastRow="0" w:firstColumn="1" w:lastColumn="0" w:noHBand="0" w:noVBand="1"/>
            </w:tblPr>
            <w:tblGrid>
              <w:gridCol w:w="8790"/>
            </w:tblGrid>
            <w:tr w:rsidR="005F3533" w14:paraId="5F014397" w14:textId="77777777" w:rsidTr="00F86578">
              <w:tc>
                <w:tcPr>
                  <w:tcW w:w="9016" w:type="dxa"/>
                </w:tcPr>
                <w:p w14:paraId="2B6FD78F" w14:textId="77777777" w:rsidR="005F3533" w:rsidRDefault="005F3533" w:rsidP="005F3533">
                  <w:pPr>
                    <w:rPr>
                      <w:rFonts w:cstheme="minorHAnsi"/>
                      <w:b/>
                    </w:rPr>
                  </w:pPr>
                  <w:r>
                    <w:rPr>
                      <w:rFonts w:cstheme="minorHAnsi"/>
                    </w:rPr>
                    <w:t>Room N18 - ground floor of the N</w:t>
                  </w:r>
                  <w:r w:rsidRPr="00CA10D8">
                    <w:rPr>
                      <w:rFonts w:cstheme="minorHAnsi"/>
                    </w:rPr>
                    <w:t>orth Wing</w:t>
                  </w:r>
                  <w:r w:rsidRPr="00CA10D8">
                    <w:rPr>
                      <w:rFonts w:cstheme="minorHAnsi"/>
                      <w:b/>
                    </w:rPr>
                    <w:t>.</w:t>
                  </w:r>
                  <w:r>
                    <w:rPr>
                      <w:rFonts w:cstheme="minorHAnsi"/>
                      <w:b/>
                    </w:rPr>
                    <w:t xml:space="preserve"> </w:t>
                  </w:r>
                </w:p>
                <w:p w14:paraId="7CAD5FF0" w14:textId="77777777" w:rsidR="005F3533" w:rsidRDefault="005F3533" w:rsidP="005F3533">
                  <w:pPr>
                    <w:rPr>
                      <w:rFonts w:cstheme="minorHAnsi"/>
                      <w:b/>
                    </w:rPr>
                  </w:pPr>
                </w:p>
                <w:p w14:paraId="224675F9" w14:textId="77777777" w:rsidR="005F3533" w:rsidRPr="00CA10D8" w:rsidRDefault="005F3533" w:rsidP="005F3533">
                  <w:pPr>
                    <w:rPr>
                      <w:rFonts w:cstheme="minorHAnsi"/>
                    </w:rPr>
                  </w:pPr>
                  <w:r w:rsidRPr="00CA10D8">
                    <w:rPr>
                      <w:rFonts w:cstheme="minorHAnsi"/>
                    </w:rPr>
                    <w:t xml:space="preserve">This is dedicated area and has an open-door policy with access to the Student Welfare Mentors in a confidential setting. During office hours (Monday to Friday) the Student Welfare Mentors will ensure that all safeguarding referrals are responded to and will </w:t>
                  </w:r>
                  <w:r>
                    <w:rPr>
                      <w:rFonts w:cstheme="minorHAnsi"/>
                    </w:rPr>
                    <w:t xml:space="preserve">be </w:t>
                  </w:r>
                  <w:r w:rsidRPr="00CA10D8">
                    <w:rPr>
                      <w:rFonts w:cstheme="minorHAnsi"/>
                    </w:rPr>
                    <w:t>available to speak to students. They will highlight students requiring immediate protection to senior members of the team.</w:t>
                  </w:r>
                </w:p>
                <w:p w14:paraId="042887A2" w14:textId="77777777" w:rsidR="005F3533" w:rsidRPr="00CA10D8" w:rsidRDefault="005F3533" w:rsidP="005F3533">
                  <w:pPr>
                    <w:jc w:val="center"/>
                    <w:rPr>
                      <w:rFonts w:cstheme="minorHAnsi"/>
                      <w:b/>
                    </w:rPr>
                  </w:pPr>
                  <w:r w:rsidRPr="00CA10D8">
                    <w:rPr>
                      <w:rFonts w:cstheme="minorHAnsi"/>
                      <w:b/>
                    </w:rPr>
                    <w:t xml:space="preserve">Normal working </w:t>
                  </w:r>
                  <w:r>
                    <w:rPr>
                      <w:rFonts w:cstheme="minorHAnsi"/>
                      <w:b/>
                    </w:rPr>
                    <w:t xml:space="preserve">hours: </w:t>
                  </w:r>
                  <w:r w:rsidRPr="00CA10D8">
                    <w:rPr>
                      <w:rFonts w:cstheme="minorHAnsi"/>
                      <w:b/>
                    </w:rPr>
                    <w:t>Mon to Fri, 9a</w:t>
                  </w:r>
                  <w:r>
                    <w:rPr>
                      <w:rFonts w:cstheme="minorHAnsi"/>
                      <w:b/>
                    </w:rPr>
                    <w:t>m to 5 pm</w:t>
                  </w:r>
                </w:p>
                <w:p w14:paraId="21E811D8" w14:textId="77777777" w:rsidR="005F3533" w:rsidRDefault="005F3533" w:rsidP="005F3533">
                  <w:pPr>
                    <w:rPr>
                      <w:rFonts w:cstheme="minorHAnsi"/>
                    </w:rPr>
                  </w:pPr>
                </w:p>
              </w:tc>
            </w:tr>
          </w:tbl>
          <w:p w14:paraId="4E8AD391" w14:textId="77777777" w:rsidR="005F3533" w:rsidRDefault="005F3533" w:rsidP="005F3533">
            <w:pPr>
              <w:rPr>
                <w:rFonts w:cstheme="minorHAnsi"/>
              </w:rPr>
            </w:pPr>
          </w:p>
          <w:p w14:paraId="24C8EB87" w14:textId="57C02646" w:rsidR="005F3533" w:rsidRDefault="005F3533" w:rsidP="005F3533">
            <w:pPr>
              <w:rPr>
                <w:rFonts w:cstheme="minorHAnsi"/>
              </w:rPr>
            </w:pPr>
            <w:r w:rsidRPr="00067F7D">
              <w:rPr>
                <w:rFonts w:cstheme="minorHAnsi"/>
                <w:b/>
              </w:rPr>
              <w:t>After 5pm</w:t>
            </w:r>
            <w:r>
              <w:rPr>
                <w:rFonts w:cstheme="minorHAnsi"/>
                <w:b/>
              </w:rPr>
              <w:t xml:space="preserve">: </w:t>
            </w:r>
            <w:r w:rsidRPr="00CA10D8">
              <w:rPr>
                <w:rFonts w:cstheme="minorHAnsi"/>
              </w:rPr>
              <w:t xml:space="preserve"> on weekdays or at the weekend, safeguarding responsibility passes to the Duty Manager</w:t>
            </w:r>
          </w:p>
          <w:tbl>
            <w:tblPr>
              <w:tblStyle w:val="TableGrid"/>
              <w:tblW w:w="0" w:type="auto"/>
              <w:tblLook w:val="04A0" w:firstRow="1" w:lastRow="0" w:firstColumn="1" w:lastColumn="0" w:noHBand="0" w:noVBand="1"/>
            </w:tblPr>
            <w:tblGrid>
              <w:gridCol w:w="8790"/>
            </w:tblGrid>
            <w:tr w:rsidR="005F3533" w14:paraId="52E03925" w14:textId="77777777" w:rsidTr="00F86578">
              <w:tc>
                <w:tcPr>
                  <w:tcW w:w="9016" w:type="dxa"/>
                </w:tcPr>
                <w:p w14:paraId="3051F2E6" w14:textId="77777777" w:rsidR="005F3533" w:rsidRPr="00EB4634" w:rsidRDefault="005F3533" w:rsidP="005F3533">
                  <w:pPr>
                    <w:rPr>
                      <w:rFonts w:cstheme="minorHAnsi"/>
                    </w:rPr>
                  </w:pPr>
                  <w:r w:rsidRPr="00EB4634">
                    <w:rPr>
                      <w:rFonts w:cstheme="minorHAnsi"/>
                    </w:rPr>
                    <w:t>Duty Manager: 07973 882981</w:t>
                  </w:r>
                </w:p>
              </w:tc>
            </w:tr>
            <w:tr w:rsidR="005F3533" w14:paraId="515EF689" w14:textId="77777777" w:rsidTr="00F86578">
              <w:tc>
                <w:tcPr>
                  <w:tcW w:w="9016" w:type="dxa"/>
                </w:tcPr>
                <w:p w14:paraId="6DCC4AD0" w14:textId="5BAA9D4D" w:rsidR="005F3533" w:rsidRPr="00EB4634" w:rsidRDefault="005F3533" w:rsidP="005F3533">
                  <w:pPr>
                    <w:rPr>
                      <w:rFonts w:cstheme="minorHAnsi"/>
                    </w:rPr>
                  </w:pPr>
                </w:p>
              </w:tc>
            </w:tr>
          </w:tbl>
          <w:p w14:paraId="6E26D9FA" w14:textId="77777777" w:rsidR="005F3533" w:rsidRPr="00CA10D8" w:rsidRDefault="005F3533" w:rsidP="003E33F1">
            <w:pPr>
              <w:rPr>
                <w:rFonts w:cstheme="minorHAnsi"/>
                <w:lang w:val="en-US"/>
              </w:rPr>
            </w:pPr>
          </w:p>
        </w:tc>
      </w:tr>
    </w:tbl>
    <w:p w14:paraId="18B8D980" w14:textId="23A39647" w:rsidR="003E33F1" w:rsidRPr="00CA10D8" w:rsidRDefault="003E33F1" w:rsidP="007D05FE">
      <w:pPr>
        <w:rPr>
          <w:rFonts w:cstheme="minorHAnsi"/>
        </w:rPr>
        <w:sectPr w:rsidR="003E33F1" w:rsidRPr="00CA10D8" w:rsidSect="003E33F1">
          <w:type w:val="continuous"/>
          <w:pgSz w:w="11906" w:h="16838"/>
          <w:pgMar w:top="1440" w:right="1440" w:bottom="1440" w:left="1440" w:header="708" w:footer="708" w:gutter="0"/>
          <w:cols w:space="708"/>
          <w:docGrid w:linePitch="360"/>
        </w:sectPr>
      </w:pPr>
    </w:p>
    <w:p w14:paraId="15628978" w14:textId="5F6738EE" w:rsidR="003C5401" w:rsidRPr="00CF36D8" w:rsidRDefault="00EF5E9E" w:rsidP="00394676">
      <w:pPr>
        <w:rPr>
          <w:rFonts w:cstheme="minorHAnsi"/>
          <w:b/>
          <w:sz w:val="24"/>
          <w:szCs w:val="24"/>
        </w:rPr>
      </w:pPr>
      <w:r w:rsidRPr="00CF36D8">
        <w:rPr>
          <w:rFonts w:cstheme="minorHAnsi"/>
          <w:b/>
          <w:sz w:val="24"/>
          <w:szCs w:val="24"/>
        </w:rPr>
        <w:lastRenderedPageBreak/>
        <w:t>Safeguarding</w:t>
      </w:r>
      <w:r w:rsidR="003C5401" w:rsidRPr="00CF36D8">
        <w:rPr>
          <w:rFonts w:cstheme="minorHAnsi"/>
          <w:b/>
          <w:sz w:val="24"/>
          <w:szCs w:val="24"/>
        </w:rPr>
        <w:t xml:space="preserve"> issues relating to </w:t>
      </w:r>
      <w:r w:rsidRPr="00CF36D8">
        <w:rPr>
          <w:rFonts w:cstheme="minorHAnsi"/>
          <w:b/>
          <w:sz w:val="24"/>
          <w:szCs w:val="24"/>
        </w:rPr>
        <w:t>individual</w:t>
      </w:r>
      <w:r w:rsidR="003C5401" w:rsidRPr="00CF36D8">
        <w:rPr>
          <w:rFonts w:cstheme="minorHAnsi"/>
          <w:b/>
          <w:sz w:val="24"/>
          <w:szCs w:val="24"/>
        </w:rPr>
        <w:t xml:space="preserve"> student needs</w:t>
      </w:r>
      <w:r w:rsidR="00A90A1E" w:rsidRPr="00CF36D8">
        <w:rPr>
          <w:rFonts w:cstheme="minorHAnsi"/>
          <w:b/>
          <w:sz w:val="24"/>
          <w:szCs w:val="24"/>
        </w:rPr>
        <w:t xml:space="preserve"> &amp; </w:t>
      </w:r>
      <w:r w:rsidR="00890A95" w:rsidRPr="00CF36D8">
        <w:rPr>
          <w:rFonts w:cstheme="minorHAnsi"/>
          <w:b/>
          <w:sz w:val="24"/>
          <w:szCs w:val="24"/>
        </w:rPr>
        <w:t>Wider safeguarding Concerns</w:t>
      </w:r>
    </w:p>
    <w:p w14:paraId="2CCC6905" w14:textId="77777777" w:rsidR="00897D1A" w:rsidRPr="00CF36D8" w:rsidRDefault="00897D1A" w:rsidP="00394676">
      <w:pPr>
        <w:rPr>
          <w:rFonts w:cstheme="minorHAnsi"/>
          <w:sz w:val="24"/>
          <w:szCs w:val="24"/>
        </w:rPr>
      </w:pPr>
    </w:p>
    <w:p w14:paraId="3CE2A5AD" w14:textId="339F1A73" w:rsidR="005A1A66" w:rsidRPr="00CA10D8" w:rsidRDefault="00EA5B1F" w:rsidP="00394676">
      <w:pPr>
        <w:rPr>
          <w:rFonts w:cstheme="minorHAnsi"/>
          <w:b/>
        </w:rPr>
      </w:pPr>
      <w:r w:rsidRPr="00CA10D8">
        <w:rPr>
          <w:rFonts w:cstheme="minorHAnsi"/>
        </w:rPr>
        <w:t xml:space="preserve">Staff should </w:t>
      </w:r>
      <w:r w:rsidR="008C4F99" w:rsidRPr="00CA10D8">
        <w:rPr>
          <w:rFonts w:cstheme="minorHAnsi"/>
        </w:rPr>
        <w:t xml:space="preserve">note that wider safeguarding concerns follow a </w:t>
      </w:r>
      <w:r w:rsidR="008C4F99" w:rsidRPr="00CF36D8">
        <w:rPr>
          <w:rFonts w:cstheme="minorHAnsi"/>
          <w:b/>
          <w:u w:val="single"/>
        </w:rPr>
        <w:t>different referral pathway</w:t>
      </w:r>
      <w:r w:rsidR="008C4F99" w:rsidRPr="00CA10D8">
        <w:rPr>
          <w:rFonts w:cstheme="minorHAnsi"/>
          <w:b/>
        </w:rPr>
        <w:t xml:space="preserve"> </w:t>
      </w:r>
      <w:r w:rsidR="008C4F99" w:rsidRPr="00CA10D8">
        <w:rPr>
          <w:rFonts w:cstheme="minorHAnsi"/>
        </w:rPr>
        <w:t>and</w:t>
      </w:r>
      <w:r w:rsidR="008C4F99" w:rsidRPr="00CA10D8">
        <w:rPr>
          <w:rFonts w:cstheme="minorHAnsi"/>
          <w:b/>
        </w:rPr>
        <w:t xml:space="preserve"> </w:t>
      </w:r>
      <w:r w:rsidRPr="00CA10D8">
        <w:rPr>
          <w:rFonts w:cstheme="minorHAnsi"/>
        </w:rPr>
        <w:t xml:space="preserve">ensure they have read the </w:t>
      </w:r>
      <w:r w:rsidR="00EF5E9E" w:rsidRPr="00CA10D8">
        <w:rPr>
          <w:rFonts w:cstheme="minorHAnsi"/>
        </w:rPr>
        <w:t>related</w:t>
      </w:r>
      <w:r w:rsidRPr="00CA10D8">
        <w:rPr>
          <w:rFonts w:cstheme="minorHAnsi"/>
        </w:rPr>
        <w:t xml:space="preserve"> </w:t>
      </w:r>
      <w:r w:rsidR="00A82FF9" w:rsidRPr="00CA10D8">
        <w:rPr>
          <w:rFonts w:cstheme="minorHAnsi"/>
        </w:rPr>
        <w:t>polici</w:t>
      </w:r>
      <w:r w:rsidR="00A82FF9">
        <w:rPr>
          <w:rFonts w:cstheme="minorHAnsi"/>
        </w:rPr>
        <w:t>es</w:t>
      </w:r>
      <w:r w:rsidRPr="00CA10D8">
        <w:rPr>
          <w:rFonts w:cstheme="minorHAnsi"/>
        </w:rPr>
        <w:t xml:space="preserve"> and </w:t>
      </w:r>
      <w:r w:rsidR="00EF5E9E" w:rsidRPr="00CA10D8">
        <w:rPr>
          <w:rFonts w:cstheme="minorHAnsi"/>
        </w:rPr>
        <w:t>procedures</w:t>
      </w:r>
      <w:r w:rsidRPr="00CA10D8">
        <w:rPr>
          <w:rFonts w:cstheme="minorHAnsi"/>
        </w:rPr>
        <w:t xml:space="preserve"> </w:t>
      </w:r>
    </w:p>
    <w:tbl>
      <w:tblPr>
        <w:tblStyle w:val="TableGrid"/>
        <w:tblW w:w="9351" w:type="dxa"/>
        <w:tblLook w:val="04A0" w:firstRow="1" w:lastRow="0" w:firstColumn="1" w:lastColumn="0" w:noHBand="0" w:noVBand="1"/>
      </w:tblPr>
      <w:tblGrid>
        <w:gridCol w:w="2023"/>
        <w:gridCol w:w="1941"/>
        <w:gridCol w:w="5387"/>
      </w:tblGrid>
      <w:tr w:rsidR="008C4F99" w:rsidRPr="00CA10D8" w14:paraId="00C5B895" w14:textId="77777777" w:rsidTr="00B74DF7">
        <w:tc>
          <w:tcPr>
            <w:tcW w:w="2023" w:type="dxa"/>
          </w:tcPr>
          <w:p w14:paraId="6FDE8C4E" w14:textId="442793C6" w:rsidR="003C5401" w:rsidRPr="00CA10D8" w:rsidRDefault="003C5401" w:rsidP="00394676">
            <w:pPr>
              <w:rPr>
                <w:rFonts w:cstheme="minorHAnsi"/>
                <w:b/>
              </w:rPr>
            </w:pPr>
            <w:r w:rsidRPr="00CA10D8">
              <w:rPr>
                <w:rFonts w:cstheme="minorHAnsi"/>
                <w:b/>
              </w:rPr>
              <w:t xml:space="preserve">Individual Need </w:t>
            </w:r>
          </w:p>
        </w:tc>
        <w:tc>
          <w:tcPr>
            <w:tcW w:w="1941" w:type="dxa"/>
          </w:tcPr>
          <w:p w14:paraId="47B980DA" w14:textId="0AD82990" w:rsidR="003C5401" w:rsidRPr="00CA10D8" w:rsidRDefault="003C5401" w:rsidP="00394676">
            <w:pPr>
              <w:rPr>
                <w:rFonts w:cstheme="minorHAnsi"/>
                <w:b/>
              </w:rPr>
            </w:pPr>
            <w:r w:rsidRPr="00CA10D8">
              <w:rPr>
                <w:rFonts w:cstheme="minorHAnsi"/>
                <w:b/>
              </w:rPr>
              <w:t xml:space="preserve">Related Policy  </w:t>
            </w:r>
          </w:p>
        </w:tc>
        <w:tc>
          <w:tcPr>
            <w:tcW w:w="5387" w:type="dxa"/>
          </w:tcPr>
          <w:p w14:paraId="329106FC" w14:textId="7F40E2C8" w:rsidR="003C5401" w:rsidRPr="00CA10D8" w:rsidRDefault="003C5401" w:rsidP="00394676">
            <w:pPr>
              <w:rPr>
                <w:rFonts w:cstheme="minorHAnsi"/>
                <w:b/>
              </w:rPr>
            </w:pPr>
            <w:r w:rsidRPr="00CA10D8">
              <w:rPr>
                <w:rFonts w:cstheme="minorHAnsi"/>
                <w:b/>
              </w:rPr>
              <w:t xml:space="preserve">Procedure/Who to </w:t>
            </w:r>
            <w:r w:rsidR="00EF5E9E" w:rsidRPr="00CA10D8">
              <w:rPr>
                <w:rFonts w:cstheme="minorHAnsi"/>
                <w:b/>
              </w:rPr>
              <w:t>Contact</w:t>
            </w:r>
          </w:p>
        </w:tc>
      </w:tr>
      <w:tr w:rsidR="008C4F99" w:rsidRPr="00CA10D8" w14:paraId="59E3750B" w14:textId="77777777" w:rsidTr="00B74DF7">
        <w:tc>
          <w:tcPr>
            <w:tcW w:w="2023" w:type="dxa"/>
          </w:tcPr>
          <w:p w14:paraId="5AD08B5B" w14:textId="02BC4CB0" w:rsidR="00890A95" w:rsidRPr="00CA10D8" w:rsidRDefault="00890A95" w:rsidP="00394676">
            <w:pPr>
              <w:rPr>
                <w:rFonts w:cstheme="minorHAnsi"/>
                <w:b/>
              </w:rPr>
            </w:pPr>
            <w:r w:rsidRPr="00CA10D8">
              <w:rPr>
                <w:rFonts w:cstheme="minorHAnsi"/>
              </w:rPr>
              <w:t>Bullying &amp; Harassment</w:t>
            </w:r>
          </w:p>
        </w:tc>
        <w:tc>
          <w:tcPr>
            <w:tcW w:w="1941" w:type="dxa"/>
          </w:tcPr>
          <w:p w14:paraId="5F3FEA56" w14:textId="4578657A" w:rsidR="00890A95" w:rsidRDefault="00B74DF7" w:rsidP="00394676">
            <w:pPr>
              <w:rPr>
                <w:rFonts w:cstheme="minorHAnsi"/>
              </w:rPr>
            </w:pPr>
            <w:r>
              <w:rPr>
                <w:rFonts w:cstheme="minorHAnsi"/>
              </w:rPr>
              <w:t>-</w:t>
            </w:r>
            <w:r w:rsidR="00890A95" w:rsidRPr="00CA10D8">
              <w:rPr>
                <w:rFonts w:cstheme="minorHAnsi"/>
              </w:rPr>
              <w:t>Anti-Bullying Policy</w:t>
            </w:r>
          </w:p>
          <w:p w14:paraId="27A144BC" w14:textId="0EAC9398" w:rsidR="00B74DF7" w:rsidRPr="00CA10D8" w:rsidRDefault="00B74DF7" w:rsidP="00B74DF7">
            <w:pPr>
              <w:rPr>
                <w:rFonts w:cstheme="minorHAnsi"/>
              </w:rPr>
            </w:pPr>
            <w:r>
              <w:rPr>
                <w:rFonts w:cstheme="minorHAnsi"/>
              </w:rPr>
              <w:t>-</w:t>
            </w:r>
            <w:r w:rsidRPr="00CA10D8">
              <w:rPr>
                <w:rFonts w:cstheme="minorHAnsi"/>
              </w:rPr>
              <w:t xml:space="preserve">Disciplinary Policy </w:t>
            </w:r>
          </w:p>
          <w:p w14:paraId="248336E5" w14:textId="77777777" w:rsidR="008E0DEA" w:rsidRPr="00CA10D8" w:rsidRDefault="008E0DEA" w:rsidP="00394676">
            <w:pPr>
              <w:rPr>
                <w:rFonts w:cstheme="minorHAnsi"/>
              </w:rPr>
            </w:pPr>
          </w:p>
          <w:p w14:paraId="0D7F0677" w14:textId="77905890" w:rsidR="005B1852" w:rsidRPr="00CA10D8" w:rsidRDefault="005B1852" w:rsidP="00394676">
            <w:pPr>
              <w:rPr>
                <w:rFonts w:cstheme="minorHAnsi"/>
                <w:b/>
                <w:i/>
              </w:rPr>
            </w:pPr>
          </w:p>
        </w:tc>
        <w:tc>
          <w:tcPr>
            <w:tcW w:w="5387" w:type="dxa"/>
          </w:tcPr>
          <w:p w14:paraId="61DB537B" w14:textId="71365A56" w:rsidR="00D05010" w:rsidRPr="00D05010" w:rsidRDefault="00D05010" w:rsidP="00D05010">
            <w:pPr>
              <w:rPr>
                <w:rFonts w:cstheme="minorHAnsi"/>
              </w:rPr>
            </w:pPr>
            <w:r w:rsidRPr="00D05010">
              <w:rPr>
                <w:rFonts w:cstheme="minorHAnsi"/>
              </w:rPr>
              <w:t>Cu</w:t>
            </w:r>
            <w:r>
              <w:rPr>
                <w:rFonts w:cstheme="minorHAnsi"/>
              </w:rPr>
              <w:t>rriculu</w:t>
            </w:r>
            <w:r w:rsidRPr="00D05010">
              <w:rPr>
                <w:rFonts w:cstheme="minorHAnsi"/>
              </w:rPr>
              <w:t xml:space="preserve">m area Director of Faculty or Head of Department </w:t>
            </w:r>
          </w:p>
          <w:p w14:paraId="30A33887" w14:textId="14C4ED96" w:rsidR="00890A95" w:rsidRPr="00CA10D8" w:rsidRDefault="00290888" w:rsidP="002A2C01">
            <w:pPr>
              <w:pStyle w:val="ListParagraph"/>
              <w:numPr>
                <w:ilvl w:val="0"/>
                <w:numId w:val="29"/>
              </w:numPr>
              <w:spacing w:line="240" w:lineRule="auto"/>
              <w:rPr>
                <w:rFonts w:asciiTheme="minorHAnsi" w:hAnsiTheme="minorHAnsi" w:cstheme="minorHAnsi"/>
                <w:sz w:val="22"/>
              </w:rPr>
            </w:pPr>
            <w:r w:rsidRPr="00CA10D8">
              <w:rPr>
                <w:rFonts w:asciiTheme="minorHAnsi" w:hAnsiTheme="minorHAnsi" w:cstheme="minorHAnsi"/>
                <w:sz w:val="22"/>
              </w:rPr>
              <w:t xml:space="preserve">Refer to Dof/Hod, who will ensure that incidents are </w:t>
            </w:r>
            <w:r w:rsidR="009E44C3" w:rsidRPr="00CA10D8">
              <w:rPr>
                <w:rFonts w:asciiTheme="minorHAnsi" w:hAnsiTheme="minorHAnsi" w:cstheme="minorHAnsi"/>
                <w:sz w:val="22"/>
              </w:rPr>
              <w:t>dealt</w:t>
            </w:r>
            <w:r w:rsidRPr="00CA10D8">
              <w:rPr>
                <w:rFonts w:asciiTheme="minorHAnsi" w:hAnsiTheme="minorHAnsi" w:cstheme="minorHAnsi"/>
                <w:sz w:val="22"/>
              </w:rPr>
              <w:t xml:space="preserve"> with in a </w:t>
            </w:r>
            <w:r w:rsidR="009E44C3" w:rsidRPr="00CA10D8">
              <w:rPr>
                <w:rFonts w:asciiTheme="minorHAnsi" w:hAnsiTheme="minorHAnsi" w:cstheme="minorHAnsi"/>
                <w:sz w:val="22"/>
              </w:rPr>
              <w:t>consistent</w:t>
            </w:r>
            <w:r w:rsidRPr="00CA10D8">
              <w:rPr>
                <w:rFonts w:asciiTheme="minorHAnsi" w:hAnsiTheme="minorHAnsi" w:cstheme="minorHAnsi"/>
                <w:sz w:val="22"/>
              </w:rPr>
              <w:t xml:space="preserve"> manner </w:t>
            </w:r>
          </w:p>
          <w:p w14:paraId="3FDF282A" w14:textId="218C9651" w:rsidR="00290888" w:rsidRPr="00CA10D8" w:rsidRDefault="00890A95" w:rsidP="002A2C01">
            <w:pPr>
              <w:pStyle w:val="ListParagraph"/>
              <w:numPr>
                <w:ilvl w:val="0"/>
                <w:numId w:val="29"/>
              </w:numPr>
              <w:spacing w:line="240" w:lineRule="auto"/>
              <w:rPr>
                <w:rFonts w:asciiTheme="minorHAnsi" w:hAnsiTheme="minorHAnsi" w:cstheme="minorHAnsi"/>
                <w:sz w:val="22"/>
              </w:rPr>
            </w:pPr>
            <w:r w:rsidRPr="00CA10D8">
              <w:rPr>
                <w:rFonts w:asciiTheme="minorHAnsi" w:hAnsiTheme="minorHAnsi" w:cstheme="minorHAnsi"/>
                <w:sz w:val="22"/>
              </w:rPr>
              <w:t>DOF will take a statement and evoke</w:t>
            </w:r>
            <w:r w:rsidR="00810D87" w:rsidRPr="00CA10D8">
              <w:rPr>
                <w:rFonts w:asciiTheme="minorHAnsi" w:hAnsiTheme="minorHAnsi" w:cstheme="minorHAnsi"/>
                <w:sz w:val="22"/>
              </w:rPr>
              <w:t xml:space="preserve"> </w:t>
            </w:r>
            <w:r w:rsidR="00070DD7" w:rsidRPr="00CA10D8">
              <w:rPr>
                <w:rFonts w:asciiTheme="minorHAnsi" w:hAnsiTheme="minorHAnsi" w:cstheme="minorHAnsi"/>
                <w:sz w:val="22"/>
              </w:rPr>
              <w:t>disciplinary</w:t>
            </w:r>
            <w:r w:rsidR="00810D87" w:rsidRPr="00CA10D8">
              <w:rPr>
                <w:rFonts w:asciiTheme="minorHAnsi" w:hAnsiTheme="minorHAnsi" w:cstheme="minorHAnsi"/>
                <w:sz w:val="22"/>
              </w:rPr>
              <w:t xml:space="preserve"> action</w:t>
            </w:r>
          </w:p>
          <w:p w14:paraId="5D27C5FD" w14:textId="4EF7CE1C" w:rsidR="00890A95" w:rsidRPr="00CA10D8" w:rsidRDefault="006E0B80" w:rsidP="002A2C01">
            <w:pPr>
              <w:pStyle w:val="ListParagraph"/>
              <w:numPr>
                <w:ilvl w:val="0"/>
                <w:numId w:val="29"/>
              </w:numPr>
              <w:spacing w:line="240" w:lineRule="auto"/>
              <w:rPr>
                <w:rFonts w:asciiTheme="minorHAnsi" w:hAnsiTheme="minorHAnsi" w:cstheme="minorHAnsi"/>
                <w:sz w:val="22"/>
              </w:rPr>
            </w:pPr>
            <w:r w:rsidRPr="00CA10D8">
              <w:rPr>
                <w:rFonts w:asciiTheme="minorHAnsi" w:hAnsiTheme="minorHAnsi" w:cstheme="minorHAnsi"/>
                <w:sz w:val="22"/>
              </w:rPr>
              <w:t>I</w:t>
            </w:r>
            <w:r w:rsidR="00290888" w:rsidRPr="00CA10D8">
              <w:rPr>
                <w:rFonts w:asciiTheme="minorHAnsi" w:hAnsiTheme="minorHAnsi" w:cstheme="minorHAnsi"/>
                <w:sz w:val="22"/>
              </w:rPr>
              <w:t xml:space="preserve">f behaviour is extreme DOF/HOD will report to </w:t>
            </w:r>
            <w:r w:rsidR="009E44C3" w:rsidRPr="00CA10D8">
              <w:rPr>
                <w:rFonts w:asciiTheme="minorHAnsi" w:hAnsiTheme="minorHAnsi" w:cstheme="minorHAnsi"/>
                <w:sz w:val="22"/>
              </w:rPr>
              <w:t>safeguarding</w:t>
            </w:r>
            <w:r w:rsidR="00290888" w:rsidRPr="00CA10D8">
              <w:rPr>
                <w:rFonts w:asciiTheme="minorHAnsi" w:hAnsiTheme="minorHAnsi" w:cstheme="minorHAnsi"/>
                <w:sz w:val="22"/>
              </w:rPr>
              <w:t xml:space="preserve"> team for </w:t>
            </w:r>
            <w:r w:rsidR="009E44C3" w:rsidRPr="00CA10D8">
              <w:rPr>
                <w:rFonts w:asciiTheme="minorHAnsi" w:hAnsiTheme="minorHAnsi" w:cstheme="minorHAnsi"/>
                <w:sz w:val="22"/>
              </w:rPr>
              <w:t>advice</w:t>
            </w:r>
            <w:r w:rsidR="00290888" w:rsidRPr="00CA10D8">
              <w:rPr>
                <w:rFonts w:asciiTheme="minorHAnsi" w:hAnsiTheme="minorHAnsi" w:cstheme="minorHAnsi"/>
                <w:sz w:val="22"/>
              </w:rPr>
              <w:t xml:space="preserve"> about whether external </w:t>
            </w:r>
            <w:r w:rsidR="009E44C3" w:rsidRPr="00CA10D8">
              <w:rPr>
                <w:rFonts w:asciiTheme="minorHAnsi" w:hAnsiTheme="minorHAnsi" w:cstheme="minorHAnsi"/>
                <w:sz w:val="22"/>
              </w:rPr>
              <w:t>agencies</w:t>
            </w:r>
            <w:r w:rsidR="00290888" w:rsidRPr="00CA10D8">
              <w:rPr>
                <w:rFonts w:asciiTheme="minorHAnsi" w:hAnsiTheme="minorHAnsi" w:cstheme="minorHAnsi"/>
                <w:sz w:val="22"/>
              </w:rPr>
              <w:t xml:space="preserve"> need to be involved. </w:t>
            </w:r>
            <w:r w:rsidR="00890A95" w:rsidRPr="00CA10D8">
              <w:rPr>
                <w:rFonts w:asciiTheme="minorHAnsi" w:hAnsiTheme="minorHAnsi" w:cstheme="minorHAnsi"/>
                <w:sz w:val="22"/>
              </w:rPr>
              <w:t xml:space="preserve"> </w:t>
            </w:r>
          </w:p>
        </w:tc>
      </w:tr>
      <w:tr w:rsidR="002E1783" w:rsidRPr="00CA10D8" w14:paraId="4E67874F" w14:textId="77777777" w:rsidTr="00B74DF7">
        <w:tc>
          <w:tcPr>
            <w:tcW w:w="2023" w:type="dxa"/>
          </w:tcPr>
          <w:p w14:paraId="07069F8E" w14:textId="440F8EA9" w:rsidR="002E1783" w:rsidRPr="00CA10D8" w:rsidRDefault="002E1783" w:rsidP="00394676">
            <w:pPr>
              <w:rPr>
                <w:rFonts w:cstheme="minorHAnsi"/>
              </w:rPr>
            </w:pPr>
            <w:r w:rsidRPr="00CA10D8">
              <w:rPr>
                <w:rFonts w:cstheme="minorHAnsi"/>
              </w:rPr>
              <w:t xml:space="preserve">Behaviour – negatively effecting the learning and wellbeing of others </w:t>
            </w:r>
          </w:p>
          <w:p w14:paraId="3EEAE74F" w14:textId="3C684407" w:rsidR="002E1783" w:rsidRPr="00CA10D8" w:rsidRDefault="002E1783" w:rsidP="00394676">
            <w:pPr>
              <w:rPr>
                <w:rFonts w:cstheme="minorHAnsi"/>
              </w:rPr>
            </w:pPr>
          </w:p>
        </w:tc>
        <w:tc>
          <w:tcPr>
            <w:tcW w:w="1941" w:type="dxa"/>
          </w:tcPr>
          <w:p w14:paraId="32F0F993" w14:textId="0BA71F4D" w:rsidR="002E1783" w:rsidRDefault="00B74DF7" w:rsidP="008E0DEA">
            <w:pPr>
              <w:rPr>
                <w:rFonts w:cstheme="minorHAnsi"/>
              </w:rPr>
            </w:pPr>
            <w:r>
              <w:rPr>
                <w:rFonts w:cstheme="minorHAnsi"/>
              </w:rPr>
              <w:t>-Disciplinary Policy</w:t>
            </w:r>
          </w:p>
          <w:p w14:paraId="54B8879B" w14:textId="05E524F3" w:rsidR="008E0DEA" w:rsidRPr="00CA10D8" w:rsidRDefault="00B74DF7" w:rsidP="008E0DEA">
            <w:pPr>
              <w:rPr>
                <w:rFonts w:cstheme="minorHAnsi"/>
              </w:rPr>
            </w:pPr>
            <w:r>
              <w:rPr>
                <w:rFonts w:cstheme="minorHAnsi"/>
              </w:rPr>
              <w:t>-</w:t>
            </w:r>
            <w:r w:rsidR="008E0DEA">
              <w:rPr>
                <w:rFonts w:cstheme="minorHAnsi"/>
              </w:rPr>
              <w:t xml:space="preserve">Fit to Study Policy </w:t>
            </w:r>
          </w:p>
        </w:tc>
        <w:tc>
          <w:tcPr>
            <w:tcW w:w="5387" w:type="dxa"/>
          </w:tcPr>
          <w:p w14:paraId="426358E6" w14:textId="3F020DC8" w:rsidR="00D05010" w:rsidRPr="00D05010" w:rsidRDefault="00D05010" w:rsidP="00D05010">
            <w:pPr>
              <w:rPr>
                <w:rFonts w:cstheme="minorHAnsi"/>
              </w:rPr>
            </w:pPr>
            <w:r w:rsidRPr="00D05010">
              <w:rPr>
                <w:rFonts w:cstheme="minorHAnsi"/>
              </w:rPr>
              <w:t>Cu</w:t>
            </w:r>
            <w:r>
              <w:rPr>
                <w:rFonts w:cstheme="minorHAnsi"/>
              </w:rPr>
              <w:t>rriculu</w:t>
            </w:r>
            <w:r w:rsidRPr="00D05010">
              <w:rPr>
                <w:rFonts w:cstheme="minorHAnsi"/>
              </w:rPr>
              <w:t xml:space="preserve">m area Director of Faculty or Head of Department </w:t>
            </w:r>
          </w:p>
          <w:p w14:paraId="076C87D1" w14:textId="4F887E55" w:rsidR="002E1783" w:rsidRPr="00CA10D8" w:rsidRDefault="002E1783" w:rsidP="002A2C01">
            <w:pPr>
              <w:pStyle w:val="ListParagraph"/>
              <w:numPr>
                <w:ilvl w:val="0"/>
                <w:numId w:val="29"/>
              </w:numPr>
              <w:spacing w:line="240" w:lineRule="auto"/>
              <w:rPr>
                <w:rFonts w:asciiTheme="minorHAnsi" w:hAnsiTheme="minorHAnsi" w:cstheme="minorHAnsi"/>
                <w:sz w:val="22"/>
              </w:rPr>
            </w:pPr>
            <w:r w:rsidRPr="00CA10D8">
              <w:rPr>
                <w:rFonts w:asciiTheme="minorHAnsi" w:hAnsiTheme="minorHAnsi" w:cstheme="minorHAnsi"/>
                <w:sz w:val="22"/>
              </w:rPr>
              <w:t xml:space="preserve">Will be dealt with by DOF/HOD under the college </w:t>
            </w:r>
            <w:r w:rsidR="009E44C3" w:rsidRPr="00CA10D8">
              <w:rPr>
                <w:rFonts w:asciiTheme="minorHAnsi" w:hAnsiTheme="minorHAnsi" w:cstheme="minorHAnsi"/>
                <w:sz w:val="22"/>
              </w:rPr>
              <w:t>disciplinary</w:t>
            </w:r>
            <w:r w:rsidRPr="00CA10D8">
              <w:rPr>
                <w:rFonts w:asciiTheme="minorHAnsi" w:hAnsiTheme="minorHAnsi" w:cstheme="minorHAnsi"/>
                <w:sz w:val="22"/>
              </w:rPr>
              <w:t xml:space="preserve"> policy </w:t>
            </w:r>
          </w:p>
          <w:p w14:paraId="125865B3" w14:textId="77777777" w:rsidR="00290888" w:rsidRDefault="00290888" w:rsidP="002A2C01">
            <w:pPr>
              <w:pStyle w:val="ListParagraph"/>
              <w:numPr>
                <w:ilvl w:val="0"/>
                <w:numId w:val="29"/>
              </w:numPr>
              <w:spacing w:line="240" w:lineRule="auto"/>
              <w:rPr>
                <w:rFonts w:asciiTheme="minorHAnsi" w:hAnsiTheme="minorHAnsi" w:cstheme="minorHAnsi"/>
                <w:sz w:val="22"/>
              </w:rPr>
            </w:pPr>
            <w:r w:rsidRPr="00CA10D8">
              <w:rPr>
                <w:rFonts w:asciiTheme="minorHAnsi" w:hAnsiTheme="minorHAnsi" w:cstheme="minorHAnsi"/>
                <w:sz w:val="22"/>
              </w:rPr>
              <w:t>Fit to study</w:t>
            </w:r>
            <w:r w:rsidR="008E0DEA">
              <w:rPr>
                <w:rFonts w:asciiTheme="minorHAnsi" w:hAnsiTheme="minorHAnsi" w:cstheme="minorHAnsi"/>
                <w:sz w:val="22"/>
              </w:rPr>
              <w:t xml:space="preserve"> </w:t>
            </w:r>
            <w:r w:rsidR="00A82FF9">
              <w:rPr>
                <w:rFonts w:asciiTheme="minorHAnsi" w:hAnsiTheme="minorHAnsi" w:cstheme="minorHAnsi"/>
                <w:sz w:val="22"/>
              </w:rPr>
              <w:t>policy</w:t>
            </w:r>
            <w:r w:rsidRPr="00CA10D8">
              <w:rPr>
                <w:rFonts w:asciiTheme="minorHAnsi" w:hAnsiTheme="minorHAnsi" w:cstheme="minorHAnsi"/>
                <w:sz w:val="22"/>
              </w:rPr>
              <w:t xml:space="preserve"> will be </w:t>
            </w:r>
            <w:r w:rsidR="009E44C3" w:rsidRPr="00CA10D8">
              <w:rPr>
                <w:rFonts w:asciiTheme="minorHAnsi" w:hAnsiTheme="minorHAnsi" w:cstheme="minorHAnsi"/>
                <w:sz w:val="22"/>
              </w:rPr>
              <w:t>considered</w:t>
            </w:r>
            <w:r w:rsidRPr="00CA10D8">
              <w:rPr>
                <w:rFonts w:asciiTheme="minorHAnsi" w:hAnsiTheme="minorHAnsi" w:cstheme="minorHAnsi"/>
                <w:sz w:val="22"/>
              </w:rPr>
              <w:t xml:space="preserve"> </w:t>
            </w:r>
          </w:p>
          <w:p w14:paraId="46373135" w14:textId="6929430E" w:rsidR="003C69E4" w:rsidRPr="00CA10D8" w:rsidRDefault="003C69E4" w:rsidP="002A2C01">
            <w:pPr>
              <w:pStyle w:val="ListParagraph"/>
              <w:numPr>
                <w:ilvl w:val="0"/>
                <w:numId w:val="29"/>
              </w:numPr>
              <w:spacing w:line="240" w:lineRule="auto"/>
              <w:rPr>
                <w:rFonts w:asciiTheme="minorHAnsi" w:hAnsiTheme="minorHAnsi" w:cstheme="minorHAnsi"/>
                <w:sz w:val="22"/>
              </w:rPr>
            </w:pPr>
            <w:r w:rsidRPr="00CA10D8">
              <w:rPr>
                <w:rFonts w:asciiTheme="minorHAnsi" w:hAnsiTheme="minorHAnsi" w:cstheme="minorHAnsi"/>
                <w:sz w:val="22"/>
              </w:rPr>
              <w:t>If behaviour is extreme DOF/HOD will report to safeguarding team for advice about whether external agencies need to be involved</w:t>
            </w:r>
          </w:p>
        </w:tc>
      </w:tr>
      <w:tr w:rsidR="008C4F99" w:rsidRPr="00CA10D8" w14:paraId="31E3D6A2" w14:textId="77777777" w:rsidTr="00B74DF7">
        <w:tc>
          <w:tcPr>
            <w:tcW w:w="2023" w:type="dxa"/>
          </w:tcPr>
          <w:p w14:paraId="194666B1" w14:textId="295BCF60" w:rsidR="00946AEB" w:rsidRPr="00CA10D8" w:rsidRDefault="00946AEB" w:rsidP="002963DE">
            <w:pPr>
              <w:rPr>
                <w:rFonts w:cstheme="minorHAnsi"/>
              </w:rPr>
            </w:pPr>
            <w:r w:rsidRPr="00CA10D8">
              <w:rPr>
                <w:rFonts w:cstheme="minorHAnsi"/>
              </w:rPr>
              <w:t>First Aid</w:t>
            </w:r>
          </w:p>
        </w:tc>
        <w:tc>
          <w:tcPr>
            <w:tcW w:w="1941" w:type="dxa"/>
          </w:tcPr>
          <w:p w14:paraId="3CDE4142" w14:textId="04489F3E" w:rsidR="00946AEB" w:rsidRPr="00CA10D8" w:rsidRDefault="00B74DF7" w:rsidP="002963DE">
            <w:pPr>
              <w:rPr>
                <w:rFonts w:cstheme="minorHAnsi"/>
              </w:rPr>
            </w:pPr>
            <w:r w:rsidRPr="00CA10D8">
              <w:rPr>
                <w:rFonts w:cstheme="minorHAnsi"/>
              </w:rPr>
              <w:t>Supporting Stud</w:t>
            </w:r>
            <w:r>
              <w:rPr>
                <w:rFonts w:cstheme="minorHAnsi"/>
              </w:rPr>
              <w:t xml:space="preserve">ents with Medical Needs Policy </w:t>
            </w:r>
          </w:p>
        </w:tc>
        <w:tc>
          <w:tcPr>
            <w:tcW w:w="5387" w:type="dxa"/>
          </w:tcPr>
          <w:p w14:paraId="34B03242" w14:textId="6C5D6588" w:rsidR="00946AEB" w:rsidRDefault="00727017" w:rsidP="00890A95">
            <w:pPr>
              <w:rPr>
                <w:rFonts w:cstheme="minorHAnsi"/>
              </w:rPr>
            </w:pPr>
            <w:r>
              <w:rPr>
                <w:rFonts w:cstheme="minorHAnsi"/>
              </w:rPr>
              <w:t>Additional</w:t>
            </w:r>
            <w:r w:rsidR="00B74DF7">
              <w:rPr>
                <w:rFonts w:cstheme="minorHAnsi"/>
              </w:rPr>
              <w:t xml:space="preserve"> Learning Support and </w:t>
            </w:r>
            <w:r w:rsidR="00EA5B1F" w:rsidRPr="00CA10D8">
              <w:rPr>
                <w:rFonts w:cstheme="minorHAnsi"/>
              </w:rPr>
              <w:t>Learner Ser</w:t>
            </w:r>
            <w:r w:rsidR="00342F62" w:rsidRPr="00CA10D8">
              <w:rPr>
                <w:rFonts w:cstheme="minorHAnsi"/>
              </w:rPr>
              <w:t>v</w:t>
            </w:r>
            <w:r w:rsidR="00EA5B1F" w:rsidRPr="00CA10D8">
              <w:rPr>
                <w:rFonts w:cstheme="minorHAnsi"/>
              </w:rPr>
              <w:t>ices</w:t>
            </w:r>
            <w:r w:rsidR="00A90A1E">
              <w:rPr>
                <w:rFonts w:cstheme="minorHAnsi"/>
              </w:rPr>
              <w:t>:</w:t>
            </w:r>
            <w:r w:rsidR="00EA5B1F" w:rsidRPr="00CA10D8">
              <w:rPr>
                <w:rFonts w:cstheme="minorHAnsi"/>
              </w:rPr>
              <w:t xml:space="preserve"> </w:t>
            </w:r>
          </w:p>
          <w:p w14:paraId="6765CA73" w14:textId="797209A8" w:rsidR="00A90A1E" w:rsidRPr="00A90A1E" w:rsidRDefault="00A90A1E" w:rsidP="00AC79E9">
            <w:pPr>
              <w:pStyle w:val="ListParagraph"/>
              <w:numPr>
                <w:ilvl w:val="0"/>
                <w:numId w:val="60"/>
              </w:numPr>
              <w:spacing w:line="240" w:lineRule="auto"/>
              <w:rPr>
                <w:rFonts w:asciiTheme="minorHAnsi" w:hAnsiTheme="minorHAnsi" w:cstheme="minorHAnsi"/>
                <w:sz w:val="22"/>
              </w:rPr>
            </w:pPr>
            <w:r>
              <w:rPr>
                <w:rFonts w:asciiTheme="minorHAnsi" w:hAnsiTheme="minorHAnsi" w:cstheme="minorHAnsi"/>
                <w:sz w:val="22"/>
              </w:rPr>
              <w:t>Janice Davi</w:t>
            </w:r>
            <w:r w:rsidRPr="00A90A1E">
              <w:rPr>
                <w:rFonts w:asciiTheme="minorHAnsi" w:hAnsiTheme="minorHAnsi" w:cstheme="minorHAnsi"/>
                <w:sz w:val="22"/>
              </w:rPr>
              <w:t xml:space="preserve">s </w:t>
            </w:r>
          </w:p>
          <w:p w14:paraId="54D66F96" w14:textId="0BDEDFDC" w:rsidR="00A90A1E" w:rsidRPr="00A90A1E" w:rsidRDefault="00A90A1E" w:rsidP="00AC79E9">
            <w:pPr>
              <w:pStyle w:val="ListParagraph"/>
              <w:numPr>
                <w:ilvl w:val="0"/>
                <w:numId w:val="60"/>
              </w:numPr>
              <w:spacing w:line="240" w:lineRule="auto"/>
              <w:rPr>
                <w:rFonts w:asciiTheme="minorHAnsi" w:hAnsiTheme="minorHAnsi" w:cstheme="minorHAnsi"/>
                <w:sz w:val="22"/>
              </w:rPr>
            </w:pPr>
            <w:r>
              <w:rPr>
                <w:rFonts w:asciiTheme="minorHAnsi" w:hAnsiTheme="minorHAnsi" w:cstheme="minorHAnsi"/>
                <w:sz w:val="22"/>
              </w:rPr>
              <w:t>Colleg</w:t>
            </w:r>
            <w:r w:rsidRPr="00A90A1E">
              <w:rPr>
                <w:rFonts w:asciiTheme="minorHAnsi" w:hAnsiTheme="minorHAnsi" w:cstheme="minorHAnsi"/>
                <w:sz w:val="22"/>
              </w:rPr>
              <w:t xml:space="preserve">e nurse </w:t>
            </w:r>
          </w:p>
          <w:p w14:paraId="357A5A38" w14:textId="63652A6F" w:rsidR="00A90A1E" w:rsidRPr="00A90A1E" w:rsidRDefault="00A90A1E" w:rsidP="00AC79E9">
            <w:pPr>
              <w:pStyle w:val="ListParagraph"/>
              <w:numPr>
                <w:ilvl w:val="0"/>
                <w:numId w:val="60"/>
              </w:numPr>
              <w:spacing w:line="240" w:lineRule="auto"/>
              <w:rPr>
                <w:rFonts w:cstheme="minorHAnsi"/>
              </w:rPr>
            </w:pPr>
            <w:r w:rsidRPr="00A90A1E">
              <w:rPr>
                <w:rFonts w:asciiTheme="minorHAnsi" w:hAnsiTheme="minorHAnsi" w:cstheme="minorHAnsi"/>
                <w:sz w:val="22"/>
              </w:rPr>
              <w:t>First Aider</w:t>
            </w:r>
            <w:r>
              <w:rPr>
                <w:rFonts w:cstheme="minorHAnsi"/>
              </w:rPr>
              <w:t xml:space="preserve"> </w:t>
            </w:r>
          </w:p>
        </w:tc>
      </w:tr>
      <w:tr w:rsidR="008C4F99" w:rsidRPr="00CA10D8" w14:paraId="6A32642E" w14:textId="77777777" w:rsidTr="00B74DF7">
        <w:tc>
          <w:tcPr>
            <w:tcW w:w="2023" w:type="dxa"/>
          </w:tcPr>
          <w:p w14:paraId="775B2787" w14:textId="54F827BA" w:rsidR="00890A95" w:rsidRPr="00CA10D8" w:rsidRDefault="00890A95" w:rsidP="00394676">
            <w:pPr>
              <w:rPr>
                <w:rFonts w:cstheme="minorHAnsi"/>
              </w:rPr>
            </w:pPr>
            <w:r w:rsidRPr="00CA10D8">
              <w:rPr>
                <w:rFonts w:cstheme="minorHAnsi"/>
              </w:rPr>
              <w:t>Intimate Care</w:t>
            </w:r>
          </w:p>
        </w:tc>
        <w:tc>
          <w:tcPr>
            <w:tcW w:w="1941" w:type="dxa"/>
          </w:tcPr>
          <w:p w14:paraId="7F086F4F" w14:textId="67F571F9" w:rsidR="0058227F" w:rsidRPr="00CA10D8" w:rsidRDefault="0058227F" w:rsidP="00A90A1E">
            <w:pPr>
              <w:rPr>
                <w:rFonts w:cstheme="minorHAnsi"/>
              </w:rPr>
            </w:pPr>
            <w:r w:rsidRPr="00CA10D8">
              <w:rPr>
                <w:rFonts w:cstheme="minorHAnsi"/>
              </w:rPr>
              <w:t xml:space="preserve">Intimate Care Policy </w:t>
            </w:r>
          </w:p>
        </w:tc>
        <w:tc>
          <w:tcPr>
            <w:tcW w:w="5387" w:type="dxa"/>
          </w:tcPr>
          <w:p w14:paraId="49DCA609" w14:textId="6B5FFA3B" w:rsidR="00890A95" w:rsidRDefault="00727017" w:rsidP="00B74DF7">
            <w:pPr>
              <w:rPr>
                <w:rFonts w:cstheme="minorHAnsi"/>
              </w:rPr>
            </w:pPr>
            <w:r>
              <w:rPr>
                <w:rFonts w:cstheme="minorHAnsi"/>
              </w:rPr>
              <w:t>Additional</w:t>
            </w:r>
            <w:r w:rsidR="00B74DF7">
              <w:rPr>
                <w:rFonts w:cstheme="minorHAnsi"/>
              </w:rPr>
              <w:t xml:space="preserve"> Learning Support and </w:t>
            </w:r>
            <w:r w:rsidR="00B74DF7" w:rsidRPr="00CA10D8">
              <w:rPr>
                <w:rFonts w:cstheme="minorHAnsi"/>
              </w:rPr>
              <w:t>Learner Services</w:t>
            </w:r>
            <w:r w:rsidR="00A90A1E">
              <w:rPr>
                <w:rFonts w:cstheme="minorHAnsi"/>
              </w:rPr>
              <w:t>:</w:t>
            </w:r>
          </w:p>
          <w:p w14:paraId="3CAF210E" w14:textId="54D37837" w:rsidR="00A90A1E" w:rsidRDefault="00A90A1E" w:rsidP="00AC79E9">
            <w:pPr>
              <w:pStyle w:val="ListParagraph"/>
              <w:numPr>
                <w:ilvl w:val="0"/>
                <w:numId w:val="60"/>
              </w:numPr>
              <w:spacing w:line="240" w:lineRule="auto"/>
              <w:rPr>
                <w:rFonts w:asciiTheme="minorHAnsi" w:hAnsiTheme="minorHAnsi" w:cstheme="minorHAnsi"/>
                <w:sz w:val="22"/>
              </w:rPr>
            </w:pPr>
            <w:r>
              <w:rPr>
                <w:rFonts w:asciiTheme="minorHAnsi" w:hAnsiTheme="minorHAnsi" w:cstheme="minorHAnsi"/>
                <w:sz w:val="22"/>
              </w:rPr>
              <w:t>Janice Davi</w:t>
            </w:r>
            <w:r w:rsidRPr="00A90A1E">
              <w:rPr>
                <w:rFonts w:asciiTheme="minorHAnsi" w:hAnsiTheme="minorHAnsi" w:cstheme="minorHAnsi"/>
                <w:sz w:val="22"/>
              </w:rPr>
              <w:t xml:space="preserve">s </w:t>
            </w:r>
          </w:p>
          <w:p w14:paraId="01A320EA" w14:textId="2593E5A9" w:rsidR="00A90A1E" w:rsidRPr="00A90A1E" w:rsidRDefault="00A90A1E" w:rsidP="00AC79E9">
            <w:pPr>
              <w:pStyle w:val="ListParagraph"/>
              <w:numPr>
                <w:ilvl w:val="0"/>
                <w:numId w:val="60"/>
              </w:numPr>
              <w:spacing w:line="240" w:lineRule="auto"/>
              <w:rPr>
                <w:rFonts w:asciiTheme="minorHAnsi" w:hAnsiTheme="minorHAnsi" w:cstheme="minorHAnsi"/>
                <w:sz w:val="22"/>
              </w:rPr>
            </w:pPr>
            <w:r w:rsidRPr="00A90A1E">
              <w:rPr>
                <w:rFonts w:asciiTheme="minorHAnsi" w:hAnsiTheme="minorHAnsi" w:cstheme="minorHAnsi"/>
                <w:sz w:val="22"/>
              </w:rPr>
              <w:t>College nurse</w:t>
            </w:r>
          </w:p>
        </w:tc>
      </w:tr>
      <w:tr w:rsidR="008C4F99" w:rsidRPr="00CA10D8" w14:paraId="3E88D21E" w14:textId="77777777" w:rsidTr="00B74DF7">
        <w:tc>
          <w:tcPr>
            <w:tcW w:w="2023" w:type="dxa"/>
          </w:tcPr>
          <w:p w14:paraId="7EACCE52" w14:textId="3916C1F0" w:rsidR="003C5401" w:rsidRPr="00CA10D8" w:rsidRDefault="003C5401" w:rsidP="00394676">
            <w:pPr>
              <w:rPr>
                <w:rFonts w:cstheme="minorHAnsi"/>
              </w:rPr>
            </w:pPr>
            <w:r w:rsidRPr="00CA10D8">
              <w:rPr>
                <w:rFonts w:cstheme="minorHAnsi"/>
              </w:rPr>
              <w:t xml:space="preserve">Medical Needs </w:t>
            </w:r>
          </w:p>
          <w:p w14:paraId="6EDF91BF" w14:textId="77777777" w:rsidR="0045445B" w:rsidRPr="00CA10D8" w:rsidRDefault="0045445B" w:rsidP="00394676">
            <w:pPr>
              <w:rPr>
                <w:rFonts w:cstheme="minorHAnsi"/>
              </w:rPr>
            </w:pPr>
          </w:p>
          <w:p w14:paraId="6F4747A2" w14:textId="77777777" w:rsidR="0045445B" w:rsidRPr="00CA10D8" w:rsidRDefault="0045445B" w:rsidP="00394676">
            <w:pPr>
              <w:rPr>
                <w:rFonts w:cstheme="minorHAnsi"/>
              </w:rPr>
            </w:pPr>
          </w:p>
          <w:p w14:paraId="3C46E719" w14:textId="11E73E22" w:rsidR="0045445B" w:rsidRPr="00CA10D8" w:rsidRDefault="0045445B" w:rsidP="00394676">
            <w:pPr>
              <w:rPr>
                <w:rFonts w:cstheme="minorHAnsi"/>
              </w:rPr>
            </w:pPr>
          </w:p>
        </w:tc>
        <w:tc>
          <w:tcPr>
            <w:tcW w:w="1941" w:type="dxa"/>
          </w:tcPr>
          <w:p w14:paraId="071C820E" w14:textId="7B6EA57B" w:rsidR="0058227F" w:rsidRPr="00CA10D8" w:rsidRDefault="003C5401" w:rsidP="00394676">
            <w:pPr>
              <w:rPr>
                <w:rFonts w:cstheme="minorHAnsi"/>
              </w:rPr>
            </w:pPr>
            <w:r w:rsidRPr="00CA10D8">
              <w:rPr>
                <w:rFonts w:cstheme="minorHAnsi"/>
              </w:rPr>
              <w:t>Supporting Stud</w:t>
            </w:r>
            <w:r w:rsidR="005650ED">
              <w:rPr>
                <w:rFonts w:cstheme="minorHAnsi"/>
              </w:rPr>
              <w:t xml:space="preserve">ents with Medical Needs Policy </w:t>
            </w:r>
          </w:p>
        </w:tc>
        <w:tc>
          <w:tcPr>
            <w:tcW w:w="5387" w:type="dxa"/>
          </w:tcPr>
          <w:p w14:paraId="2A2215C1" w14:textId="00BF3A30" w:rsidR="003C5401" w:rsidRPr="00CA10D8" w:rsidRDefault="00727017" w:rsidP="00394676">
            <w:pPr>
              <w:rPr>
                <w:rFonts w:cstheme="minorHAnsi"/>
              </w:rPr>
            </w:pPr>
            <w:r>
              <w:rPr>
                <w:rFonts w:cstheme="minorHAnsi"/>
              </w:rPr>
              <w:t>Additional</w:t>
            </w:r>
            <w:r w:rsidR="00B74DF7">
              <w:rPr>
                <w:rFonts w:cstheme="minorHAnsi"/>
              </w:rPr>
              <w:t xml:space="preserve"> Learning Support and </w:t>
            </w:r>
            <w:r w:rsidR="00B74DF7" w:rsidRPr="00CA10D8">
              <w:rPr>
                <w:rFonts w:cstheme="minorHAnsi"/>
              </w:rPr>
              <w:t>Learner Services</w:t>
            </w:r>
          </w:p>
          <w:p w14:paraId="60ECEB05" w14:textId="2296EE1D" w:rsidR="00A90A1E" w:rsidRPr="005650ED" w:rsidRDefault="00D05010" w:rsidP="005650ED">
            <w:pPr>
              <w:pStyle w:val="ListParagraph"/>
              <w:numPr>
                <w:ilvl w:val="0"/>
                <w:numId w:val="60"/>
              </w:numPr>
              <w:spacing w:line="240" w:lineRule="auto"/>
              <w:rPr>
                <w:rFonts w:asciiTheme="minorHAnsi" w:hAnsiTheme="minorHAnsi" w:cstheme="minorHAnsi"/>
                <w:sz w:val="22"/>
              </w:rPr>
            </w:pPr>
            <w:r>
              <w:rPr>
                <w:rFonts w:asciiTheme="minorHAnsi" w:hAnsiTheme="minorHAnsi" w:cstheme="minorHAnsi"/>
                <w:sz w:val="22"/>
              </w:rPr>
              <w:t>Janice Davi</w:t>
            </w:r>
            <w:r w:rsidR="00A90A1E" w:rsidRPr="00A90A1E">
              <w:rPr>
                <w:rFonts w:asciiTheme="minorHAnsi" w:hAnsiTheme="minorHAnsi" w:cstheme="minorHAnsi"/>
                <w:sz w:val="22"/>
              </w:rPr>
              <w:t xml:space="preserve">s </w:t>
            </w:r>
          </w:p>
          <w:p w14:paraId="6BB5F51A" w14:textId="7C010384" w:rsidR="0045445B" w:rsidRPr="00CA10D8" w:rsidRDefault="00A90A1E" w:rsidP="00AC79E9">
            <w:pPr>
              <w:pStyle w:val="ListParagraph"/>
              <w:numPr>
                <w:ilvl w:val="0"/>
                <w:numId w:val="60"/>
              </w:numPr>
              <w:spacing w:line="240" w:lineRule="auto"/>
              <w:rPr>
                <w:rFonts w:cstheme="minorHAnsi"/>
              </w:rPr>
            </w:pPr>
            <w:r w:rsidRPr="00A90A1E">
              <w:rPr>
                <w:rFonts w:asciiTheme="minorHAnsi" w:hAnsiTheme="minorHAnsi" w:cstheme="minorHAnsi"/>
                <w:sz w:val="22"/>
              </w:rPr>
              <w:t>College nurse</w:t>
            </w:r>
          </w:p>
        </w:tc>
      </w:tr>
      <w:tr w:rsidR="008C4F99" w:rsidRPr="00CA10D8" w14:paraId="46179B24" w14:textId="77777777" w:rsidTr="00B74DF7">
        <w:tc>
          <w:tcPr>
            <w:tcW w:w="2023" w:type="dxa"/>
          </w:tcPr>
          <w:p w14:paraId="3F7C9FB0" w14:textId="50FBDD06" w:rsidR="003C5401" w:rsidRPr="00CA10D8" w:rsidRDefault="0045445B" w:rsidP="00394676">
            <w:pPr>
              <w:rPr>
                <w:rFonts w:cstheme="minorHAnsi"/>
              </w:rPr>
            </w:pPr>
            <w:r w:rsidRPr="00CA10D8">
              <w:rPr>
                <w:rFonts w:cstheme="minorHAnsi"/>
              </w:rPr>
              <w:t xml:space="preserve">Mental Health </w:t>
            </w:r>
          </w:p>
        </w:tc>
        <w:tc>
          <w:tcPr>
            <w:tcW w:w="1941" w:type="dxa"/>
          </w:tcPr>
          <w:p w14:paraId="30FE60ED" w14:textId="77777777" w:rsidR="00070DD7" w:rsidRPr="00CA10D8" w:rsidRDefault="00070DD7" w:rsidP="00394676">
            <w:pPr>
              <w:rPr>
                <w:rFonts w:cstheme="minorHAnsi"/>
              </w:rPr>
            </w:pPr>
          </w:p>
          <w:p w14:paraId="2B07070B" w14:textId="3270EB44" w:rsidR="00070DD7" w:rsidRPr="00CA10D8" w:rsidRDefault="00070DD7" w:rsidP="00D05010">
            <w:pPr>
              <w:rPr>
                <w:rFonts w:cstheme="minorHAnsi"/>
              </w:rPr>
            </w:pPr>
          </w:p>
        </w:tc>
        <w:tc>
          <w:tcPr>
            <w:tcW w:w="5387" w:type="dxa"/>
          </w:tcPr>
          <w:p w14:paraId="371DC762" w14:textId="46DB4E1B" w:rsidR="00B74DF7" w:rsidRPr="00CA10D8" w:rsidRDefault="00727017" w:rsidP="00B74DF7">
            <w:pPr>
              <w:rPr>
                <w:rFonts w:cstheme="minorHAnsi"/>
              </w:rPr>
            </w:pPr>
            <w:r>
              <w:rPr>
                <w:rFonts w:cstheme="minorHAnsi"/>
              </w:rPr>
              <w:t>Additional</w:t>
            </w:r>
            <w:r w:rsidR="00B74DF7">
              <w:rPr>
                <w:rFonts w:cstheme="minorHAnsi"/>
              </w:rPr>
              <w:t xml:space="preserve"> Learning Support and </w:t>
            </w:r>
            <w:r w:rsidR="00B74DF7" w:rsidRPr="00CA10D8">
              <w:rPr>
                <w:rFonts w:cstheme="minorHAnsi"/>
              </w:rPr>
              <w:t>Learner Services</w:t>
            </w:r>
          </w:p>
          <w:p w14:paraId="47450129" w14:textId="4972E23F" w:rsidR="00B74DF7" w:rsidRPr="00A90A1E" w:rsidRDefault="00A90A1E" w:rsidP="00AC79E9">
            <w:pPr>
              <w:pStyle w:val="ListParagraph"/>
              <w:numPr>
                <w:ilvl w:val="0"/>
                <w:numId w:val="60"/>
              </w:numPr>
              <w:spacing w:line="240" w:lineRule="auto"/>
              <w:rPr>
                <w:rFonts w:asciiTheme="minorHAnsi" w:hAnsiTheme="minorHAnsi" w:cstheme="minorHAnsi"/>
                <w:sz w:val="22"/>
              </w:rPr>
            </w:pPr>
            <w:r>
              <w:rPr>
                <w:rFonts w:asciiTheme="minorHAnsi" w:hAnsiTheme="minorHAnsi" w:cstheme="minorHAnsi"/>
                <w:sz w:val="22"/>
              </w:rPr>
              <w:t>Janice Davi</w:t>
            </w:r>
            <w:r w:rsidRPr="00A90A1E">
              <w:rPr>
                <w:rFonts w:asciiTheme="minorHAnsi" w:hAnsiTheme="minorHAnsi" w:cstheme="minorHAnsi"/>
                <w:sz w:val="22"/>
              </w:rPr>
              <w:t xml:space="preserve">s </w:t>
            </w:r>
          </w:p>
          <w:p w14:paraId="2F7FFF67" w14:textId="7EACD3C4" w:rsidR="0045445B" w:rsidRPr="00CA10D8" w:rsidRDefault="0045445B" w:rsidP="00AC79E9">
            <w:pPr>
              <w:pStyle w:val="ListParagraph"/>
              <w:numPr>
                <w:ilvl w:val="0"/>
                <w:numId w:val="31"/>
              </w:numPr>
              <w:spacing w:line="240" w:lineRule="auto"/>
              <w:rPr>
                <w:rFonts w:asciiTheme="minorHAnsi" w:hAnsiTheme="minorHAnsi" w:cstheme="minorHAnsi"/>
                <w:sz w:val="22"/>
              </w:rPr>
            </w:pPr>
            <w:r w:rsidRPr="00CA10D8">
              <w:rPr>
                <w:rFonts w:asciiTheme="minorHAnsi" w:hAnsiTheme="minorHAnsi" w:cstheme="minorHAnsi"/>
                <w:sz w:val="22"/>
              </w:rPr>
              <w:t xml:space="preserve">Mental Health Nurse </w:t>
            </w:r>
          </w:p>
          <w:p w14:paraId="4948BDA7" w14:textId="77777777" w:rsidR="0045445B" w:rsidRPr="00CA10D8" w:rsidRDefault="0045445B" w:rsidP="002A2C01">
            <w:pPr>
              <w:pStyle w:val="ListParagraph"/>
              <w:numPr>
                <w:ilvl w:val="0"/>
                <w:numId w:val="30"/>
              </w:numPr>
              <w:spacing w:line="240" w:lineRule="auto"/>
              <w:rPr>
                <w:rFonts w:asciiTheme="minorHAnsi" w:hAnsiTheme="minorHAnsi" w:cstheme="minorHAnsi"/>
                <w:sz w:val="22"/>
              </w:rPr>
            </w:pPr>
            <w:r w:rsidRPr="00CA10D8">
              <w:rPr>
                <w:rFonts w:asciiTheme="minorHAnsi" w:hAnsiTheme="minorHAnsi" w:cstheme="minorHAnsi"/>
                <w:sz w:val="22"/>
              </w:rPr>
              <w:t xml:space="preserve">College Counsellor </w:t>
            </w:r>
          </w:p>
          <w:p w14:paraId="5E5E584E" w14:textId="154AAAF8" w:rsidR="0045445B" w:rsidRPr="00CA10D8" w:rsidRDefault="0045445B" w:rsidP="002A2C01">
            <w:pPr>
              <w:pStyle w:val="ListParagraph"/>
              <w:numPr>
                <w:ilvl w:val="0"/>
                <w:numId w:val="30"/>
              </w:numPr>
              <w:spacing w:line="240" w:lineRule="auto"/>
              <w:rPr>
                <w:rFonts w:asciiTheme="minorHAnsi" w:hAnsiTheme="minorHAnsi" w:cstheme="minorHAnsi"/>
                <w:sz w:val="22"/>
              </w:rPr>
            </w:pPr>
            <w:r w:rsidRPr="00CA10D8">
              <w:rPr>
                <w:rFonts w:asciiTheme="minorHAnsi" w:hAnsiTheme="minorHAnsi" w:cstheme="minorHAnsi"/>
                <w:sz w:val="22"/>
              </w:rPr>
              <w:t xml:space="preserve">College Nurse </w:t>
            </w:r>
            <w:r w:rsidR="00EA5B1F" w:rsidRPr="00CA10D8">
              <w:rPr>
                <w:rFonts w:asciiTheme="minorHAnsi" w:hAnsiTheme="minorHAnsi" w:cstheme="minorHAnsi"/>
                <w:sz w:val="22"/>
              </w:rPr>
              <w:t>(Medical Emergency)</w:t>
            </w:r>
          </w:p>
          <w:p w14:paraId="253A6969" w14:textId="77777777" w:rsidR="00901CCC" w:rsidRPr="00CA10D8" w:rsidRDefault="00901CCC" w:rsidP="00897D1A">
            <w:pPr>
              <w:ind w:left="360"/>
              <w:rPr>
                <w:rFonts w:cstheme="minorHAnsi"/>
              </w:rPr>
            </w:pPr>
          </w:p>
          <w:p w14:paraId="6C8DA410" w14:textId="0FEFB073" w:rsidR="00EA5B1F" w:rsidRPr="00CA10D8" w:rsidRDefault="00897D1A" w:rsidP="00897D1A">
            <w:pPr>
              <w:ind w:left="360"/>
              <w:rPr>
                <w:rFonts w:cstheme="minorHAnsi"/>
              </w:rPr>
            </w:pPr>
            <w:r w:rsidRPr="00CA10D8">
              <w:rPr>
                <w:rFonts w:cstheme="minorHAnsi"/>
              </w:rPr>
              <w:t xml:space="preserve">If there is a safeguarding concern, </w:t>
            </w:r>
            <w:r w:rsidR="00070DD7" w:rsidRPr="00CA10D8">
              <w:rPr>
                <w:rFonts w:cstheme="minorHAnsi"/>
              </w:rPr>
              <w:t>Learner services</w:t>
            </w:r>
            <w:r w:rsidRPr="00CA10D8">
              <w:rPr>
                <w:rFonts w:cstheme="minorHAnsi"/>
              </w:rPr>
              <w:t xml:space="preserve"> to follow safeguarding procedure</w:t>
            </w:r>
          </w:p>
          <w:p w14:paraId="47A5FE3F" w14:textId="5E53FE02" w:rsidR="0045445B" w:rsidRPr="00CA10D8" w:rsidRDefault="0045445B" w:rsidP="00897D1A">
            <w:pPr>
              <w:rPr>
                <w:rFonts w:cstheme="minorHAnsi"/>
              </w:rPr>
            </w:pPr>
          </w:p>
        </w:tc>
      </w:tr>
      <w:tr w:rsidR="008C4F99" w:rsidRPr="00CA10D8" w14:paraId="52613CD7" w14:textId="77777777" w:rsidTr="00B74DF7">
        <w:tc>
          <w:tcPr>
            <w:tcW w:w="2023" w:type="dxa"/>
          </w:tcPr>
          <w:p w14:paraId="12A78F45" w14:textId="176EB83B" w:rsidR="003C5401" w:rsidRPr="00CA10D8" w:rsidRDefault="00890A95" w:rsidP="00394676">
            <w:pPr>
              <w:rPr>
                <w:rFonts w:cstheme="minorHAnsi"/>
              </w:rPr>
            </w:pPr>
            <w:r w:rsidRPr="00CA10D8">
              <w:rPr>
                <w:rFonts w:cstheme="minorHAnsi"/>
              </w:rPr>
              <w:t>Physical Intervention (use of reasonable force)</w:t>
            </w:r>
          </w:p>
        </w:tc>
        <w:tc>
          <w:tcPr>
            <w:tcW w:w="1941" w:type="dxa"/>
          </w:tcPr>
          <w:p w14:paraId="1F7D2BA8" w14:textId="77777777" w:rsidR="003C5401" w:rsidRPr="00CA10D8" w:rsidRDefault="005B1852" w:rsidP="00394676">
            <w:pPr>
              <w:rPr>
                <w:rFonts w:cstheme="minorHAnsi"/>
              </w:rPr>
            </w:pPr>
            <w:r w:rsidRPr="00CA10D8">
              <w:rPr>
                <w:rFonts w:cstheme="minorHAnsi"/>
              </w:rPr>
              <w:t xml:space="preserve">Managing Challenging Behaviour </w:t>
            </w:r>
            <w:r w:rsidR="00070DD7" w:rsidRPr="00CA10D8">
              <w:rPr>
                <w:rFonts w:cstheme="minorHAnsi"/>
              </w:rPr>
              <w:t>Policy</w:t>
            </w:r>
            <w:r w:rsidRPr="00CA10D8">
              <w:rPr>
                <w:rFonts w:cstheme="minorHAnsi"/>
              </w:rPr>
              <w:t xml:space="preserve"> </w:t>
            </w:r>
          </w:p>
          <w:p w14:paraId="412FFFB7" w14:textId="4AF5201A" w:rsidR="005A4F0D" w:rsidRPr="00CA10D8" w:rsidRDefault="005A4F0D" w:rsidP="00394676">
            <w:pPr>
              <w:rPr>
                <w:rFonts w:cstheme="minorHAnsi"/>
              </w:rPr>
            </w:pPr>
          </w:p>
        </w:tc>
        <w:tc>
          <w:tcPr>
            <w:tcW w:w="5387" w:type="dxa"/>
          </w:tcPr>
          <w:p w14:paraId="4EC24845" w14:textId="39BD9008" w:rsidR="00D74C41" w:rsidRPr="00CA10D8" w:rsidRDefault="00D74C41" w:rsidP="00AC79E9">
            <w:pPr>
              <w:pStyle w:val="ListParagraph"/>
              <w:numPr>
                <w:ilvl w:val="0"/>
                <w:numId w:val="33"/>
              </w:numPr>
              <w:spacing w:before="120" w:after="240" w:line="240" w:lineRule="auto"/>
              <w:outlineLvl w:val="0"/>
              <w:rPr>
                <w:rFonts w:asciiTheme="minorHAnsi" w:hAnsiTheme="minorHAnsi" w:cstheme="minorHAnsi"/>
                <w:sz w:val="22"/>
              </w:rPr>
            </w:pPr>
            <w:bookmarkStart w:id="1" w:name="_Toc480529161"/>
            <w:r w:rsidRPr="00CA10D8">
              <w:rPr>
                <w:rFonts w:asciiTheme="minorHAnsi" w:hAnsiTheme="minorHAnsi" w:cstheme="minorHAnsi"/>
                <w:sz w:val="22"/>
              </w:rPr>
              <w:t>Complete</w:t>
            </w:r>
            <w:r w:rsidR="005B1852" w:rsidRPr="00CA10D8">
              <w:rPr>
                <w:rFonts w:asciiTheme="minorHAnsi" w:hAnsiTheme="minorHAnsi" w:cstheme="minorHAnsi"/>
                <w:sz w:val="22"/>
              </w:rPr>
              <w:t xml:space="preserve"> use of force or restraint </w:t>
            </w:r>
            <w:r w:rsidR="005A4F0D" w:rsidRPr="00CA10D8">
              <w:rPr>
                <w:rFonts w:asciiTheme="minorHAnsi" w:hAnsiTheme="minorHAnsi" w:cstheme="minorHAnsi"/>
                <w:sz w:val="22"/>
              </w:rPr>
              <w:t>form</w:t>
            </w:r>
          </w:p>
          <w:bookmarkEnd w:id="1"/>
          <w:p w14:paraId="6971EB6A" w14:textId="65AFF4E0" w:rsidR="0045445B" w:rsidRPr="00D05010" w:rsidRDefault="00D74C41" w:rsidP="00AC79E9">
            <w:pPr>
              <w:pStyle w:val="ListParagraph"/>
              <w:numPr>
                <w:ilvl w:val="0"/>
                <w:numId w:val="33"/>
              </w:numPr>
              <w:spacing w:before="120" w:after="240" w:line="240" w:lineRule="auto"/>
              <w:outlineLvl w:val="0"/>
              <w:rPr>
                <w:rFonts w:asciiTheme="minorHAnsi" w:hAnsiTheme="minorHAnsi" w:cstheme="minorHAnsi"/>
                <w:sz w:val="22"/>
              </w:rPr>
            </w:pPr>
            <w:r w:rsidRPr="00CA10D8">
              <w:rPr>
                <w:rFonts w:asciiTheme="minorHAnsi" w:hAnsiTheme="minorHAnsi" w:cstheme="minorHAnsi"/>
                <w:sz w:val="22"/>
              </w:rPr>
              <w:t xml:space="preserve">Form </w:t>
            </w:r>
            <w:r w:rsidR="00070DD7" w:rsidRPr="00CA10D8">
              <w:rPr>
                <w:rFonts w:asciiTheme="minorHAnsi" w:hAnsiTheme="minorHAnsi" w:cstheme="minorHAnsi"/>
                <w:sz w:val="22"/>
              </w:rPr>
              <w:t>returned</w:t>
            </w:r>
            <w:r w:rsidRPr="00CA10D8">
              <w:rPr>
                <w:rFonts w:asciiTheme="minorHAnsi" w:hAnsiTheme="minorHAnsi" w:cstheme="minorHAnsi"/>
                <w:sz w:val="22"/>
              </w:rPr>
              <w:t xml:space="preserve"> to Health &amp; Safety Manager </w:t>
            </w:r>
            <w:r w:rsidR="005B1852" w:rsidRPr="00CA10D8">
              <w:rPr>
                <w:rFonts w:asciiTheme="minorHAnsi" w:hAnsiTheme="minorHAnsi" w:cstheme="minorHAnsi"/>
                <w:sz w:val="22"/>
              </w:rPr>
              <w:t xml:space="preserve"> </w:t>
            </w:r>
            <w:r w:rsidR="00D05010">
              <w:rPr>
                <w:rFonts w:asciiTheme="minorHAnsi" w:hAnsiTheme="minorHAnsi" w:cstheme="minorHAnsi"/>
                <w:sz w:val="22"/>
              </w:rPr>
              <w:t>Karen Doyle</w:t>
            </w:r>
          </w:p>
        </w:tc>
      </w:tr>
      <w:tr w:rsidR="008C4F99" w:rsidRPr="00CA10D8" w14:paraId="71853FA4" w14:textId="77777777" w:rsidTr="00B74DF7">
        <w:tc>
          <w:tcPr>
            <w:tcW w:w="2023" w:type="dxa"/>
          </w:tcPr>
          <w:p w14:paraId="5AB505C3" w14:textId="76A88902" w:rsidR="00D74C41" w:rsidRPr="00CA10D8" w:rsidRDefault="00D74C41" w:rsidP="00394676">
            <w:pPr>
              <w:rPr>
                <w:rFonts w:cstheme="minorHAnsi"/>
              </w:rPr>
            </w:pPr>
            <w:r w:rsidRPr="00CA10D8">
              <w:rPr>
                <w:rFonts w:cstheme="minorHAnsi"/>
              </w:rPr>
              <w:t xml:space="preserve">Pregnancy </w:t>
            </w:r>
          </w:p>
        </w:tc>
        <w:tc>
          <w:tcPr>
            <w:tcW w:w="1941" w:type="dxa"/>
          </w:tcPr>
          <w:p w14:paraId="7E022886" w14:textId="77777777" w:rsidR="00D74C41" w:rsidRPr="00CA10D8" w:rsidRDefault="00D74C41" w:rsidP="00394676">
            <w:pPr>
              <w:rPr>
                <w:rFonts w:cstheme="minorHAnsi"/>
              </w:rPr>
            </w:pPr>
            <w:r w:rsidRPr="00CA10D8">
              <w:rPr>
                <w:rFonts w:cstheme="minorHAnsi"/>
              </w:rPr>
              <w:t xml:space="preserve">Procedures and Guidance for </w:t>
            </w:r>
            <w:r w:rsidRPr="00CA10D8">
              <w:rPr>
                <w:rFonts w:cstheme="minorHAnsi"/>
              </w:rPr>
              <w:lastRenderedPageBreak/>
              <w:t>Supporting Pregnant Learners to Success</w:t>
            </w:r>
          </w:p>
          <w:p w14:paraId="6DAAE879" w14:textId="1A6EED41" w:rsidR="00D74C41" w:rsidRPr="00CA10D8" w:rsidRDefault="00D74C41" w:rsidP="00394676">
            <w:pPr>
              <w:rPr>
                <w:rFonts w:cstheme="minorHAnsi"/>
              </w:rPr>
            </w:pPr>
          </w:p>
        </w:tc>
        <w:tc>
          <w:tcPr>
            <w:tcW w:w="5387" w:type="dxa"/>
          </w:tcPr>
          <w:p w14:paraId="1DC8C179" w14:textId="44860FDB" w:rsidR="00B74DF7" w:rsidRPr="00B74DF7" w:rsidRDefault="00727017" w:rsidP="00B74DF7">
            <w:pPr>
              <w:rPr>
                <w:rFonts w:cstheme="minorHAnsi"/>
              </w:rPr>
            </w:pPr>
            <w:r>
              <w:rPr>
                <w:rFonts w:cstheme="minorHAnsi"/>
              </w:rPr>
              <w:lastRenderedPageBreak/>
              <w:t>Additional</w:t>
            </w:r>
            <w:r w:rsidR="00B74DF7">
              <w:rPr>
                <w:rFonts w:cstheme="minorHAnsi"/>
              </w:rPr>
              <w:t xml:space="preserve"> Learning Support and </w:t>
            </w:r>
            <w:r w:rsidR="00B74DF7" w:rsidRPr="00CA10D8">
              <w:rPr>
                <w:rFonts w:cstheme="minorHAnsi"/>
              </w:rPr>
              <w:t>Learner Services</w:t>
            </w:r>
          </w:p>
          <w:p w14:paraId="5D777666" w14:textId="5C78B51B" w:rsidR="00D74C41" w:rsidRPr="00CA10D8" w:rsidRDefault="00D74C41" w:rsidP="00AC79E9">
            <w:pPr>
              <w:pStyle w:val="ListParagraph"/>
              <w:numPr>
                <w:ilvl w:val="0"/>
                <w:numId w:val="32"/>
              </w:numPr>
              <w:spacing w:before="120" w:after="240" w:line="240" w:lineRule="auto"/>
              <w:outlineLvl w:val="0"/>
              <w:rPr>
                <w:rFonts w:asciiTheme="minorHAnsi" w:hAnsiTheme="minorHAnsi" w:cstheme="minorHAnsi"/>
                <w:sz w:val="22"/>
              </w:rPr>
            </w:pPr>
            <w:r w:rsidRPr="00CA10D8">
              <w:rPr>
                <w:rFonts w:asciiTheme="minorHAnsi" w:hAnsiTheme="minorHAnsi" w:cstheme="minorHAnsi"/>
                <w:sz w:val="22"/>
              </w:rPr>
              <w:lastRenderedPageBreak/>
              <w:t xml:space="preserve">HOD to complete risk assessment with learner </w:t>
            </w:r>
            <w:r w:rsidR="0001317D" w:rsidRPr="00CA10D8">
              <w:rPr>
                <w:rFonts w:asciiTheme="minorHAnsi" w:hAnsiTheme="minorHAnsi" w:cstheme="minorHAnsi"/>
                <w:sz w:val="22"/>
              </w:rPr>
              <w:t xml:space="preserve">and submit to College Nurse </w:t>
            </w:r>
          </w:p>
          <w:p w14:paraId="5CDA6B96" w14:textId="2776B05D" w:rsidR="00D74C41" w:rsidRPr="00CA10D8" w:rsidRDefault="0001317D" w:rsidP="00AC79E9">
            <w:pPr>
              <w:pStyle w:val="ListParagraph"/>
              <w:numPr>
                <w:ilvl w:val="0"/>
                <w:numId w:val="32"/>
              </w:numPr>
              <w:spacing w:before="120" w:after="240" w:line="240" w:lineRule="auto"/>
              <w:outlineLvl w:val="0"/>
              <w:rPr>
                <w:rFonts w:asciiTheme="minorHAnsi" w:hAnsiTheme="minorHAnsi" w:cstheme="minorHAnsi"/>
                <w:sz w:val="22"/>
              </w:rPr>
            </w:pPr>
            <w:r w:rsidRPr="00CA10D8">
              <w:rPr>
                <w:rFonts w:asciiTheme="minorHAnsi" w:hAnsiTheme="minorHAnsi" w:cstheme="minorHAnsi"/>
                <w:sz w:val="22"/>
              </w:rPr>
              <w:t>College N</w:t>
            </w:r>
            <w:r w:rsidR="00D74C41" w:rsidRPr="00CA10D8">
              <w:rPr>
                <w:rFonts w:asciiTheme="minorHAnsi" w:hAnsiTheme="minorHAnsi" w:cstheme="minorHAnsi"/>
                <w:sz w:val="22"/>
              </w:rPr>
              <w:t xml:space="preserve">urse </w:t>
            </w:r>
            <w:r w:rsidRPr="00CA10D8">
              <w:rPr>
                <w:rFonts w:asciiTheme="minorHAnsi" w:hAnsiTheme="minorHAnsi" w:cstheme="minorHAnsi"/>
                <w:sz w:val="22"/>
              </w:rPr>
              <w:t xml:space="preserve">will review RA with </w:t>
            </w:r>
            <w:r w:rsidR="009E44C3" w:rsidRPr="00CA10D8">
              <w:rPr>
                <w:rFonts w:asciiTheme="minorHAnsi" w:hAnsiTheme="minorHAnsi" w:cstheme="minorHAnsi"/>
                <w:sz w:val="22"/>
              </w:rPr>
              <w:t>Learner</w:t>
            </w:r>
            <w:r w:rsidRPr="00CA10D8">
              <w:rPr>
                <w:rFonts w:asciiTheme="minorHAnsi" w:hAnsiTheme="minorHAnsi" w:cstheme="minorHAnsi"/>
                <w:sz w:val="22"/>
              </w:rPr>
              <w:t xml:space="preserve"> </w:t>
            </w:r>
          </w:p>
          <w:p w14:paraId="0E3FBA49" w14:textId="0CCB7C00" w:rsidR="0001317D" w:rsidRPr="00CA10D8" w:rsidRDefault="0001317D" w:rsidP="00AC79E9">
            <w:pPr>
              <w:pStyle w:val="ListParagraph"/>
              <w:numPr>
                <w:ilvl w:val="0"/>
                <w:numId w:val="32"/>
              </w:numPr>
              <w:spacing w:before="120" w:after="240" w:line="240" w:lineRule="auto"/>
              <w:outlineLvl w:val="0"/>
              <w:rPr>
                <w:rFonts w:asciiTheme="minorHAnsi" w:hAnsiTheme="minorHAnsi" w:cstheme="minorHAnsi"/>
                <w:sz w:val="22"/>
              </w:rPr>
            </w:pPr>
            <w:r w:rsidRPr="00CA10D8">
              <w:rPr>
                <w:rFonts w:asciiTheme="minorHAnsi" w:hAnsiTheme="minorHAnsi" w:cstheme="minorHAnsi"/>
                <w:sz w:val="22"/>
              </w:rPr>
              <w:t>If adjustments needed send to</w:t>
            </w:r>
            <w:r w:rsidR="00980B74">
              <w:rPr>
                <w:rFonts w:asciiTheme="minorHAnsi" w:hAnsiTheme="minorHAnsi" w:cstheme="minorHAnsi"/>
                <w:sz w:val="22"/>
              </w:rPr>
              <w:t xml:space="preserve"> Karen Doyle -</w:t>
            </w:r>
            <w:r w:rsidRPr="00CA10D8">
              <w:rPr>
                <w:rFonts w:asciiTheme="minorHAnsi" w:hAnsiTheme="minorHAnsi" w:cstheme="minorHAnsi"/>
                <w:sz w:val="22"/>
              </w:rPr>
              <w:t xml:space="preserve"> Health &amp; Safety Manager </w:t>
            </w:r>
          </w:p>
          <w:p w14:paraId="50A5539B" w14:textId="68A2A6C2" w:rsidR="0001317D" w:rsidRPr="00CA10D8" w:rsidRDefault="0001317D" w:rsidP="00AC79E9">
            <w:pPr>
              <w:pStyle w:val="ListParagraph"/>
              <w:numPr>
                <w:ilvl w:val="0"/>
                <w:numId w:val="32"/>
              </w:numPr>
              <w:spacing w:before="120" w:after="240" w:line="240" w:lineRule="auto"/>
              <w:outlineLvl w:val="0"/>
              <w:rPr>
                <w:rFonts w:asciiTheme="minorHAnsi" w:hAnsiTheme="minorHAnsi" w:cstheme="minorHAnsi"/>
                <w:sz w:val="22"/>
              </w:rPr>
            </w:pPr>
            <w:r w:rsidRPr="00CA10D8">
              <w:rPr>
                <w:rFonts w:asciiTheme="minorHAnsi" w:hAnsiTheme="minorHAnsi" w:cstheme="minorHAnsi"/>
                <w:sz w:val="22"/>
              </w:rPr>
              <w:t xml:space="preserve">Completed plan sent to </w:t>
            </w:r>
            <w:r w:rsidR="00980B74">
              <w:rPr>
                <w:rFonts w:asciiTheme="minorHAnsi" w:hAnsiTheme="minorHAnsi" w:cstheme="minorHAnsi"/>
                <w:sz w:val="22"/>
              </w:rPr>
              <w:t xml:space="preserve">Janice Davis - </w:t>
            </w:r>
            <w:r w:rsidRPr="00CA10D8">
              <w:rPr>
                <w:rFonts w:asciiTheme="minorHAnsi" w:hAnsiTheme="minorHAnsi" w:cstheme="minorHAnsi"/>
                <w:sz w:val="22"/>
              </w:rPr>
              <w:t xml:space="preserve">Director of Learner Services </w:t>
            </w:r>
          </w:p>
        </w:tc>
      </w:tr>
      <w:tr w:rsidR="00F72959" w:rsidRPr="00CA10D8" w14:paraId="127E46D6" w14:textId="77777777" w:rsidTr="00B74DF7">
        <w:tc>
          <w:tcPr>
            <w:tcW w:w="2023" w:type="dxa"/>
          </w:tcPr>
          <w:p w14:paraId="38C49345" w14:textId="77777777" w:rsidR="00F72959" w:rsidRPr="00CA10D8" w:rsidRDefault="00F72959" w:rsidP="00F72959">
            <w:pPr>
              <w:rPr>
                <w:rFonts w:cstheme="minorHAnsi"/>
              </w:rPr>
            </w:pPr>
            <w:r w:rsidRPr="00CA10D8">
              <w:rPr>
                <w:rFonts w:cstheme="minorHAnsi"/>
              </w:rPr>
              <w:lastRenderedPageBreak/>
              <w:t xml:space="preserve">(SEN) </w:t>
            </w:r>
          </w:p>
          <w:p w14:paraId="07B5A8B2" w14:textId="6852A0AB" w:rsidR="00F72959" w:rsidRPr="00CA10D8" w:rsidRDefault="00F72959" w:rsidP="00F72959">
            <w:pPr>
              <w:rPr>
                <w:rFonts w:cstheme="minorHAnsi"/>
              </w:rPr>
            </w:pPr>
            <w:r w:rsidRPr="00CA10D8">
              <w:rPr>
                <w:rFonts w:cstheme="minorHAnsi"/>
              </w:rPr>
              <w:t>Students with education needs and disabilities</w:t>
            </w:r>
          </w:p>
        </w:tc>
        <w:tc>
          <w:tcPr>
            <w:tcW w:w="1941" w:type="dxa"/>
          </w:tcPr>
          <w:p w14:paraId="3F63195A" w14:textId="77777777" w:rsidR="00F72959" w:rsidRPr="00CA10D8" w:rsidRDefault="00F72959" w:rsidP="00F72959">
            <w:pPr>
              <w:rPr>
                <w:rFonts w:cstheme="minorHAnsi"/>
              </w:rPr>
            </w:pPr>
            <w:r w:rsidRPr="00CA10D8">
              <w:rPr>
                <w:rFonts w:cstheme="minorHAnsi"/>
              </w:rPr>
              <w:t>Learning Support Policy</w:t>
            </w:r>
          </w:p>
          <w:p w14:paraId="5F15776C" w14:textId="5E42BBBD" w:rsidR="00F72959" w:rsidRPr="00CA10D8" w:rsidRDefault="00F72959" w:rsidP="00F72959">
            <w:pPr>
              <w:rPr>
                <w:rFonts w:cstheme="minorHAnsi"/>
              </w:rPr>
            </w:pPr>
          </w:p>
        </w:tc>
        <w:tc>
          <w:tcPr>
            <w:tcW w:w="5387" w:type="dxa"/>
          </w:tcPr>
          <w:p w14:paraId="6F48292C" w14:textId="4E3D4B4A" w:rsidR="00B74DF7" w:rsidRDefault="00727017" w:rsidP="00980B74">
            <w:pPr>
              <w:rPr>
                <w:rFonts w:cstheme="minorHAnsi"/>
              </w:rPr>
            </w:pPr>
            <w:r>
              <w:rPr>
                <w:rFonts w:cstheme="minorHAnsi"/>
              </w:rPr>
              <w:t>Additional</w:t>
            </w:r>
            <w:r w:rsidR="00B74DF7">
              <w:rPr>
                <w:rFonts w:cstheme="minorHAnsi"/>
              </w:rPr>
              <w:t xml:space="preserve"> Learning Support and </w:t>
            </w:r>
            <w:r w:rsidR="00B74DF7" w:rsidRPr="00CA10D8">
              <w:rPr>
                <w:rFonts w:cstheme="minorHAnsi"/>
              </w:rPr>
              <w:t>Learner Services</w:t>
            </w:r>
          </w:p>
          <w:p w14:paraId="5E618807" w14:textId="77777777" w:rsidR="00980B74" w:rsidRDefault="00980B74" w:rsidP="00AC79E9">
            <w:pPr>
              <w:pStyle w:val="ListParagraph"/>
              <w:numPr>
                <w:ilvl w:val="0"/>
                <w:numId w:val="60"/>
              </w:numPr>
              <w:spacing w:line="240" w:lineRule="auto"/>
              <w:rPr>
                <w:rFonts w:asciiTheme="minorHAnsi" w:hAnsiTheme="minorHAnsi" w:cstheme="minorHAnsi"/>
                <w:sz w:val="22"/>
              </w:rPr>
            </w:pPr>
            <w:r>
              <w:rPr>
                <w:rFonts w:asciiTheme="minorHAnsi" w:hAnsiTheme="minorHAnsi" w:cstheme="minorHAnsi"/>
                <w:sz w:val="22"/>
              </w:rPr>
              <w:t>Janice Davi</w:t>
            </w:r>
            <w:r w:rsidRPr="00A90A1E">
              <w:rPr>
                <w:rFonts w:asciiTheme="minorHAnsi" w:hAnsiTheme="minorHAnsi" w:cstheme="minorHAnsi"/>
                <w:sz w:val="22"/>
              </w:rPr>
              <w:t xml:space="preserve">s </w:t>
            </w:r>
          </w:p>
          <w:p w14:paraId="12B94E32" w14:textId="4A0F491E" w:rsidR="00980B74" w:rsidRPr="00980B74" w:rsidRDefault="00980B74" w:rsidP="00AC79E9">
            <w:pPr>
              <w:pStyle w:val="ListParagraph"/>
              <w:numPr>
                <w:ilvl w:val="0"/>
                <w:numId w:val="60"/>
              </w:numPr>
              <w:spacing w:line="240" w:lineRule="auto"/>
              <w:rPr>
                <w:rFonts w:asciiTheme="minorHAnsi" w:hAnsiTheme="minorHAnsi" w:cstheme="minorHAnsi"/>
                <w:sz w:val="22"/>
              </w:rPr>
            </w:pPr>
            <w:r>
              <w:rPr>
                <w:rFonts w:asciiTheme="minorHAnsi" w:hAnsiTheme="minorHAnsi" w:cstheme="minorHAnsi"/>
                <w:sz w:val="22"/>
              </w:rPr>
              <w:t>Lyn Simmons</w:t>
            </w:r>
          </w:p>
          <w:p w14:paraId="6FA2F9C3" w14:textId="7FFB7D9A" w:rsidR="00F93C77" w:rsidRPr="00CA10D8" w:rsidRDefault="00F93C77" w:rsidP="00F72959">
            <w:pPr>
              <w:spacing w:before="120" w:after="240"/>
              <w:outlineLvl w:val="0"/>
              <w:rPr>
                <w:rFonts w:cstheme="minorHAnsi"/>
              </w:rPr>
            </w:pPr>
            <w:r w:rsidRPr="00CA10D8">
              <w:rPr>
                <w:rFonts w:cstheme="minorHAnsi"/>
              </w:rPr>
              <w:t xml:space="preserve">Students with learning difficulties can face additional safeguarding challenges. The </w:t>
            </w:r>
            <w:r w:rsidR="009E44C3" w:rsidRPr="00CA10D8">
              <w:rPr>
                <w:rFonts w:cstheme="minorHAnsi"/>
              </w:rPr>
              <w:t>expectation</w:t>
            </w:r>
            <w:r w:rsidRPr="00CA10D8">
              <w:rPr>
                <w:rFonts w:cstheme="minorHAnsi"/>
              </w:rPr>
              <w:t xml:space="preserve"> would be </w:t>
            </w:r>
            <w:r w:rsidR="006E0B80" w:rsidRPr="00CA10D8">
              <w:rPr>
                <w:rFonts w:cstheme="minorHAnsi"/>
              </w:rPr>
              <w:t>that Lea</w:t>
            </w:r>
            <w:r w:rsidR="00980B74">
              <w:rPr>
                <w:rFonts w:cstheme="minorHAnsi"/>
              </w:rPr>
              <w:t xml:space="preserve">rning Support </w:t>
            </w:r>
            <w:r w:rsidRPr="00CA10D8">
              <w:rPr>
                <w:rFonts w:cstheme="minorHAnsi"/>
              </w:rPr>
              <w:t xml:space="preserve">would act as their first line of contact. This </w:t>
            </w:r>
            <w:r w:rsidR="009E44C3" w:rsidRPr="00CA10D8">
              <w:rPr>
                <w:rFonts w:cstheme="minorHAnsi"/>
              </w:rPr>
              <w:t>particularly</w:t>
            </w:r>
            <w:r w:rsidRPr="00CA10D8">
              <w:rPr>
                <w:rFonts w:cstheme="minorHAnsi"/>
              </w:rPr>
              <w:t xml:space="preserve"> important for those students with communication barriers. </w:t>
            </w:r>
            <w:r w:rsidR="009E44C3" w:rsidRPr="00CA10D8">
              <w:rPr>
                <w:rFonts w:cstheme="minorHAnsi"/>
              </w:rPr>
              <w:t>Learning</w:t>
            </w:r>
            <w:r w:rsidR="0069014A" w:rsidRPr="00CA10D8">
              <w:rPr>
                <w:rFonts w:cstheme="minorHAnsi"/>
              </w:rPr>
              <w:t xml:space="preserve"> support will monitor </w:t>
            </w:r>
            <w:r w:rsidR="00CA59FD" w:rsidRPr="00CA10D8">
              <w:rPr>
                <w:rFonts w:cstheme="minorHAnsi"/>
              </w:rPr>
              <w:t>and support these students in order to ensure appropriate identification.</w:t>
            </w:r>
          </w:p>
          <w:p w14:paraId="49D2B78E" w14:textId="77777777" w:rsidR="00F93C77" w:rsidRPr="00CA10D8" w:rsidRDefault="00F93C77" w:rsidP="00F72959">
            <w:pPr>
              <w:spacing w:before="120" w:after="240"/>
              <w:outlineLvl w:val="0"/>
              <w:rPr>
                <w:rFonts w:cstheme="minorHAnsi"/>
              </w:rPr>
            </w:pPr>
            <w:r w:rsidRPr="00CA10D8">
              <w:rPr>
                <w:rFonts w:cstheme="minorHAnsi"/>
              </w:rPr>
              <w:t xml:space="preserve">Assessing Risk </w:t>
            </w:r>
          </w:p>
          <w:p w14:paraId="5593645E" w14:textId="5C04A65F" w:rsidR="00F93C77" w:rsidRPr="00CA10D8" w:rsidRDefault="00F93C77" w:rsidP="00F72959">
            <w:pPr>
              <w:spacing w:before="120" w:after="240"/>
              <w:outlineLvl w:val="0"/>
              <w:rPr>
                <w:rFonts w:cstheme="minorHAnsi"/>
              </w:rPr>
            </w:pPr>
            <w:r w:rsidRPr="00CA10D8">
              <w:rPr>
                <w:rFonts w:cstheme="minorHAnsi"/>
              </w:rPr>
              <w:t xml:space="preserve">Where risk is identified a </w:t>
            </w:r>
            <w:r w:rsidR="003C69E4">
              <w:rPr>
                <w:rFonts w:cstheme="minorHAnsi"/>
              </w:rPr>
              <w:t>r</w:t>
            </w:r>
            <w:r w:rsidR="006E0B80" w:rsidRPr="00CA10D8">
              <w:rPr>
                <w:rFonts w:cstheme="minorHAnsi"/>
              </w:rPr>
              <w:t>isk</w:t>
            </w:r>
            <w:r w:rsidRPr="00CA10D8">
              <w:rPr>
                <w:rFonts w:cstheme="minorHAnsi"/>
              </w:rPr>
              <w:t xml:space="preserve"> </w:t>
            </w:r>
            <w:r w:rsidR="003C69E4">
              <w:rPr>
                <w:rFonts w:cstheme="minorHAnsi"/>
              </w:rPr>
              <w:t>a</w:t>
            </w:r>
            <w:r w:rsidR="009E44C3" w:rsidRPr="00CA10D8">
              <w:rPr>
                <w:rFonts w:cstheme="minorHAnsi"/>
              </w:rPr>
              <w:t>ssessment</w:t>
            </w:r>
            <w:r w:rsidRPr="00CA10D8">
              <w:rPr>
                <w:rFonts w:cstheme="minorHAnsi"/>
              </w:rPr>
              <w:t xml:space="preserve"> must be c</w:t>
            </w:r>
            <w:r w:rsidR="00980B74">
              <w:rPr>
                <w:rFonts w:cstheme="minorHAnsi"/>
              </w:rPr>
              <w:t>ompleted by Learning</w:t>
            </w:r>
            <w:r w:rsidR="008E0DEA">
              <w:rPr>
                <w:rFonts w:cstheme="minorHAnsi"/>
              </w:rPr>
              <w:t xml:space="preserve"> </w:t>
            </w:r>
            <w:r w:rsidR="00980B74">
              <w:rPr>
                <w:rFonts w:cstheme="minorHAnsi"/>
              </w:rPr>
              <w:t>Support</w:t>
            </w:r>
            <w:r w:rsidR="00A82FF9">
              <w:rPr>
                <w:rFonts w:cstheme="minorHAnsi"/>
              </w:rPr>
              <w:t xml:space="preserve"> prior</w:t>
            </w:r>
            <w:r w:rsidR="008E0DEA">
              <w:rPr>
                <w:rFonts w:cstheme="minorHAnsi"/>
              </w:rPr>
              <w:t xml:space="preserve"> to enrolling students</w:t>
            </w:r>
            <w:r w:rsidRPr="00CA10D8">
              <w:rPr>
                <w:rFonts w:cstheme="minorHAnsi"/>
              </w:rPr>
              <w:t xml:space="preserve"> on a programme of study. The </w:t>
            </w:r>
            <w:r w:rsidR="009E44C3" w:rsidRPr="00CA10D8">
              <w:rPr>
                <w:rFonts w:cstheme="minorHAnsi"/>
              </w:rPr>
              <w:t>assessment</w:t>
            </w:r>
            <w:r w:rsidRPr="00CA10D8">
              <w:rPr>
                <w:rFonts w:cstheme="minorHAnsi"/>
              </w:rPr>
              <w:t xml:space="preserve"> must be in the form of a support plan and clearly outline the actions and measures in place to </w:t>
            </w:r>
            <w:r w:rsidR="009E44C3" w:rsidRPr="00CA10D8">
              <w:rPr>
                <w:rFonts w:cstheme="minorHAnsi"/>
              </w:rPr>
              <w:t>measure</w:t>
            </w:r>
            <w:r w:rsidRPr="00CA10D8">
              <w:rPr>
                <w:rFonts w:cstheme="minorHAnsi"/>
              </w:rPr>
              <w:t xml:space="preserve"> the risk. Risks might include, MEDICAL, PHYSICAL, SEMH (social, Emotional and Mental Health </w:t>
            </w:r>
          </w:p>
        </w:tc>
      </w:tr>
      <w:tr w:rsidR="008C4F99" w:rsidRPr="00CA10D8" w14:paraId="121B987A" w14:textId="77777777" w:rsidTr="00B74DF7">
        <w:tc>
          <w:tcPr>
            <w:tcW w:w="2023" w:type="dxa"/>
          </w:tcPr>
          <w:p w14:paraId="65F386D9" w14:textId="77777777" w:rsidR="0045445B" w:rsidRPr="00CA10D8" w:rsidRDefault="0045445B" w:rsidP="00394676">
            <w:pPr>
              <w:rPr>
                <w:rFonts w:cstheme="minorHAnsi"/>
              </w:rPr>
            </w:pPr>
            <w:r w:rsidRPr="00CA10D8">
              <w:rPr>
                <w:rFonts w:cstheme="minorHAnsi"/>
              </w:rPr>
              <w:t xml:space="preserve">Violence/Aggressive Behaviour </w:t>
            </w:r>
          </w:p>
          <w:p w14:paraId="463233DB" w14:textId="77777777" w:rsidR="00415AC3" w:rsidRDefault="00415AC3" w:rsidP="00394676">
            <w:pPr>
              <w:rPr>
                <w:rFonts w:cstheme="minorHAnsi"/>
              </w:rPr>
            </w:pPr>
          </w:p>
          <w:p w14:paraId="7FBF44EF" w14:textId="749F2B00" w:rsidR="0067320C" w:rsidRPr="00415AC3" w:rsidRDefault="00890A95" w:rsidP="00415AC3">
            <w:pPr>
              <w:rPr>
                <w:rFonts w:cstheme="minorHAnsi"/>
              </w:rPr>
            </w:pPr>
            <w:r w:rsidRPr="00CA10D8">
              <w:rPr>
                <w:rFonts w:cstheme="minorHAnsi"/>
              </w:rPr>
              <w:t>Illegal/Dangerous Items</w:t>
            </w:r>
            <w:r w:rsidR="008E0DEA">
              <w:rPr>
                <w:rFonts w:cstheme="minorHAnsi"/>
              </w:rPr>
              <w:t xml:space="preserve">. </w:t>
            </w:r>
            <w:r w:rsidR="0067320C" w:rsidRPr="00415AC3">
              <w:rPr>
                <w:rFonts w:eastAsia="Arial" w:cstheme="minorHAnsi"/>
                <w:spacing w:val="1"/>
              </w:rPr>
              <w:t xml:space="preserve"> </w:t>
            </w:r>
            <w:r w:rsidR="0067320C" w:rsidRPr="00415AC3">
              <w:rPr>
                <w:rFonts w:eastAsia="Arial" w:cstheme="minorHAnsi"/>
              </w:rPr>
              <w:t>(</w:t>
            </w:r>
            <w:r w:rsidR="0067320C" w:rsidRPr="00415AC3">
              <w:rPr>
                <w:rFonts w:eastAsia="Arial" w:cstheme="minorHAnsi"/>
                <w:spacing w:val="-3"/>
              </w:rPr>
              <w:t>e</w:t>
            </w:r>
            <w:r w:rsidR="0067320C" w:rsidRPr="00415AC3">
              <w:rPr>
                <w:rFonts w:eastAsia="Arial" w:cstheme="minorHAnsi"/>
                <w:spacing w:val="-2"/>
              </w:rPr>
              <w:t>.</w:t>
            </w:r>
            <w:r w:rsidR="0067320C" w:rsidRPr="00415AC3">
              <w:rPr>
                <w:rFonts w:eastAsia="Arial" w:cstheme="minorHAnsi"/>
                <w:spacing w:val="1"/>
              </w:rPr>
              <w:t>g</w:t>
            </w:r>
            <w:r w:rsidR="0067320C" w:rsidRPr="00415AC3">
              <w:rPr>
                <w:rFonts w:eastAsia="Arial" w:cstheme="minorHAnsi"/>
              </w:rPr>
              <w:t>. dr</w:t>
            </w:r>
            <w:r w:rsidR="0067320C" w:rsidRPr="00415AC3">
              <w:rPr>
                <w:rFonts w:eastAsia="Arial" w:cstheme="minorHAnsi"/>
                <w:spacing w:val="-3"/>
              </w:rPr>
              <w:t>u</w:t>
            </w:r>
            <w:r w:rsidR="0067320C" w:rsidRPr="00415AC3">
              <w:rPr>
                <w:rFonts w:eastAsia="Arial" w:cstheme="minorHAnsi"/>
                <w:spacing w:val="1"/>
              </w:rPr>
              <w:t>g</w:t>
            </w:r>
            <w:r w:rsidR="0067320C" w:rsidRPr="00415AC3">
              <w:rPr>
                <w:rFonts w:eastAsia="Arial" w:cstheme="minorHAnsi"/>
              </w:rPr>
              <w:t>s,</w:t>
            </w:r>
            <w:r w:rsidR="0067320C" w:rsidRPr="00415AC3">
              <w:rPr>
                <w:rFonts w:eastAsia="Arial" w:cstheme="minorHAnsi"/>
                <w:spacing w:val="-1"/>
              </w:rPr>
              <w:t xml:space="preserve"> </w:t>
            </w:r>
            <w:r w:rsidR="0067320C" w:rsidRPr="00415AC3">
              <w:rPr>
                <w:rFonts w:eastAsia="Arial" w:cstheme="minorHAnsi"/>
                <w:spacing w:val="-2"/>
              </w:rPr>
              <w:t>i</w:t>
            </w:r>
            <w:r w:rsidR="0067320C" w:rsidRPr="00415AC3">
              <w:rPr>
                <w:rFonts w:eastAsia="Arial" w:cstheme="minorHAnsi"/>
              </w:rPr>
              <w:t>nc</w:t>
            </w:r>
            <w:r w:rsidR="0067320C" w:rsidRPr="00415AC3">
              <w:rPr>
                <w:rFonts w:eastAsia="Arial" w:cstheme="minorHAnsi"/>
                <w:spacing w:val="-2"/>
              </w:rPr>
              <w:t>l</w:t>
            </w:r>
            <w:r w:rsidR="0067320C" w:rsidRPr="00415AC3">
              <w:rPr>
                <w:rFonts w:eastAsia="Arial" w:cstheme="minorHAnsi"/>
              </w:rPr>
              <w:t>u</w:t>
            </w:r>
            <w:r w:rsidR="0067320C" w:rsidRPr="00415AC3">
              <w:rPr>
                <w:rFonts w:eastAsia="Arial" w:cstheme="minorHAnsi"/>
                <w:spacing w:val="-1"/>
              </w:rPr>
              <w:t>d</w:t>
            </w:r>
            <w:r w:rsidR="0067320C" w:rsidRPr="00415AC3">
              <w:rPr>
                <w:rFonts w:eastAsia="Arial" w:cstheme="minorHAnsi"/>
                <w:spacing w:val="-2"/>
              </w:rPr>
              <w:t>i</w:t>
            </w:r>
            <w:r w:rsidR="0067320C" w:rsidRPr="00415AC3">
              <w:rPr>
                <w:rFonts w:eastAsia="Arial" w:cstheme="minorHAnsi"/>
              </w:rPr>
              <w:t>ng</w:t>
            </w:r>
            <w:r w:rsidR="0067320C" w:rsidRPr="00415AC3">
              <w:rPr>
                <w:rFonts w:eastAsia="Arial" w:cstheme="minorHAnsi"/>
                <w:spacing w:val="2"/>
              </w:rPr>
              <w:t xml:space="preserve"> </w:t>
            </w:r>
            <w:r w:rsidR="0067320C" w:rsidRPr="00415AC3">
              <w:rPr>
                <w:rFonts w:eastAsia="Arial" w:cstheme="minorHAnsi"/>
                <w:spacing w:val="-2"/>
              </w:rPr>
              <w:t>‘l</w:t>
            </w:r>
            <w:r w:rsidR="0067320C" w:rsidRPr="00415AC3">
              <w:rPr>
                <w:rFonts w:eastAsia="Arial" w:cstheme="minorHAnsi"/>
                <w:spacing w:val="-3"/>
              </w:rPr>
              <w:t>e</w:t>
            </w:r>
            <w:r w:rsidR="0067320C" w:rsidRPr="00415AC3">
              <w:rPr>
                <w:rFonts w:eastAsia="Arial" w:cstheme="minorHAnsi"/>
                <w:spacing w:val="1"/>
              </w:rPr>
              <w:t>g</w:t>
            </w:r>
            <w:r w:rsidR="0067320C" w:rsidRPr="00415AC3">
              <w:rPr>
                <w:rFonts w:eastAsia="Arial" w:cstheme="minorHAnsi"/>
              </w:rPr>
              <w:t>al</w:t>
            </w:r>
            <w:r w:rsidR="0067320C" w:rsidRPr="00415AC3">
              <w:rPr>
                <w:rFonts w:eastAsia="Arial" w:cstheme="minorHAnsi"/>
                <w:spacing w:val="-1"/>
              </w:rPr>
              <w:t xml:space="preserve"> </w:t>
            </w:r>
            <w:r w:rsidR="0067320C" w:rsidRPr="00415AC3">
              <w:rPr>
                <w:rFonts w:eastAsia="Arial" w:cstheme="minorHAnsi"/>
              </w:rPr>
              <w:t>h</w:t>
            </w:r>
            <w:r w:rsidR="0067320C" w:rsidRPr="00415AC3">
              <w:rPr>
                <w:rFonts w:eastAsia="Arial" w:cstheme="minorHAnsi"/>
                <w:spacing w:val="-4"/>
              </w:rPr>
              <w:t>i</w:t>
            </w:r>
            <w:r w:rsidR="0067320C" w:rsidRPr="00415AC3">
              <w:rPr>
                <w:rFonts w:eastAsia="Arial" w:cstheme="minorHAnsi"/>
                <w:spacing w:val="1"/>
              </w:rPr>
              <w:t>g</w:t>
            </w:r>
            <w:r w:rsidR="0067320C" w:rsidRPr="00415AC3">
              <w:rPr>
                <w:rFonts w:eastAsia="Arial" w:cstheme="minorHAnsi"/>
              </w:rPr>
              <w:t>hs</w:t>
            </w:r>
            <w:r w:rsidR="0067320C" w:rsidRPr="00415AC3">
              <w:rPr>
                <w:rFonts w:eastAsia="Arial" w:cstheme="minorHAnsi"/>
                <w:spacing w:val="-2"/>
              </w:rPr>
              <w:t>’</w:t>
            </w:r>
            <w:r w:rsidR="0067320C" w:rsidRPr="00415AC3">
              <w:rPr>
                <w:rFonts w:eastAsia="Arial" w:cstheme="minorHAnsi"/>
              </w:rPr>
              <w:t>)</w:t>
            </w:r>
            <w:r w:rsidR="0067320C" w:rsidRPr="00415AC3">
              <w:rPr>
                <w:rFonts w:eastAsia="Arial" w:cstheme="minorHAnsi"/>
                <w:spacing w:val="-1"/>
              </w:rPr>
              <w:t xml:space="preserve"> </w:t>
            </w:r>
            <w:r w:rsidR="0067320C" w:rsidRPr="00415AC3">
              <w:rPr>
                <w:rFonts w:eastAsia="Arial" w:cstheme="minorHAnsi"/>
              </w:rPr>
              <w:t>or</w:t>
            </w:r>
            <w:r w:rsidR="0067320C" w:rsidRPr="00415AC3">
              <w:rPr>
                <w:rFonts w:eastAsia="Arial" w:cstheme="minorHAnsi"/>
                <w:spacing w:val="-1"/>
              </w:rPr>
              <w:t xml:space="preserve"> </w:t>
            </w:r>
            <w:r w:rsidR="0067320C" w:rsidRPr="00415AC3">
              <w:rPr>
                <w:rFonts w:eastAsia="Arial" w:cstheme="minorHAnsi"/>
              </w:rPr>
              <w:t>s</w:t>
            </w:r>
            <w:r w:rsidR="0067320C" w:rsidRPr="00415AC3">
              <w:rPr>
                <w:rFonts w:eastAsia="Arial" w:cstheme="minorHAnsi"/>
                <w:spacing w:val="-3"/>
              </w:rPr>
              <w:t>o</w:t>
            </w:r>
            <w:r w:rsidR="0067320C" w:rsidRPr="00415AC3">
              <w:rPr>
                <w:rFonts w:eastAsia="Arial" w:cstheme="minorHAnsi"/>
              </w:rPr>
              <w:t>meth</w:t>
            </w:r>
            <w:r w:rsidR="0067320C" w:rsidRPr="00415AC3">
              <w:rPr>
                <w:rFonts w:eastAsia="Arial" w:cstheme="minorHAnsi"/>
                <w:spacing w:val="-1"/>
              </w:rPr>
              <w:t>i</w:t>
            </w:r>
            <w:r w:rsidR="0067320C" w:rsidRPr="00415AC3">
              <w:rPr>
                <w:rFonts w:eastAsia="Arial" w:cstheme="minorHAnsi"/>
                <w:spacing w:val="-3"/>
              </w:rPr>
              <w:t>n</w:t>
            </w:r>
            <w:r w:rsidR="0067320C" w:rsidRPr="00415AC3">
              <w:rPr>
                <w:rFonts w:eastAsia="Arial" w:cstheme="minorHAnsi"/>
              </w:rPr>
              <w:t>g</w:t>
            </w:r>
            <w:r w:rsidR="0067320C" w:rsidRPr="00415AC3">
              <w:rPr>
                <w:rFonts w:eastAsia="Arial" w:cstheme="minorHAnsi"/>
                <w:spacing w:val="2"/>
              </w:rPr>
              <w:t xml:space="preserve"> </w:t>
            </w:r>
            <w:r w:rsidR="0067320C" w:rsidRPr="00415AC3">
              <w:rPr>
                <w:rFonts w:eastAsia="Arial" w:cstheme="minorHAnsi"/>
              </w:rPr>
              <w:t>d</w:t>
            </w:r>
            <w:r w:rsidR="0067320C" w:rsidRPr="00415AC3">
              <w:rPr>
                <w:rFonts w:eastAsia="Arial" w:cstheme="minorHAnsi"/>
                <w:spacing w:val="-1"/>
              </w:rPr>
              <w:t>a</w:t>
            </w:r>
            <w:r w:rsidR="0067320C" w:rsidRPr="00415AC3">
              <w:rPr>
                <w:rFonts w:eastAsia="Arial" w:cstheme="minorHAnsi"/>
                <w:spacing w:val="-3"/>
              </w:rPr>
              <w:t>n</w:t>
            </w:r>
            <w:r w:rsidR="0067320C" w:rsidRPr="00415AC3">
              <w:rPr>
                <w:rFonts w:eastAsia="Arial" w:cstheme="minorHAnsi"/>
              </w:rPr>
              <w:t>g</w:t>
            </w:r>
            <w:r w:rsidR="0067320C" w:rsidRPr="00415AC3">
              <w:rPr>
                <w:rFonts w:eastAsia="Arial" w:cstheme="minorHAnsi"/>
                <w:spacing w:val="-1"/>
              </w:rPr>
              <w:t>e</w:t>
            </w:r>
            <w:r w:rsidR="0067320C" w:rsidRPr="00415AC3">
              <w:rPr>
                <w:rFonts w:eastAsia="Arial" w:cstheme="minorHAnsi"/>
              </w:rPr>
              <w:t>ro</w:t>
            </w:r>
            <w:r w:rsidR="0067320C" w:rsidRPr="00415AC3">
              <w:rPr>
                <w:rFonts w:eastAsia="Arial" w:cstheme="minorHAnsi"/>
                <w:spacing w:val="-1"/>
              </w:rPr>
              <w:t>u</w:t>
            </w:r>
            <w:r w:rsidR="0067320C" w:rsidRPr="00415AC3">
              <w:rPr>
                <w:rFonts w:eastAsia="Arial" w:cstheme="minorHAnsi"/>
              </w:rPr>
              <w:t>s</w:t>
            </w:r>
          </w:p>
          <w:p w14:paraId="0714D287" w14:textId="0CCF6AEE" w:rsidR="0067320C" w:rsidRPr="00CA10D8" w:rsidRDefault="0067320C" w:rsidP="00415AC3">
            <w:pPr>
              <w:rPr>
                <w:rFonts w:cstheme="minorHAnsi"/>
              </w:rPr>
            </w:pPr>
            <w:r w:rsidRPr="00415AC3">
              <w:rPr>
                <w:rFonts w:eastAsia="Arial" w:cstheme="minorHAnsi"/>
              </w:rPr>
              <w:t>(e</w:t>
            </w:r>
            <w:r w:rsidRPr="00415AC3">
              <w:rPr>
                <w:rFonts w:eastAsia="Arial" w:cstheme="minorHAnsi"/>
                <w:spacing w:val="-2"/>
              </w:rPr>
              <w:t>.</w:t>
            </w:r>
            <w:r w:rsidRPr="00415AC3">
              <w:rPr>
                <w:rFonts w:eastAsia="Arial" w:cstheme="minorHAnsi"/>
              </w:rPr>
              <w:t>g.</w:t>
            </w:r>
            <w:r w:rsidRPr="00415AC3">
              <w:rPr>
                <w:rFonts w:eastAsia="Arial" w:cstheme="minorHAnsi"/>
                <w:spacing w:val="-1"/>
              </w:rPr>
              <w:t xml:space="preserve"> </w:t>
            </w:r>
            <w:r w:rsidRPr="00415AC3">
              <w:rPr>
                <w:rFonts w:eastAsia="Arial" w:cstheme="minorHAnsi"/>
                <w:spacing w:val="2"/>
              </w:rPr>
              <w:t>k</w:t>
            </w:r>
            <w:r w:rsidRPr="00415AC3">
              <w:rPr>
                <w:rFonts w:eastAsia="Arial" w:cstheme="minorHAnsi"/>
              </w:rPr>
              <w:t>n</w:t>
            </w:r>
            <w:r w:rsidRPr="00415AC3">
              <w:rPr>
                <w:rFonts w:eastAsia="Arial" w:cstheme="minorHAnsi"/>
                <w:spacing w:val="-4"/>
              </w:rPr>
              <w:t>i</w:t>
            </w:r>
            <w:r w:rsidRPr="00415AC3">
              <w:rPr>
                <w:rFonts w:eastAsia="Arial" w:cstheme="minorHAnsi"/>
                <w:spacing w:val="3"/>
              </w:rPr>
              <w:t>f</w:t>
            </w:r>
            <w:r w:rsidRPr="00415AC3">
              <w:rPr>
                <w:rFonts w:eastAsia="Arial" w:cstheme="minorHAnsi"/>
                <w:spacing w:val="-3"/>
              </w:rPr>
              <w:t>e</w:t>
            </w:r>
            <w:r w:rsidRPr="00415AC3">
              <w:rPr>
                <w:rFonts w:eastAsia="Arial" w:cstheme="minorHAnsi"/>
              </w:rPr>
              <w:t>)</w:t>
            </w:r>
            <w:r w:rsidR="00415AC3">
              <w:rPr>
                <w:rFonts w:eastAsia="Arial" w:cstheme="minorHAnsi"/>
                <w:spacing w:val="1"/>
              </w:rPr>
              <w:t xml:space="preserve">. </w:t>
            </w:r>
          </w:p>
        </w:tc>
        <w:tc>
          <w:tcPr>
            <w:tcW w:w="1941" w:type="dxa"/>
          </w:tcPr>
          <w:p w14:paraId="1FD3FE23" w14:textId="22048664" w:rsidR="0045445B" w:rsidRPr="00CA10D8" w:rsidRDefault="00070DD7" w:rsidP="00394676">
            <w:pPr>
              <w:rPr>
                <w:rFonts w:cstheme="minorHAnsi"/>
              </w:rPr>
            </w:pPr>
            <w:r w:rsidRPr="00CA10D8">
              <w:rPr>
                <w:rFonts w:cstheme="minorHAnsi"/>
              </w:rPr>
              <w:t>Disciplinary</w:t>
            </w:r>
            <w:r w:rsidR="00915A86" w:rsidRPr="00CA10D8">
              <w:rPr>
                <w:rFonts w:cstheme="minorHAnsi"/>
              </w:rPr>
              <w:t xml:space="preserve"> Policy </w:t>
            </w:r>
          </w:p>
          <w:p w14:paraId="44DD3B24" w14:textId="39DDDF30" w:rsidR="00915A86" w:rsidRPr="00CA10D8" w:rsidRDefault="00915A86" w:rsidP="00980B74">
            <w:pPr>
              <w:rPr>
                <w:rFonts w:cstheme="minorHAnsi"/>
              </w:rPr>
            </w:pPr>
            <w:r w:rsidRPr="00CA10D8">
              <w:rPr>
                <w:rFonts w:cstheme="minorHAnsi"/>
              </w:rPr>
              <w:t xml:space="preserve">Originator </w:t>
            </w:r>
          </w:p>
        </w:tc>
        <w:tc>
          <w:tcPr>
            <w:tcW w:w="5387" w:type="dxa"/>
          </w:tcPr>
          <w:p w14:paraId="055DC11D" w14:textId="77777777" w:rsidR="0045445B" w:rsidRPr="00CA10D8" w:rsidRDefault="0045445B" w:rsidP="00AC79E9">
            <w:pPr>
              <w:pStyle w:val="ListParagraph"/>
              <w:numPr>
                <w:ilvl w:val="0"/>
                <w:numId w:val="34"/>
              </w:numPr>
              <w:spacing w:line="240" w:lineRule="auto"/>
              <w:rPr>
                <w:rFonts w:asciiTheme="minorHAnsi" w:hAnsiTheme="minorHAnsi" w:cstheme="minorHAnsi"/>
                <w:sz w:val="22"/>
              </w:rPr>
            </w:pPr>
            <w:r w:rsidRPr="00CA10D8">
              <w:rPr>
                <w:rFonts w:asciiTheme="minorHAnsi" w:hAnsiTheme="minorHAnsi" w:cstheme="minorHAnsi"/>
                <w:sz w:val="22"/>
              </w:rPr>
              <w:t xml:space="preserve">Contact Security </w:t>
            </w:r>
          </w:p>
          <w:p w14:paraId="769E813A" w14:textId="348990CE" w:rsidR="00901CCC" w:rsidRDefault="00901CCC" w:rsidP="00AC79E9">
            <w:pPr>
              <w:pStyle w:val="ListParagraph"/>
              <w:numPr>
                <w:ilvl w:val="0"/>
                <w:numId w:val="34"/>
              </w:numPr>
              <w:spacing w:line="240" w:lineRule="auto"/>
              <w:rPr>
                <w:rFonts w:asciiTheme="minorHAnsi" w:hAnsiTheme="minorHAnsi" w:cstheme="minorHAnsi"/>
                <w:sz w:val="22"/>
              </w:rPr>
            </w:pPr>
            <w:r w:rsidRPr="00CA10D8">
              <w:rPr>
                <w:rFonts w:asciiTheme="minorHAnsi" w:hAnsiTheme="minorHAnsi" w:cstheme="minorHAnsi"/>
                <w:sz w:val="22"/>
              </w:rPr>
              <w:t xml:space="preserve">DOF/HOD to invoke </w:t>
            </w:r>
            <w:r w:rsidR="00070DD7" w:rsidRPr="00CA10D8">
              <w:rPr>
                <w:rFonts w:asciiTheme="minorHAnsi" w:hAnsiTheme="minorHAnsi" w:cstheme="minorHAnsi"/>
                <w:sz w:val="22"/>
              </w:rPr>
              <w:t>disciplinary</w:t>
            </w:r>
            <w:r w:rsidRPr="00CA10D8">
              <w:rPr>
                <w:rFonts w:asciiTheme="minorHAnsi" w:hAnsiTheme="minorHAnsi" w:cstheme="minorHAnsi"/>
                <w:sz w:val="22"/>
              </w:rPr>
              <w:t xml:space="preserve"> </w:t>
            </w:r>
            <w:r w:rsidR="006E0B80" w:rsidRPr="00CA10D8">
              <w:rPr>
                <w:rFonts w:asciiTheme="minorHAnsi" w:hAnsiTheme="minorHAnsi" w:cstheme="minorHAnsi"/>
                <w:sz w:val="22"/>
              </w:rPr>
              <w:t xml:space="preserve">and </w:t>
            </w:r>
            <w:r w:rsidR="006007CA" w:rsidRPr="00CA10D8">
              <w:rPr>
                <w:rFonts w:asciiTheme="minorHAnsi" w:hAnsiTheme="minorHAnsi" w:cstheme="minorHAnsi"/>
                <w:sz w:val="22"/>
              </w:rPr>
              <w:t>suspend</w:t>
            </w:r>
            <w:r w:rsidR="006E0B80" w:rsidRPr="00CA10D8">
              <w:rPr>
                <w:rFonts w:asciiTheme="minorHAnsi" w:hAnsiTheme="minorHAnsi" w:cstheme="minorHAnsi"/>
                <w:sz w:val="22"/>
              </w:rPr>
              <w:t xml:space="preserve"> student if necessary</w:t>
            </w:r>
          </w:p>
          <w:p w14:paraId="7AA24D33" w14:textId="77777777" w:rsidR="00415AC3" w:rsidRDefault="00415AC3" w:rsidP="00415AC3">
            <w:pPr>
              <w:rPr>
                <w:rFonts w:eastAsia="Arial" w:cstheme="minorHAnsi"/>
                <w:spacing w:val="-1"/>
                <w:lang w:val="en-US"/>
              </w:rPr>
            </w:pPr>
          </w:p>
          <w:p w14:paraId="0702E83F" w14:textId="194C8B96" w:rsidR="0067320C" w:rsidRPr="00415AC3" w:rsidRDefault="0067320C" w:rsidP="00980B74">
            <w:pPr>
              <w:rPr>
                <w:rFonts w:eastAsia="Arial" w:cstheme="minorHAnsi"/>
              </w:rPr>
            </w:pPr>
            <w:r w:rsidRPr="00415AC3">
              <w:rPr>
                <w:rFonts w:eastAsia="Arial" w:cstheme="minorHAnsi"/>
                <w:spacing w:val="1"/>
              </w:rPr>
              <w:t>T</w:t>
            </w:r>
            <w:r w:rsidRPr="00415AC3">
              <w:rPr>
                <w:rFonts w:eastAsia="Arial" w:cstheme="minorHAnsi"/>
              </w:rPr>
              <w:t>he</w:t>
            </w:r>
            <w:r w:rsidRPr="00415AC3">
              <w:rPr>
                <w:rFonts w:eastAsia="Arial" w:cstheme="minorHAnsi"/>
                <w:spacing w:val="-2"/>
              </w:rPr>
              <w:t xml:space="preserve"> </w:t>
            </w:r>
            <w:r w:rsidRPr="00415AC3">
              <w:rPr>
                <w:rFonts w:eastAsia="Arial" w:cstheme="minorHAnsi"/>
              </w:rPr>
              <w:t>p</w:t>
            </w:r>
            <w:r w:rsidRPr="00415AC3">
              <w:rPr>
                <w:rFonts w:eastAsia="Arial" w:cstheme="minorHAnsi"/>
                <w:spacing w:val="-4"/>
              </w:rPr>
              <w:t>ow</w:t>
            </w:r>
            <w:r w:rsidRPr="00415AC3">
              <w:rPr>
                <w:rFonts w:eastAsia="Arial" w:cstheme="minorHAnsi"/>
              </w:rPr>
              <w:t>er</w:t>
            </w:r>
            <w:r w:rsidRPr="00415AC3">
              <w:rPr>
                <w:rFonts w:eastAsia="Arial" w:cstheme="minorHAnsi"/>
                <w:spacing w:val="1"/>
              </w:rPr>
              <w:t xml:space="preserve"> </w:t>
            </w:r>
            <w:r w:rsidRPr="00415AC3">
              <w:rPr>
                <w:rFonts w:eastAsia="Arial" w:cstheme="minorHAnsi"/>
              </w:rPr>
              <w:t>to se</w:t>
            </w:r>
            <w:r w:rsidRPr="00415AC3">
              <w:rPr>
                <w:rFonts w:eastAsia="Arial" w:cstheme="minorHAnsi"/>
                <w:spacing w:val="-3"/>
              </w:rPr>
              <w:t>a</w:t>
            </w:r>
            <w:r w:rsidRPr="00415AC3">
              <w:rPr>
                <w:rFonts w:eastAsia="Arial" w:cstheme="minorHAnsi"/>
              </w:rPr>
              <w:t xml:space="preserve">rch </w:t>
            </w:r>
            <w:r w:rsidRPr="00415AC3">
              <w:rPr>
                <w:rFonts w:eastAsia="Arial" w:cstheme="minorHAnsi"/>
                <w:spacing w:val="-3"/>
              </w:rPr>
              <w:t>w</w:t>
            </w:r>
            <w:r w:rsidRPr="00415AC3">
              <w:rPr>
                <w:rFonts w:eastAsia="Arial" w:cstheme="minorHAnsi"/>
                <w:spacing w:val="-2"/>
              </w:rPr>
              <w:t>il</w:t>
            </w:r>
            <w:r w:rsidRPr="00415AC3">
              <w:rPr>
                <w:rFonts w:eastAsia="Arial" w:cstheme="minorHAnsi"/>
              </w:rPr>
              <w:t>l be us</w:t>
            </w:r>
            <w:r w:rsidRPr="00415AC3">
              <w:rPr>
                <w:rFonts w:eastAsia="Arial" w:cstheme="minorHAnsi"/>
                <w:spacing w:val="-1"/>
              </w:rPr>
              <w:t>e</w:t>
            </w:r>
            <w:r w:rsidRPr="00415AC3">
              <w:rPr>
                <w:rFonts w:eastAsia="Arial" w:cstheme="minorHAnsi"/>
              </w:rPr>
              <w:t xml:space="preserve">d </w:t>
            </w:r>
            <w:r w:rsidRPr="00415AC3">
              <w:rPr>
                <w:rFonts w:eastAsia="Arial" w:cstheme="minorHAnsi"/>
                <w:spacing w:val="-3"/>
              </w:rPr>
              <w:t>w</w:t>
            </w:r>
            <w:r w:rsidRPr="00415AC3">
              <w:rPr>
                <w:rFonts w:eastAsia="Arial" w:cstheme="minorHAnsi"/>
              </w:rPr>
              <w:t>h</w:t>
            </w:r>
            <w:r w:rsidRPr="00415AC3">
              <w:rPr>
                <w:rFonts w:eastAsia="Arial" w:cstheme="minorHAnsi"/>
                <w:spacing w:val="-1"/>
              </w:rPr>
              <w:t>e</w:t>
            </w:r>
            <w:r w:rsidRPr="00415AC3">
              <w:rPr>
                <w:rFonts w:eastAsia="Arial" w:cstheme="minorHAnsi"/>
              </w:rPr>
              <w:t>re</w:t>
            </w:r>
            <w:r w:rsidRPr="00415AC3">
              <w:rPr>
                <w:rFonts w:eastAsia="Arial" w:cstheme="minorHAnsi"/>
                <w:spacing w:val="2"/>
              </w:rPr>
              <w:t xml:space="preserve"> </w:t>
            </w:r>
            <w:r w:rsidRPr="00415AC3">
              <w:rPr>
                <w:rFonts w:eastAsia="Arial" w:cstheme="minorHAnsi"/>
              </w:rPr>
              <w:t>th</w:t>
            </w:r>
            <w:r w:rsidRPr="00415AC3">
              <w:rPr>
                <w:rFonts w:eastAsia="Arial" w:cstheme="minorHAnsi"/>
                <w:spacing w:val="-1"/>
              </w:rPr>
              <w:t>e</w:t>
            </w:r>
            <w:r w:rsidRPr="00415AC3">
              <w:rPr>
                <w:rFonts w:eastAsia="Arial" w:cstheme="minorHAnsi"/>
              </w:rPr>
              <w:t>re</w:t>
            </w:r>
            <w:r w:rsidRPr="00415AC3">
              <w:rPr>
                <w:rFonts w:eastAsia="Arial" w:cstheme="minorHAnsi"/>
                <w:spacing w:val="-2"/>
              </w:rPr>
              <w:t xml:space="preserve"> </w:t>
            </w:r>
            <w:r w:rsidR="006007CA" w:rsidRPr="00415AC3">
              <w:rPr>
                <w:rFonts w:eastAsia="Arial" w:cstheme="minorHAnsi"/>
                <w:spacing w:val="-2"/>
              </w:rPr>
              <w:t>are</w:t>
            </w:r>
            <w:r w:rsidR="00415AC3">
              <w:rPr>
                <w:rFonts w:eastAsia="Arial" w:cstheme="minorHAnsi"/>
              </w:rPr>
              <w:t xml:space="preserve"> </w:t>
            </w:r>
            <w:r w:rsidRPr="00415AC3">
              <w:rPr>
                <w:rFonts w:eastAsia="Arial" w:cstheme="minorHAnsi"/>
              </w:rPr>
              <w:t>re</w:t>
            </w:r>
            <w:r w:rsidRPr="00415AC3">
              <w:rPr>
                <w:rFonts w:eastAsia="Arial" w:cstheme="minorHAnsi"/>
                <w:spacing w:val="-1"/>
              </w:rPr>
              <w:t>a</w:t>
            </w:r>
            <w:r w:rsidRPr="00415AC3">
              <w:rPr>
                <w:rFonts w:eastAsia="Arial" w:cstheme="minorHAnsi"/>
              </w:rPr>
              <w:t>so</w:t>
            </w:r>
            <w:r w:rsidRPr="00415AC3">
              <w:rPr>
                <w:rFonts w:eastAsia="Arial" w:cstheme="minorHAnsi"/>
                <w:spacing w:val="-1"/>
              </w:rPr>
              <w:t>n</w:t>
            </w:r>
            <w:r w:rsidRPr="00415AC3">
              <w:rPr>
                <w:rFonts w:eastAsia="Arial" w:cstheme="minorHAnsi"/>
              </w:rPr>
              <w:t>a</w:t>
            </w:r>
            <w:r w:rsidRPr="00415AC3">
              <w:rPr>
                <w:rFonts w:eastAsia="Arial" w:cstheme="minorHAnsi"/>
                <w:spacing w:val="-1"/>
              </w:rPr>
              <w:t>b</w:t>
            </w:r>
            <w:r w:rsidRPr="00415AC3">
              <w:rPr>
                <w:rFonts w:eastAsia="Arial" w:cstheme="minorHAnsi"/>
                <w:spacing w:val="-2"/>
              </w:rPr>
              <w:t>l</w:t>
            </w:r>
            <w:r w:rsidRPr="00415AC3">
              <w:rPr>
                <w:rFonts w:eastAsia="Arial" w:cstheme="minorHAnsi"/>
              </w:rPr>
              <w:t>e</w:t>
            </w:r>
            <w:r w:rsidRPr="00415AC3">
              <w:rPr>
                <w:rFonts w:eastAsia="Arial" w:cstheme="minorHAnsi"/>
                <w:spacing w:val="-2"/>
              </w:rPr>
              <w:t xml:space="preserve"> </w:t>
            </w:r>
            <w:r w:rsidRPr="00415AC3">
              <w:rPr>
                <w:rFonts w:eastAsia="Arial" w:cstheme="minorHAnsi"/>
                <w:spacing w:val="1"/>
              </w:rPr>
              <w:t>gr</w:t>
            </w:r>
            <w:r w:rsidRPr="00415AC3">
              <w:rPr>
                <w:rFonts w:eastAsia="Arial" w:cstheme="minorHAnsi"/>
              </w:rPr>
              <w:t>o</w:t>
            </w:r>
            <w:r w:rsidRPr="00415AC3">
              <w:rPr>
                <w:rFonts w:eastAsia="Arial" w:cstheme="minorHAnsi"/>
                <w:spacing w:val="-1"/>
              </w:rPr>
              <w:t>u</w:t>
            </w:r>
            <w:r w:rsidRPr="00415AC3">
              <w:rPr>
                <w:rFonts w:eastAsia="Arial" w:cstheme="minorHAnsi"/>
              </w:rPr>
              <w:t>n</w:t>
            </w:r>
            <w:r w:rsidRPr="00415AC3">
              <w:rPr>
                <w:rFonts w:eastAsia="Arial" w:cstheme="minorHAnsi"/>
                <w:spacing w:val="-4"/>
              </w:rPr>
              <w:t>d</w:t>
            </w:r>
            <w:r w:rsidRPr="00415AC3">
              <w:rPr>
                <w:rFonts w:eastAsia="Arial" w:cstheme="minorHAnsi"/>
              </w:rPr>
              <w:t>s</w:t>
            </w:r>
            <w:r w:rsidRPr="00415AC3">
              <w:rPr>
                <w:rFonts w:eastAsia="Arial" w:cstheme="minorHAnsi"/>
                <w:spacing w:val="-2"/>
              </w:rPr>
              <w:t xml:space="preserve"> </w:t>
            </w:r>
            <w:r w:rsidRPr="00415AC3">
              <w:rPr>
                <w:rFonts w:eastAsia="Arial" w:cstheme="minorHAnsi"/>
              </w:rPr>
              <w:t>for</w:t>
            </w:r>
            <w:r w:rsidRPr="00415AC3">
              <w:rPr>
                <w:rFonts w:eastAsia="Arial" w:cstheme="minorHAnsi"/>
                <w:spacing w:val="-1"/>
              </w:rPr>
              <w:t xml:space="preserve"> </w:t>
            </w:r>
            <w:r w:rsidRPr="00415AC3">
              <w:rPr>
                <w:rFonts w:eastAsia="Arial" w:cstheme="minorHAnsi"/>
                <w:spacing w:val="-3"/>
              </w:rPr>
              <w:t>s</w:t>
            </w:r>
            <w:r w:rsidRPr="00415AC3">
              <w:rPr>
                <w:rFonts w:eastAsia="Arial" w:cstheme="minorHAnsi"/>
              </w:rPr>
              <w:t>us</w:t>
            </w:r>
            <w:r w:rsidRPr="00415AC3">
              <w:rPr>
                <w:rFonts w:eastAsia="Arial" w:cstheme="minorHAnsi"/>
                <w:spacing w:val="-1"/>
              </w:rPr>
              <w:t>p</w:t>
            </w:r>
            <w:r w:rsidRPr="00415AC3">
              <w:rPr>
                <w:rFonts w:eastAsia="Arial" w:cstheme="minorHAnsi"/>
                <w:spacing w:val="-2"/>
              </w:rPr>
              <w:t>i</w:t>
            </w:r>
            <w:r w:rsidRPr="00415AC3">
              <w:rPr>
                <w:rFonts w:eastAsia="Arial" w:cstheme="minorHAnsi"/>
              </w:rPr>
              <w:t>c</w:t>
            </w:r>
            <w:r w:rsidRPr="00415AC3">
              <w:rPr>
                <w:rFonts w:eastAsia="Arial" w:cstheme="minorHAnsi"/>
                <w:spacing w:val="-2"/>
              </w:rPr>
              <w:t>i</w:t>
            </w:r>
            <w:r w:rsidRPr="00415AC3">
              <w:rPr>
                <w:rFonts w:eastAsia="Arial" w:cstheme="minorHAnsi"/>
              </w:rPr>
              <w:t>on th</w:t>
            </w:r>
            <w:r w:rsidRPr="00415AC3">
              <w:rPr>
                <w:rFonts w:eastAsia="Arial" w:cstheme="minorHAnsi"/>
                <w:spacing w:val="-1"/>
              </w:rPr>
              <w:t>a</w:t>
            </w:r>
            <w:r w:rsidRPr="00415AC3">
              <w:rPr>
                <w:rFonts w:eastAsia="Arial" w:cstheme="minorHAnsi"/>
              </w:rPr>
              <w:t>t</w:t>
            </w:r>
            <w:r w:rsidRPr="00415AC3">
              <w:rPr>
                <w:rFonts w:eastAsia="Arial" w:cstheme="minorHAnsi"/>
                <w:spacing w:val="-1"/>
              </w:rPr>
              <w:t xml:space="preserve"> </w:t>
            </w:r>
            <w:r w:rsidRPr="00415AC3">
              <w:rPr>
                <w:rFonts w:eastAsia="Arial" w:cstheme="minorHAnsi"/>
              </w:rPr>
              <w:t>a</w:t>
            </w:r>
            <w:r w:rsidRPr="00415AC3">
              <w:rPr>
                <w:rFonts w:eastAsia="Arial" w:cstheme="minorHAnsi"/>
                <w:spacing w:val="-2"/>
              </w:rPr>
              <w:t xml:space="preserve"> </w:t>
            </w:r>
            <w:r w:rsidRPr="00415AC3">
              <w:rPr>
                <w:rFonts w:eastAsia="Arial" w:cstheme="minorHAnsi"/>
              </w:rPr>
              <w:t>stu</w:t>
            </w:r>
            <w:r w:rsidRPr="00415AC3">
              <w:rPr>
                <w:rFonts w:eastAsia="Arial" w:cstheme="minorHAnsi"/>
                <w:spacing w:val="-1"/>
              </w:rPr>
              <w:t>d</w:t>
            </w:r>
            <w:r w:rsidRPr="00415AC3">
              <w:rPr>
                <w:rFonts w:eastAsia="Arial" w:cstheme="minorHAnsi"/>
              </w:rPr>
              <w:t>e</w:t>
            </w:r>
            <w:r w:rsidRPr="00415AC3">
              <w:rPr>
                <w:rFonts w:eastAsia="Arial" w:cstheme="minorHAnsi"/>
                <w:spacing w:val="-4"/>
              </w:rPr>
              <w:t>n</w:t>
            </w:r>
            <w:r w:rsidRPr="00415AC3">
              <w:rPr>
                <w:rFonts w:eastAsia="Arial" w:cstheme="minorHAnsi"/>
              </w:rPr>
              <w:t>t</w:t>
            </w:r>
            <w:r w:rsidRPr="00415AC3">
              <w:rPr>
                <w:rFonts w:eastAsia="Arial" w:cstheme="minorHAnsi"/>
                <w:spacing w:val="3"/>
              </w:rPr>
              <w:t xml:space="preserve"> </w:t>
            </w:r>
            <w:r w:rsidRPr="00415AC3">
              <w:rPr>
                <w:rFonts w:eastAsia="Arial" w:cstheme="minorHAnsi"/>
                <w:spacing w:val="-3"/>
              </w:rPr>
              <w:t>h</w:t>
            </w:r>
            <w:r w:rsidRPr="00415AC3">
              <w:rPr>
                <w:rFonts w:eastAsia="Arial" w:cstheme="minorHAnsi"/>
              </w:rPr>
              <w:t>as an i</w:t>
            </w:r>
            <w:r w:rsidRPr="00415AC3">
              <w:rPr>
                <w:rFonts w:eastAsia="Arial" w:cstheme="minorHAnsi"/>
                <w:spacing w:val="-2"/>
              </w:rPr>
              <w:t>ll</w:t>
            </w:r>
            <w:r w:rsidRPr="00415AC3">
              <w:rPr>
                <w:rFonts w:eastAsia="Arial" w:cstheme="minorHAnsi"/>
              </w:rPr>
              <w:t>e</w:t>
            </w:r>
            <w:r w:rsidRPr="00415AC3">
              <w:rPr>
                <w:rFonts w:eastAsia="Arial" w:cstheme="minorHAnsi"/>
                <w:spacing w:val="1"/>
              </w:rPr>
              <w:t>g</w:t>
            </w:r>
            <w:r w:rsidRPr="00415AC3">
              <w:rPr>
                <w:rFonts w:eastAsia="Arial" w:cstheme="minorHAnsi"/>
              </w:rPr>
              <w:t>al</w:t>
            </w:r>
            <w:r w:rsidRPr="00415AC3">
              <w:rPr>
                <w:rFonts w:eastAsia="Arial" w:cstheme="minorHAnsi"/>
                <w:spacing w:val="-1"/>
              </w:rPr>
              <w:t xml:space="preserve"> </w:t>
            </w:r>
            <w:r w:rsidRPr="00415AC3">
              <w:rPr>
                <w:rFonts w:eastAsia="Arial" w:cstheme="minorHAnsi"/>
                <w:spacing w:val="-3"/>
              </w:rPr>
              <w:t>o</w:t>
            </w:r>
            <w:r w:rsidRPr="00415AC3">
              <w:rPr>
                <w:rFonts w:eastAsia="Arial" w:cstheme="minorHAnsi"/>
              </w:rPr>
              <w:t>r d</w:t>
            </w:r>
            <w:r w:rsidRPr="00415AC3">
              <w:rPr>
                <w:rFonts w:eastAsia="Arial" w:cstheme="minorHAnsi"/>
                <w:spacing w:val="-1"/>
              </w:rPr>
              <w:t>a</w:t>
            </w:r>
            <w:r w:rsidRPr="00415AC3">
              <w:rPr>
                <w:rFonts w:eastAsia="Arial" w:cstheme="minorHAnsi"/>
              </w:rPr>
              <w:t>n</w:t>
            </w:r>
            <w:r w:rsidRPr="00415AC3">
              <w:rPr>
                <w:rFonts w:eastAsia="Arial" w:cstheme="minorHAnsi"/>
                <w:spacing w:val="1"/>
              </w:rPr>
              <w:t>g</w:t>
            </w:r>
            <w:r w:rsidRPr="00415AC3">
              <w:rPr>
                <w:rFonts w:eastAsia="Arial" w:cstheme="minorHAnsi"/>
                <w:spacing w:val="-3"/>
              </w:rPr>
              <w:t>e</w:t>
            </w:r>
            <w:r w:rsidRPr="00415AC3">
              <w:rPr>
                <w:rFonts w:eastAsia="Arial" w:cstheme="minorHAnsi"/>
              </w:rPr>
              <w:t>ro</w:t>
            </w:r>
            <w:r w:rsidRPr="00415AC3">
              <w:rPr>
                <w:rFonts w:eastAsia="Arial" w:cstheme="minorHAnsi"/>
                <w:spacing w:val="-1"/>
              </w:rPr>
              <w:t>u</w:t>
            </w:r>
            <w:r w:rsidRPr="00415AC3">
              <w:rPr>
                <w:rFonts w:eastAsia="Arial" w:cstheme="minorHAnsi"/>
              </w:rPr>
              <w:t>s</w:t>
            </w:r>
            <w:r w:rsidRPr="00415AC3">
              <w:rPr>
                <w:rFonts w:eastAsia="Arial" w:cstheme="minorHAnsi"/>
                <w:spacing w:val="1"/>
              </w:rPr>
              <w:t xml:space="preserve"> </w:t>
            </w:r>
            <w:r w:rsidRPr="00415AC3">
              <w:rPr>
                <w:rFonts w:eastAsia="Arial" w:cstheme="minorHAnsi"/>
                <w:spacing w:val="-2"/>
              </w:rPr>
              <w:t>i</w:t>
            </w:r>
            <w:r w:rsidRPr="00415AC3">
              <w:rPr>
                <w:rFonts w:eastAsia="Arial" w:cstheme="minorHAnsi"/>
              </w:rPr>
              <w:t>t</w:t>
            </w:r>
            <w:r w:rsidRPr="00415AC3">
              <w:rPr>
                <w:rFonts w:eastAsia="Arial" w:cstheme="minorHAnsi"/>
                <w:spacing w:val="-3"/>
              </w:rPr>
              <w:t>e</w:t>
            </w:r>
            <w:r w:rsidRPr="00415AC3">
              <w:rPr>
                <w:rFonts w:eastAsia="Arial" w:cstheme="minorHAnsi"/>
              </w:rPr>
              <w:t>m</w:t>
            </w:r>
            <w:r w:rsidRPr="00415AC3">
              <w:rPr>
                <w:rFonts w:eastAsia="Arial" w:cstheme="minorHAnsi"/>
                <w:spacing w:val="-1"/>
              </w:rPr>
              <w:t xml:space="preserve"> </w:t>
            </w:r>
            <w:r w:rsidRPr="00415AC3">
              <w:rPr>
                <w:rFonts w:eastAsia="Arial" w:cstheme="minorHAnsi"/>
                <w:spacing w:val="-2"/>
              </w:rPr>
              <w:t>i</w:t>
            </w:r>
            <w:r w:rsidRPr="00415AC3">
              <w:rPr>
                <w:rFonts w:eastAsia="Arial" w:cstheme="minorHAnsi"/>
              </w:rPr>
              <w:t xml:space="preserve">n </w:t>
            </w:r>
            <w:r w:rsidRPr="00415AC3">
              <w:rPr>
                <w:rFonts w:eastAsia="Arial" w:cstheme="minorHAnsi"/>
                <w:spacing w:val="1"/>
              </w:rPr>
              <w:t>t</w:t>
            </w:r>
            <w:r w:rsidRPr="00415AC3">
              <w:rPr>
                <w:rFonts w:eastAsia="Arial" w:cstheme="minorHAnsi"/>
              </w:rPr>
              <w:t>h</w:t>
            </w:r>
            <w:r w:rsidRPr="00415AC3">
              <w:rPr>
                <w:rFonts w:eastAsia="Arial" w:cstheme="minorHAnsi"/>
                <w:spacing w:val="-1"/>
              </w:rPr>
              <w:t>e</w:t>
            </w:r>
            <w:r w:rsidRPr="00415AC3">
              <w:rPr>
                <w:rFonts w:eastAsia="Arial" w:cstheme="minorHAnsi"/>
                <w:spacing w:val="-2"/>
              </w:rPr>
              <w:t>i</w:t>
            </w:r>
            <w:r w:rsidRPr="00415AC3">
              <w:rPr>
                <w:rFonts w:eastAsia="Arial" w:cstheme="minorHAnsi"/>
              </w:rPr>
              <w:t>r</w:t>
            </w:r>
            <w:r w:rsidRPr="00415AC3">
              <w:rPr>
                <w:rFonts w:eastAsia="Arial" w:cstheme="minorHAnsi"/>
                <w:spacing w:val="1"/>
              </w:rPr>
              <w:t xml:space="preserve"> </w:t>
            </w:r>
            <w:r w:rsidRPr="00415AC3">
              <w:rPr>
                <w:rFonts w:eastAsia="Arial" w:cstheme="minorHAnsi"/>
                <w:spacing w:val="-3"/>
              </w:rPr>
              <w:t>p</w:t>
            </w:r>
            <w:r w:rsidRPr="00415AC3">
              <w:rPr>
                <w:rFonts w:eastAsia="Arial" w:cstheme="minorHAnsi"/>
              </w:rPr>
              <w:t>oss</w:t>
            </w:r>
            <w:r w:rsidRPr="00415AC3">
              <w:rPr>
                <w:rFonts w:eastAsia="Arial" w:cstheme="minorHAnsi"/>
                <w:spacing w:val="-1"/>
              </w:rPr>
              <w:t>e</w:t>
            </w:r>
            <w:r w:rsidRPr="00415AC3">
              <w:rPr>
                <w:rFonts w:eastAsia="Arial" w:cstheme="minorHAnsi"/>
              </w:rPr>
              <w:t>ss</w:t>
            </w:r>
            <w:r w:rsidRPr="00415AC3">
              <w:rPr>
                <w:rFonts w:eastAsia="Arial" w:cstheme="minorHAnsi"/>
                <w:spacing w:val="-2"/>
              </w:rPr>
              <w:t>i</w:t>
            </w:r>
            <w:r w:rsidRPr="00415AC3">
              <w:rPr>
                <w:rFonts w:eastAsia="Arial" w:cstheme="minorHAnsi"/>
              </w:rPr>
              <w:t>o</w:t>
            </w:r>
            <w:r w:rsidRPr="00415AC3">
              <w:rPr>
                <w:rFonts w:eastAsia="Arial" w:cstheme="minorHAnsi"/>
                <w:spacing w:val="-1"/>
              </w:rPr>
              <w:t>n</w:t>
            </w:r>
            <w:r w:rsidRPr="00415AC3">
              <w:rPr>
                <w:rFonts w:eastAsia="Arial" w:cstheme="minorHAnsi"/>
              </w:rPr>
              <w:t>.</w:t>
            </w:r>
            <w:r w:rsidRPr="00415AC3">
              <w:rPr>
                <w:rFonts w:eastAsia="Arial" w:cstheme="minorHAnsi"/>
                <w:spacing w:val="-1"/>
              </w:rPr>
              <w:t xml:space="preserve"> </w:t>
            </w:r>
            <w:r w:rsidRPr="00415AC3">
              <w:rPr>
                <w:rFonts w:eastAsia="Arial" w:cstheme="minorHAnsi"/>
                <w:spacing w:val="1"/>
              </w:rPr>
              <w:t>T</w:t>
            </w:r>
            <w:r w:rsidRPr="00415AC3">
              <w:rPr>
                <w:rFonts w:eastAsia="Arial" w:cstheme="minorHAnsi"/>
              </w:rPr>
              <w:t>he</w:t>
            </w:r>
            <w:r w:rsidRPr="00415AC3">
              <w:rPr>
                <w:rFonts w:eastAsia="Arial" w:cstheme="minorHAnsi"/>
                <w:spacing w:val="-2"/>
              </w:rPr>
              <w:t xml:space="preserve"> </w:t>
            </w:r>
            <w:r w:rsidRPr="00415AC3">
              <w:rPr>
                <w:rFonts w:eastAsia="Arial" w:cstheme="minorHAnsi"/>
              </w:rPr>
              <w:t>se</w:t>
            </w:r>
            <w:r w:rsidRPr="00415AC3">
              <w:rPr>
                <w:rFonts w:eastAsia="Arial" w:cstheme="minorHAnsi"/>
                <w:spacing w:val="-4"/>
              </w:rPr>
              <w:t>a</w:t>
            </w:r>
            <w:r w:rsidRPr="00415AC3">
              <w:rPr>
                <w:rFonts w:eastAsia="Arial" w:cstheme="minorHAnsi"/>
              </w:rPr>
              <w:t>rch</w:t>
            </w:r>
            <w:r w:rsidRPr="00415AC3">
              <w:rPr>
                <w:rFonts w:eastAsia="Arial" w:cstheme="minorHAnsi"/>
                <w:spacing w:val="-1"/>
              </w:rPr>
              <w:t>e</w:t>
            </w:r>
            <w:r w:rsidRPr="00415AC3">
              <w:rPr>
                <w:rFonts w:eastAsia="Arial" w:cstheme="minorHAnsi"/>
              </w:rPr>
              <w:t>r</w:t>
            </w:r>
            <w:r w:rsidRPr="00415AC3">
              <w:rPr>
                <w:rFonts w:eastAsia="Arial" w:cstheme="minorHAnsi"/>
                <w:spacing w:val="-1"/>
              </w:rPr>
              <w:t xml:space="preserve"> </w:t>
            </w:r>
            <w:r w:rsidRPr="00415AC3">
              <w:rPr>
                <w:rFonts w:eastAsia="Arial" w:cstheme="minorHAnsi"/>
              </w:rPr>
              <w:t>can</w:t>
            </w:r>
            <w:r w:rsidRPr="00415AC3">
              <w:rPr>
                <w:rFonts w:eastAsia="Arial" w:cstheme="minorHAnsi"/>
                <w:spacing w:val="1"/>
              </w:rPr>
              <w:t xml:space="preserve"> </w:t>
            </w:r>
            <w:r w:rsidRPr="00415AC3">
              <w:rPr>
                <w:rFonts w:eastAsia="Arial" w:cstheme="minorHAnsi"/>
              </w:rPr>
              <w:t>use</w:t>
            </w:r>
            <w:r w:rsidRPr="00415AC3">
              <w:rPr>
                <w:rFonts w:eastAsia="Arial" w:cstheme="minorHAnsi"/>
                <w:spacing w:val="-2"/>
              </w:rPr>
              <w:t xml:space="preserve"> </w:t>
            </w:r>
            <w:r w:rsidRPr="00415AC3">
              <w:rPr>
                <w:rFonts w:eastAsia="Arial" w:cstheme="minorHAnsi"/>
              </w:rPr>
              <w:t>a</w:t>
            </w:r>
            <w:r w:rsidRPr="00415AC3">
              <w:rPr>
                <w:rFonts w:eastAsia="Arial" w:cstheme="minorHAnsi"/>
                <w:spacing w:val="-2"/>
              </w:rPr>
              <w:t xml:space="preserve"> </w:t>
            </w:r>
            <w:r w:rsidRPr="00415AC3">
              <w:rPr>
                <w:rFonts w:eastAsia="Arial" w:cstheme="minorHAnsi"/>
              </w:rPr>
              <w:t>h</w:t>
            </w:r>
            <w:r w:rsidRPr="00415AC3">
              <w:rPr>
                <w:rFonts w:eastAsia="Arial" w:cstheme="minorHAnsi"/>
                <w:spacing w:val="-1"/>
              </w:rPr>
              <w:t>a</w:t>
            </w:r>
            <w:r w:rsidR="00980B74">
              <w:rPr>
                <w:rFonts w:eastAsia="Arial" w:cstheme="minorHAnsi"/>
              </w:rPr>
              <w:t xml:space="preserve">nd </w:t>
            </w:r>
            <w:r w:rsidRPr="00415AC3">
              <w:rPr>
                <w:rFonts w:eastAsia="Arial" w:cstheme="minorHAnsi"/>
              </w:rPr>
              <w:t>h</w:t>
            </w:r>
            <w:r w:rsidRPr="00415AC3">
              <w:rPr>
                <w:rFonts w:eastAsia="Arial" w:cstheme="minorHAnsi"/>
                <w:spacing w:val="-1"/>
              </w:rPr>
              <w:t>e</w:t>
            </w:r>
            <w:r w:rsidRPr="00415AC3">
              <w:rPr>
                <w:rFonts w:eastAsia="Arial" w:cstheme="minorHAnsi"/>
                <w:spacing w:val="-2"/>
              </w:rPr>
              <w:t>l</w:t>
            </w:r>
            <w:r w:rsidRPr="00415AC3">
              <w:rPr>
                <w:rFonts w:eastAsia="Arial" w:cstheme="minorHAnsi"/>
              </w:rPr>
              <w:t xml:space="preserve">d </w:t>
            </w:r>
            <w:r w:rsidRPr="00415AC3">
              <w:rPr>
                <w:rFonts w:eastAsia="Arial" w:cstheme="minorHAnsi"/>
                <w:spacing w:val="1"/>
              </w:rPr>
              <w:t>m</w:t>
            </w:r>
            <w:r w:rsidRPr="00415AC3">
              <w:rPr>
                <w:rFonts w:eastAsia="Arial" w:cstheme="minorHAnsi"/>
              </w:rPr>
              <w:t>etal</w:t>
            </w:r>
            <w:r w:rsidRPr="00415AC3">
              <w:rPr>
                <w:rFonts w:eastAsia="Arial" w:cstheme="minorHAnsi"/>
                <w:spacing w:val="-2"/>
              </w:rPr>
              <w:t xml:space="preserve"> </w:t>
            </w:r>
            <w:r w:rsidRPr="00415AC3">
              <w:rPr>
                <w:rFonts w:eastAsia="Arial" w:cstheme="minorHAnsi"/>
              </w:rPr>
              <w:t>d</w:t>
            </w:r>
            <w:r w:rsidRPr="00415AC3">
              <w:rPr>
                <w:rFonts w:eastAsia="Arial" w:cstheme="minorHAnsi"/>
                <w:spacing w:val="-1"/>
              </w:rPr>
              <w:t>e</w:t>
            </w:r>
            <w:r w:rsidRPr="00415AC3">
              <w:rPr>
                <w:rFonts w:eastAsia="Arial" w:cstheme="minorHAnsi"/>
              </w:rPr>
              <w:t>te</w:t>
            </w:r>
            <w:r w:rsidRPr="00415AC3">
              <w:rPr>
                <w:rFonts w:eastAsia="Arial" w:cstheme="minorHAnsi"/>
                <w:spacing w:val="-3"/>
              </w:rPr>
              <w:t>c</w:t>
            </w:r>
            <w:r w:rsidRPr="00415AC3">
              <w:rPr>
                <w:rFonts w:eastAsia="Arial" w:cstheme="minorHAnsi"/>
              </w:rPr>
              <w:t>to</w:t>
            </w:r>
            <w:r w:rsidRPr="00415AC3">
              <w:rPr>
                <w:rFonts w:eastAsia="Arial" w:cstheme="minorHAnsi"/>
                <w:spacing w:val="-2"/>
              </w:rPr>
              <w:t>r</w:t>
            </w:r>
            <w:r w:rsidRPr="00415AC3">
              <w:rPr>
                <w:rFonts w:eastAsia="Arial" w:cstheme="minorHAnsi"/>
              </w:rPr>
              <w:t>,</w:t>
            </w:r>
            <w:r w:rsidRPr="00415AC3">
              <w:rPr>
                <w:rFonts w:eastAsia="Arial" w:cstheme="minorHAnsi"/>
                <w:spacing w:val="-1"/>
              </w:rPr>
              <w:t xml:space="preserve"> </w:t>
            </w:r>
            <w:r w:rsidRPr="00415AC3">
              <w:rPr>
                <w:rFonts w:eastAsia="Arial" w:cstheme="minorHAnsi"/>
              </w:rPr>
              <w:t>se</w:t>
            </w:r>
            <w:r w:rsidRPr="00415AC3">
              <w:rPr>
                <w:rFonts w:eastAsia="Arial" w:cstheme="minorHAnsi"/>
                <w:spacing w:val="-1"/>
              </w:rPr>
              <w:t>a</w:t>
            </w:r>
            <w:r w:rsidRPr="00415AC3">
              <w:rPr>
                <w:rFonts w:eastAsia="Arial" w:cstheme="minorHAnsi"/>
                <w:spacing w:val="-2"/>
              </w:rPr>
              <w:t>r</w:t>
            </w:r>
            <w:r w:rsidRPr="00415AC3">
              <w:rPr>
                <w:rFonts w:eastAsia="Arial" w:cstheme="minorHAnsi"/>
              </w:rPr>
              <w:t xml:space="preserve">ch </w:t>
            </w:r>
            <w:r w:rsidRPr="00415AC3">
              <w:rPr>
                <w:rFonts w:eastAsia="Arial" w:cstheme="minorHAnsi"/>
                <w:spacing w:val="-3"/>
              </w:rPr>
              <w:t>o</w:t>
            </w:r>
            <w:r w:rsidRPr="00415AC3">
              <w:rPr>
                <w:rFonts w:eastAsia="Arial" w:cstheme="minorHAnsi"/>
              </w:rPr>
              <w:t>f</w:t>
            </w:r>
            <w:r w:rsidRPr="00415AC3">
              <w:rPr>
                <w:rFonts w:eastAsia="Arial" w:cstheme="minorHAnsi"/>
                <w:spacing w:val="2"/>
              </w:rPr>
              <w:t xml:space="preserve"> </w:t>
            </w:r>
            <w:r w:rsidRPr="00415AC3">
              <w:rPr>
                <w:rFonts w:eastAsia="Arial" w:cstheme="minorHAnsi"/>
              </w:rPr>
              <w:t>th</w:t>
            </w:r>
            <w:r w:rsidRPr="00415AC3">
              <w:rPr>
                <w:rFonts w:eastAsia="Arial" w:cstheme="minorHAnsi"/>
                <w:spacing w:val="-1"/>
              </w:rPr>
              <w:t>e</w:t>
            </w:r>
            <w:r w:rsidRPr="00415AC3">
              <w:rPr>
                <w:rFonts w:eastAsia="Arial" w:cstheme="minorHAnsi"/>
                <w:spacing w:val="-2"/>
              </w:rPr>
              <w:t>i</w:t>
            </w:r>
            <w:r w:rsidRPr="00415AC3">
              <w:rPr>
                <w:rFonts w:eastAsia="Arial" w:cstheme="minorHAnsi"/>
              </w:rPr>
              <w:t>r</w:t>
            </w:r>
            <w:r w:rsidRPr="00415AC3">
              <w:rPr>
                <w:rFonts w:eastAsia="Arial" w:cstheme="minorHAnsi"/>
                <w:spacing w:val="-1"/>
              </w:rPr>
              <w:t xml:space="preserve"> </w:t>
            </w:r>
            <w:r w:rsidRPr="00415AC3">
              <w:rPr>
                <w:rFonts w:eastAsia="Arial" w:cstheme="minorHAnsi"/>
              </w:rPr>
              <w:t>b</w:t>
            </w:r>
            <w:r w:rsidRPr="00415AC3">
              <w:rPr>
                <w:rFonts w:eastAsia="Arial" w:cstheme="minorHAnsi"/>
                <w:spacing w:val="-4"/>
              </w:rPr>
              <w:t>a</w:t>
            </w:r>
            <w:r w:rsidRPr="00415AC3">
              <w:rPr>
                <w:rFonts w:eastAsia="Arial" w:cstheme="minorHAnsi"/>
              </w:rPr>
              <w:t>g and p</w:t>
            </w:r>
            <w:r w:rsidRPr="00415AC3">
              <w:rPr>
                <w:rFonts w:eastAsia="Arial" w:cstheme="minorHAnsi"/>
                <w:spacing w:val="-3"/>
              </w:rPr>
              <w:t>a</w:t>
            </w:r>
            <w:r w:rsidRPr="00415AC3">
              <w:rPr>
                <w:rFonts w:eastAsia="Arial" w:cstheme="minorHAnsi"/>
              </w:rPr>
              <w:t>t</w:t>
            </w:r>
            <w:r w:rsidRPr="00415AC3">
              <w:rPr>
                <w:rFonts w:eastAsia="Arial" w:cstheme="minorHAnsi"/>
                <w:spacing w:val="2"/>
              </w:rPr>
              <w:t xml:space="preserve"> </w:t>
            </w:r>
            <w:r w:rsidRPr="00415AC3">
              <w:rPr>
                <w:rFonts w:eastAsia="Arial" w:cstheme="minorHAnsi"/>
                <w:spacing w:val="-3"/>
              </w:rPr>
              <w:t>d</w:t>
            </w:r>
            <w:r w:rsidRPr="00415AC3">
              <w:rPr>
                <w:rFonts w:eastAsia="Arial" w:cstheme="minorHAnsi"/>
              </w:rPr>
              <w:t>o</w:t>
            </w:r>
            <w:r w:rsidRPr="00415AC3">
              <w:rPr>
                <w:rFonts w:eastAsia="Arial" w:cstheme="minorHAnsi"/>
                <w:spacing w:val="-4"/>
              </w:rPr>
              <w:t>w</w:t>
            </w:r>
            <w:r w:rsidRPr="00415AC3">
              <w:rPr>
                <w:rFonts w:eastAsia="Arial" w:cstheme="minorHAnsi"/>
              </w:rPr>
              <w:t>n a</w:t>
            </w:r>
            <w:r w:rsidRPr="00415AC3">
              <w:rPr>
                <w:rFonts w:eastAsia="Arial" w:cstheme="minorHAnsi"/>
                <w:spacing w:val="1"/>
              </w:rPr>
              <w:t xml:space="preserve"> </w:t>
            </w:r>
            <w:r w:rsidRPr="00415AC3">
              <w:rPr>
                <w:rFonts w:eastAsia="Arial" w:cstheme="minorHAnsi"/>
              </w:rPr>
              <w:t>p</w:t>
            </w:r>
            <w:r w:rsidRPr="00415AC3">
              <w:rPr>
                <w:rFonts w:eastAsia="Arial" w:cstheme="minorHAnsi"/>
                <w:spacing w:val="-1"/>
              </w:rPr>
              <w:t>e</w:t>
            </w:r>
            <w:r w:rsidRPr="00415AC3">
              <w:rPr>
                <w:rFonts w:eastAsia="Arial" w:cstheme="minorHAnsi"/>
              </w:rPr>
              <w:t>rso</w:t>
            </w:r>
            <w:r w:rsidRPr="00415AC3">
              <w:rPr>
                <w:rFonts w:eastAsia="Arial" w:cstheme="minorHAnsi"/>
                <w:spacing w:val="-1"/>
              </w:rPr>
              <w:t>n</w:t>
            </w:r>
            <w:r w:rsidRPr="00415AC3">
              <w:rPr>
                <w:rFonts w:eastAsia="Arial" w:cstheme="minorHAnsi"/>
                <w:spacing w:val="-2"/>
              </w:rPr>
              <w:t>’</w:t>
            </w:r>
            <w:r w:rsidR="00415AC3">
              <w:rPr>
                <w:rFonts w:eastAsia="Arial" w:cstheme="minorHAnsi"/>
              </w:rPr>
              <w:t xml:space="preserve">s </w:t>
            </w:r>
            <w:r w:rsidRPr="00415AC3">
              <w:rPr>
                <w:rFonts w:eastAsia="Arial" w:cstheme="minorHAnsi"/>
              </w:rPr>
              <w:t>c</w:t>
            </w:r>
            <w:r w:rsidRPr="00415AC3">
              <w:rPr>
                <w:rFonts w:eastAsia="Arial" w:cstheme="minorHAnsi"/>
                <w:spacing w:val="-2"/>
              </w:rPr>
              <w:t>l</w:t>
            </w:r>
            <w:r w:rsidRPr="00415AC3">
              <w:rPr>
                <w:rFonts w:eastAsia="Arial" w:cstheme="minorHAnsi"/>
              </w:rPr>
              <w:t>oth</w:t>
            </w:r>
            <w:r w:rsidRPr="00415AC3">
              <w:rPr>
                <w:rFonts w:eastAsia="Arial" w:cstheme="minorHAnsi"/>
                <w:spacing w:val="-1"/>
              </w:rPr>
              <w:t>i</w:t>
            </w:r>
            <w:r w:rsidRPr="00415AC3">
              <w:rPr>
                <w:rFonts w:eastAsia="Arial" w:cstheme="minorHAnsi"/>
              </w:rPr>
              <w:t>n</w:t>
            </w:r>
            <w:r w:rsidRPr="00415AC3">
              <w:rPr>
                <w:rFonts w:eastAsia="Arial" w:cstheme="minorHAnsi"/>
                <w:spacing w:val="-1"/>
              </w:rPr>
              <w:t>g</w:t>
            </w:r>
            <w:r w:rsidRPr="00415AC3">
              <w:rPr>
                <w:rFonts w:eastAsia="Arial" w:cstheme="minorHAnsi"/>
              </w:rPr>
              <w:t>.</w:t>
            </w:r>
          </w:p>
          <w:p w14:paraId="0E6BEBCA" w14:textId="77777777" w:rsidR="00415AC3" w:rsidRDefault="00415AC3" w:rsidP="00415AC3">
            <w:pPr>
              <w:pStyle w:val="TableParagraph"/>
              <w:spacing w:line="252" w:lineRule="exact"/>
              <w:ind w:right="181"/>
              <w:rPr>
                <w:rFonts w:cstheme="minorHAnsi"/>
                <w:sz w:val="24"/>
                <w:szCs w:val="24"/>
              </w:rPr>
            </w:pPr>
          </w:p>
          <w:p w14:paraId="6DE73113" w14:textId="77777777" w:rsidR="0067320C" w:rsidRDefault="0067320C" w:rsidP="00415AC3">
            <w:pPr>
              <w:pStyle w:val="TableParagraph"/>
              <w:spacing w:line="252" w:lineRule="exact"/>
              <w:ind w:right="181"/>
              <w:rPr>
                <w:rFonts w:eastAsia="Arial" w:cstheme="minorHAnsi"/>
                <w:spacing w:val="1"/>
              </w:rPr>
            </w:pPr>
            <w:r w:rsidRPr="00415AC3">
              <w:rPr>
                <w:rFonts w:eastAsia="Arial" w:cstheme="minorHAnsi"/>
                <w:spacing w:val="-2"/>
              </w:rPr>
              <w:t>I</w:t>
            </w:r>
            <w:r w:rsidRPr="00415AC3">
              <w:rPr>
                <w:rFonts w:eastAsia="Arial" w:cstheme="minorHAnsi"/>
              </w:rPr>
              <w:t>f</w:t>
            </w:r>
            <w:r w:rsidRPr="00415AC3">
              <w:rPr>
                <w:rFonts w:eastAsia="Arial" w:cstheme="minorHAnsi"/>
                <w:spacing w:val="2"/>
              </w:rPr>
              <w:t xml:space="preserve"> </w:t>
            </w:r>
            <w:r w:rsidRPr="00415AC3">
              <w:rPr>
                <w:rFonts w:eastAsia="Arial" w:cstheme="minorHAnsi"/>
              </w:rPr>
              <w:t>a</w:t>
            </w:r>
            <w:r w:rsidRPr="00415AC3">
              <w:rPr>
                <w:rFonts w:eastAsia="Arial" w:cstheme="minorHAnsi"/>
                <w:spacing w:val="-1"/>
              </w:rPr>
              <w:t>n</w:t>
            </w:r>
            <w:r w:rsidRPr="00415AC3">
              <w:rPr>
                <w:rFonts w:eastAsia="Arial" w:cstheme="minorHAnsi"/>
              </w:rPr>
              <w:t>y</w:t>
            </w:r>
            <w:r w:rsidRPr="00415AC3">
              <w:rPr>
                <w:rFonts w:eastAsia="Arial" w:cstheme="minorHAnsi"/>
                <w:spacing w:val="-2"/>
              </w:rPr>
              <w:t xml:space="preserve"> </w:t>
            </w:r>
            <w:r w:rsidRPr="00415AC3">
              <w:rPr>
                <w:rFonts w:eastAsia="Arial" w:cstheme="minorHAnsi"/>
              </w:rPr>
              <w:t>dr</w:t>
            </w:r>
            <w:r w:rsidRPr="00415AC3">
              <w:rPr>
                <w:rFonts w:eastAsia="Arial" w:cstheme="minorHAnsi"/>
                <w:spacing w:val="-3"/>
              </w:rPr>
              <w:t>u</w:t>
            </w:r>
            <w:r w:rsidRPr="00415AC3">
              <w:rPr>
                <w:rFonts w:eastAsia="Arial" w:cstheme="minorHAnsi"/>
                <w:spacing w:val="1"/>
              </w:rPr>
              <w:t>g</w:t>
            </w:r>
            <w:r w:rsidRPr="00415AC3">
              <w:rPr>
                <w:rFonts w:eastAsia="Arial" w:cstheme="minorHAnsi"/>
              </w:rPr>
              <w:t>s</w:t>
            </w:r>
            <w:r w:rsidRPr="00415AC3">
              <w:rPr>
                <w:rFonts w:eastAsia="Arial" w:cstheme="minorHAnsi"/>
                <w:spacing w:val="-2"/>
              </w:rPr>
              <w:t xml:space="preserve"> </w:t>
            </w:r>
            <w:r w:rsidRPr="00415AC3">
              <w:rPr>
                <w:rFonts w:eastAsia="Arial" w:cstheme="minorHAnsi"/>
              </w:rPr>
              <w:t>or</w:t>
            </w:r>
            <w:r w:rsidRPr="00415AC3">
              <w:rPr>
                <w:rFonts w:eastAsia="Arial" w:cstheme="minorHAnsi"/>
                <w:spacing w:val="-1"/>
              </w:rPr>
              <w:t xml:space="preserve"> </w:t>
            </w:r>
            <w:r w:rsidRPr="00415AC3">
              <w:rPr>
                <w:rFonts w:eastAsia="Arial" w:cstheme="minorHAnsi"/>
              </w:rPr>
              <w:t>d</w:t>
            </w:r>
            <w:r w:rsidRPr="00415AC3">
              <w:rPr>
                <w:rFonts w:eastAsia="Arial" w:cstheme="minorHAnsi"/>
                <w:spacing w:val="-1"/>
              </w:rPr>
              <w:t>a</w:t>
            </w:r>
            <w:r w:rsidRPr="00415AC3">
              <w:rPr>
                <w:rFonts w:eastAsia="Arial" w:cstheme="minorHAnsi"/>
                <w:spacing w:val="-3"/>
              </w:rPr>
              <w:t>n</w:t>
            </w:r>
            <w:r w:rsidRPr="00415AC3">
              <w:rPr>
                <w:rFonts w:eastAsia="Arial" w:cstheme="minorHAnsi"/>
                <w:spacing w:val="1"/>
              </w:rPr>
              <w:t>g</w:t>
            </w:r>
            <w:r w:rsidRPr="00415AC3">
              <w:rPr>
                <w:rFonts w:eastAsia="Arial" w:cstheme="minorHAnsi"/>
              </w:rPr>
              <w:t>ero</w:t>
            </w:r>
            <w:r w:rsidRPr="00415AC3">
              <w:rPr>
                <w:rFonts w:eastAsia="Arial" w:cstheme="minorHAnsi"/>
                <w:spacing w:val="-3"/>
              </w:rPr>
              <w:t>u</w:t>
            </w:r>
            <w:r w:rsidRPr="00415AC3">
              <w:rPr>
                <w:rFonts w:eastAsia="Arial" w:cstheme="minorHAnsi"/>
              </w:rPr>
              <w:t>s</w:t>
            </w:r>
            <w:r w:rsidRPr="00415AC3">
              <w:rPr>
                <w:rFonts w:eastAsia="Arial" w:cstheme="minorHAnsi"/>
                <w:spacing w:val="1"/>
              </w:rPr>
              <w:t xml:space="preserve"> </w:t>
            </w:r>
            <w:r w:rsidRPr="00415AC3">
              <w:rPr>
                <w:rFonts w:eastAsia="Arial" w:cstheme="minorHAnsi"/>
                <w:spacing w:val="-2"/>
              </w:rPr>
              <w:t>i</w:t>
            </w:r>
            <w:r w:rsidRPr="00415AC3">
              <w:rPr>
                <w:rFonts w:eastAsia="Arial" w:cstheme="minorHAnsi"/>
              </w:rPr>
              <w:t>t</w:t>
            </w:r>
            <w:r w:rsidRPr="00415AC3">
              <w:rPr>
                <w:rFonts w:eastAsia="Arial" w:cstheme="minorHAnsi"/>
                <w:spacing w:val="-3"/>
              </w:rPr>
              <w:t>e</w:t>
            </w:r>
            <w:r w:rsidRPr="00415AC3">
              <w:rPr>
                <w:rFonts w:eastAsia="Arial" w:cstheme="minorHAnsi"/>
              </w:rPr>
              <w:t>ms</w:t>
            </w:r>
            <w:r w:rsidRPr="00415AC3">
              <w:rPr>
                <w:rFonts w:eastAsia="Arial" w:cstheme="minorHAnsi"/>
                <w:spacing w:val="1"/>
              </w:rPr>
              <w:t xml:space="preserve"> </w:t>
            </w:r>
            <w:r w:rsidRPr="00415AC3">
              <w:rPr>
                <w:rFonts w:eastAsia="Arial" w:cstheme="minorHAnsi"/>
                <w:spacing w:val="-3"/>
              </w:rPr>
              <w:t>a</w:t>
            </w:r>
            <w:r w:rsidRPr="00415AC3">
              <w:rPr>
                <w:rFonts w:eastAsia="Arial" w:cstheme="minorHAnsi"/>
              </w:rPr>
              <w:t>re</w:t>
            </w:r>
            <w:r w:rsidRPr="00415AC3">
              <w:rPr>
                <w:rFonts w:eastAsia="Arial" w:cstheme="minorHAnsi"/>
                <w:spacing w:val="-2"/>
              </w:rPr>
              <w:t xml:space="preserve"> </w:t>
            </w:r>
            <w:r w:rsidRPr="00415AC3">
              <w:rPr>
                <w:rFonts w:eastAsia="Arial" w:cstheme="minorHAnsi"/>
              </w:rPr>
              <w:t>fo</w:t>
            </w:r>
            <w:r w:rsidRPr="00415AC3">
              <w:rPr>
                <w:rFonts w:eastAsia="Arial" w:cstheme="minorHAnsi"/>
                <w:spacing w:val="-1"/>
              </w:rPr>
              <w:t>u</w:t>
            </w:r>
            <w:r w:rsidRPr="00415AC3">
              <w:rPr>
                <w:rFonts w:eastAsia="Arial" w:cstheme="minorHAnsi"/>
              </w:rPr>
              <w:t>n</w:t>
            </w:r>
            <w:r w:rsidRPr="00415AC3">
              <w:rPr>
                <w:rFonts w:eastAsia="Arial" w:cstheme="minorHAnsi"/>
                <w:spacing w:val="2"/>
              </w:rPr>
              <w:t>d</w:t>
            </w:r>
            <w:r w:rsidRPr="00415AC3">
              <w:rPr>
                <w:rFonts w:eastAsia="Arial" w:cstheme="minorHAnsi"/>
              </w:rPr>
              <w:t>,</w:t>
            </w:r>
            <w:r w:rsidRPr="00415AC3">
              <w:rPr>
                <w:rFonts w:eastAsia="Arial" w:cstheme="minorHAnsi"/>
                <w:spacing w:val="-1"/>
              </w:rPr>
              <w:t xml:space="preserve"> </w:t>
            </w:r>
            <w:r w:rsidRPr="00415AC3">
              <w:rPr>
                <w:rFonts w:eastAsia="Arial" w:cstheme="minorHAnsi"/>
              </w:rPr>
              <w:t>th</w:t>
            </w:r>
            <w:r w:rsidRPr="00415AC3">
              <w:rPr>
                <w:rFonts w:eastAsia="Arial" w:cstheme="minorHAnsi"/>
                <w:spacing w:val="-1"/>
              </w:rPr>
              <w:t>e</w:t>
            </w:r>
            <w:r w:rsidRPr="00415AC3">
              <w:rPr>
                <w:rFonts w:eastAsia="Arial" w:cstheme="minorHAnsi"/>
              </w:rPr>
              <w:t>y</w:t>
            </w:r>
            <w:r w:rsidRPr="00415AC3">
              <w:rPr>
                <w:rFonts w:eastAsia="Arial" w:cstheme="minorHAnsi"/>
                <w:spacing w:val="-2"/>
              </w:rPr>
              <w:t xml:space="preserve"> </w:t>
            </w:r>
            <w:r w:rsidRPr="00415AC3">
              <w:rPr>
                <w:rFonts w:eastAsia="Arial" w:cstheme="minorHAnsi"/>
                <w:spacing w:val="-4"/>
              </w:rPr>
              <w:t>w</w:t>
            </w:r>
            <w:r w:rsidRPr="00415AC3">
              <w:rPr>
                <w:rFonts w:eastAsia="Arial" w:cstheme="minorHAnsi"/>
                <w:spacing w:val="-2"/>
              </w:rPr>
              <w:t>il</w:t>
            </w:r>
            <w:r w:rsidRPr="00415AC3">
              <w:rPr>
                <w:rFonts w:eastAsia="Arial" w:cstheme="minorHAnsi"/>
              </w:rPr>
              <w:t>l be co</w:t>
            </w:r>
            <w:r w:rsidRPr="00415AC3">
              <w:rPr>
                <w:rFonts w:eastAsia="Arial" w:cstheme="minorHAnsi"/>
                <w:spacing w:val="-4"/>
              </w:rPr>
              <w:t>n</w:t>
            </w:r>
            <w:r w:rsidRPr="00415AC3">
              <w:rPr>
                <w:rFonts w:eastAsia="Arial" w:cstheme="minorHAnsi"/>
                <w:spacing w:val="3"/>
              </w:rPr>
              <w:t>f</w:t>
            </w:r>
            <w:r w:rsidRPr="00415AC3">
              <w:rPr>
                <w:rFonts w:eastAsia="Arial" w:cstheme="minorHAnsi"/>
                <w:spacing w:val="-2"/>
              </w:rPr>
              <w:t>i</w:t>
            </w:r>
            <w:r w:rsidRPr="00415AC3">
              <w:rPr>
                <w:rFonts w:eastAsia="Arial" w:cstheme="minorHAnsi"/>
              </w:rPr>
              <w:t xml:space="preserve">scated </w:t>
            </w:r>
            <w:r w:rsidRPr="00415AC3">
              <w:rPr>
                <w:rFonts w:eastAsia="Arial" w:cstheme="minorHAnsi"/>
                <w:spacing w:val="-2"/>
              </w:rPr>
              <w:t>i</w:t>
            </w:r>
            <w:r w:rsidRPr="00415AC3">
              <w:rPr>
                <w:rFonts w:eastAsia="Arial" w:cstheme="minorHAnsi"/>
              </w:rPr>
              <w:t>mme</w:t>
            </w:r>
            <w:r w:rsidRPr="00415AC3">
              <w:rPr>
                <w:rFonts w:eastAsia="Arial" w:cstheme="minorHAnsi"/>
                <w:spacing w:val="-1"/>
              </w:rPr>
              <w:t>d</w:t>
            </w:r>
            <w:r w:rsidRPr="00415AC3">
              <w:rPr>
                <w:rFonts w:eastAsia="Arial" w:cstheme="minorHAnsi"/>
                <w:spacing w:val="-2"/>
              </w:rPr>
              <w:t>i</w:t>
            </w:r>
            <w:r w:rsidRPr="00415AC3">
              <w:rPr>
                <w:rFonts w:eastAsia="Arial" w:cstheme="minorHAnsi"/>
              </w:rPr>
              <w:t>ate</w:t>
            </w:r>
            <w:r w:rsidRPr="00415AC3">
              <w:rPr>
                <w:rFonts w:eastAsia="Arial" w:cstheme="minorHAnsi"/>
                <w:spacing w:val="-1"/>
              </w:rPr>
              <w:t>l</w:t>
            </w:r>
            <w:r w:rsidRPr="00415AC3">
              <w:rPr>
                <w:rFonts w:eastAsia="Arial" w:cstheme="minorHAnsi"/>
              </w:rPr>
              <w:t>y</w:t>
            </w:r>
            <w:r w:rsidRPr="00415AC3">
              <w:rPr>
                <w:rFonts w:eastAsia="Arial" w:cstheme="minorHAnsi"/>
                <w:spacing w:val="-2"/>
              </w:rPr>
              <w:t xml:space="preserve"> </w:t>
            </w:r>
            <w:r w:rsidRPr="00415AC3">
              <w:rPr>
                <w:rFonts w:eastAsia="Arial" w:cstheme="minorHAnsi"/>
              </w:rPr>
              <w:t>a</w:t>
            </w:r>
            <w:r w:rsidRPr="00415AC3">
              <w:rPr>
                <w:rFonts w:eastAsia="Arial" w:cstheme="minorHAnsi"/>
                <w:spacing w:val="-1"/>
              </w:rPr>
              <w:t>n</w:t>
            </w:r>
            <w:r w:rsidRPr="00415AC3">
              <w:rPr>
                <w:rFonts w:eastAsia="Arial" w:cstheme="minorHAnsi"/>
              </w:rPr>
              <w:t>d</w:t>
            </w:r>
            <w:r w:rsidRPr="00415AC3">
              <w:rPr>
                <w:rFonts w:eastAsia="Arial" w:cstheme="minorHAnsi"/>
                <w:spacing w:val="-2"/>
              </w:rPr>
              <w:t xml:space="preserve"> </w:t>
            </w:r>
            <w:r w:rsidRPr="00415AC3">
              <w:rPr>
                <w:rFonts w:eastAsia="Arial" w:cstheme="minorHAnsi"/>
              </w:rPr>
              <w:t>the p</w:t>
            </w:r>
            <w:r w:rsidRPr="00415AC3">
              <w:rPr>
                <w:rFonts w:eastAsia="Arial" w:cstheme="minorHAnsi"/>
                <w:spacing w:val="-1"/>
              </w:rPr>
              <w:t>o</w:t>
            </w:r>
            <w:r w:rsidRPr="00415AC3">
              <w:rPr>
                <w:rFonts w:eastAsia="Arial" w:cstheme="minorHAnsi"/>
                <w:spacing w:val="-2"/>
              </w:rPr>
              <w:t>li</w:t>
            </w:r>
            <w:r w:rsidRPr="00415AC3">
              <w:rPr>
                <w:rFonts w:eastAsia="Arial" w:cstheme="minorHAnsi"/>
              </w:rPr>
              <w:t xml:space="preserve">ce </w:t>
            </w:r>
            <w:r w:rsidRPr="00415AC3">
              <w:rPr>
                <w:rFonts w:eastAsia="Arial" w:cstheme="minorHAnsi"/>
                <w:spacing w:val="-3"/>
              </w:rPr>
              <w:t>w</w:t>
            </w:r>
            <w:r w:rsidRPr="00415AC3">
              <w:rPr>
                <w:rFonts w:eastAsia="Arial" w:cstheme="minorHAnsi"/>
                <w:spacing w:val="-2"/>
              </w:rPr>
              <w:t>i</w:t>
            </w:r>
            <w:r w:rsidRPr="00415AC3">
              <w:rPr>
                <w:rFonts w:eastAsia="Arial" w:cstheme="minorHAnsi"/>
                <w:spacing w:val="1"/>
              </w:rPr>
              <w:t>l</w:t>
            </w:r>
            <w:r w:rsidRPr="00415AC3">
              <w:rPr>
                <w:rFonts w:eastAsia="Arial" w:cstheme="minorHAnsi"/>
              </w:rPr>
              <w:t>l be ca</w:t>
            </w:r>
            <w:r w:rsidRPr="00415AC3">
              <w:rPr>
                <w:rFonts w:eastAsia="Arial" w:cstheme="minorHAnsi"/>
                <w:spacing w:val="-2"/>
              </w:rPr>
              <w:t>ll</w:t>
            </w:r>
            <w:r w:rsidRPr="00415AC3">
              <w:rPr>
                <w:rFonts w:eastAsia="Arial" w:cstheme="minorHAnsi"/>
              </w:rPr>
              <w:t xml:space="preserve">ed </w:t>
            </w:r>
            <w:r w:rsidRPr="00415AC3">
              <w:rPr>
                <w:rFonts w:eastAsia="Arial" w:cstheme="minorHAnsi"/>
                <w:spacing w:val="-4"/>
              </w:rPr>
              <w:t>i</w:t>
            </w:r>
            <w:r w:rsidRPr="00415AC3">
              <w:rPr>
                <w:rFonts w:eastAsia="Arial" w:cstheme="minorHAnsi"/>
              </w:rPr>
              <w:t>f</w:t>
            </w:r>
            <w:r w:rsidRPr="00415AC3">
              <w:rPr>
                <w:rFonts w:eastAsia="Arial" w:cstheme="minorHAnsi"/>
                <w:spacing w:val="4"/>
              </w:rPr>
              <w:t xml:space="preserve"> </w:t>
            </w:r>
            <w:r w:rsidRPr="00415AC3">
              <w:rPr>
                <w:rFonts w:eastAsia="Arial" w:cstheme="minorHAnsi"/>
              </w:rPr>
              <w:t>a</w:t>
            </w:r>
            <w:r w:rsidRPr="00415AC3">
              <w:rPr>
                <w:rFonts w:eastAsia="Arial" w:cstheme="minorHAnsi"/>
                <w:spacing w:val="-1"/>
              </w:rPr>
              <w:t>p</w:t>
            </w:r>
            <w:r w:rsidRPr="00415AC3">
              <w:rPr>
                <w:rFonts w:eastAsia="Arial" w:cstheme="minorHAnsi"/>
                <w:spacing w:val="-3"/>
              </w:rPr>
              <w:t>p</w:t>
            </w:r>
            <w:r w:rsidRPr="00415AC3">
              <w:rPr>
                <w:rFonts w:eastAsia="Arial" w:cstheme="minorHAnsi"/>
              </w:rPr>
              <w:t>r</w:t>
            </w:r>
            <w:r w:rsidRPr="00415AC3">
              <w:rPr>
                <w:rFonts w:eastAsia="Arial" w:cstheme="minorHAnsi"/>
                <w:spacing w:val="-3"/>
              </w:rPr>
              <w:t>o</w:t>
            </w:r>
            <w:r w:rsidRPr="00415AC3">
              <w:rPr>
                <w:rFonts w:eastAsia="Arial" w:cstheme="minorHAnsi"/>
              </w:rPr>
              <w:t>pri</w:t>
            </w:r>
            <w:r w:rsidRPr="00415AC3">
              <w:rPr>
                <w:rFonts w:eastAsia="Arial" w:cstheme="minorHAnsi"/>
                <w:spacing w:val="-1"/>
              </w:rPr>
              <w:t>a</w:t>
            </w:r>
            <w:r w:rsidRPr="00415AC3">
              <w:rPr>
                <w:rFonts w:eastAsia="Arial" w:cstheme="minorHAnsi"/>
              </w:rPr>
              <w:t>te.</w:t>
            </w:r>
            <w:r w:rsidRPr="00415AC3">
              <w:rPr>
                <w:rFonts w:eastAsia="Arial" w:cstheme="minorHAnsi"/>
                <w:spacing w:val="-1"/>
              </w:rPr>
              <w:t xml:space="preserve"> </w:t>
            </w:r>
            <w:r w:rsidRPr="00415AC3">
              <w:rPr>
                <w:rFonts w:eastAsia="Arial" w:cstheme="minorHAnsi"/>
                <w:spacing w:val="-2"/>
              </w:rPr>
              <w:t>I</w:t>
            </w:r>
            <w:r w:rsidRPr="00415AC3">
              <w:rPr>
                <w:rFonts w:eastAsia="Arial" w:cstheme="minorHAnsi"/>
              </w:rPr>
              <w:t>f</w:t>
            </w:r>
            <w:r w:rsidRPr="00415AC3">
              <w:rPr>
                <w:rFonts w:eastAsia="Arial" w:cstheme="minorHAnsi"/>
                <w:spacing w:val="-1"/>
              </w:rPr>
              <w:t xml:space="preserve"> </w:t>
            </w:r>
            <w:r w:rsidRPr="00415AC3">
              <w:rPr>
                <w:rFonts w:eastAsia="Arial" w:cstheme="minorHAnsi"/>
              </w:rPr>
              <w:t>the</w:t>
            </w:r>
            <w:r w:rsidRPr="00415AC3">
              <w:rPr>
                <w:rFonts w:eastAsia="Arial" w:cstheme="minorHAnsi"/>
                <w:spacing w:val="-2"/>
              </w:rPr>
              <w:t xml:space="preserve"> </w:t>
            </w:r>
            <w:r w:rsidRPr="00415AC3">
              <w:rPr>
                <w:rFonts w:eastAsia="Arial" w:cstheme="minorHAnsi"/>
              </w:rPr>
              <w:t>stu</w:t>
            </w:r>
            <w:r w:rsidRPr="00415AC3">
              <w:rPr>
                <w:rFonts w:eastAsia="Arial" w:cstheme="minorHAnsi"/>
                <w:spacing w:val="-1"/>
              </w:rPr>
              <w:t>d</w:t>
            </w:r>
            <w:r w:rsidRPr="00415AC3">
              <w:rPr>
                <w:rFonts w:eastAsia="Arial" w:cstheme="minorHAnsi"/>
              </w:rPr>
              <w:t>e</w:t>
            </w:r>
            <w:r w:rsidRPr="00415AC3">
              <w:rPr>
                <w:rFonts w:eastAsia="Arial" w:cstheme="minorHAnsi"/>
                <w:spacing w:val="-4"/>
              </w:rPr>
              <w:t>n</w:t>
            </w:r>
            <w:r w:rsidRPr="00415AC3">
              <w:rPr>
                <w:rFonts w:eastAsia="Arial" w:cstheme="minorHAnsi"/>
              </w:rPr>
              <w:t xml:space="preserve">t </w:t>
            </w:r>
            <w:r w:rsidRPr="00415AC3">
              <w:rPr>
                <w:rFonts w:eastAsia="Arial" w:cstheme="minorHAnsi"/>
                <w:spacing w:val="-2"/>
              </w:rPr>
              <w:t>i</w:t>
            </w:r>
            <w:r w:rsidRPr="00415AC3">
              <w:rPr>
                <w:rFonts w:eastAsia="Arial" w:cstheme="minorHAnsi"/>
              </w:rPr>
              <w:t>s</w:t>
            </w:r>
            <w:r w:rsidRPr="00415AC3">
              <w:rPr>
                <w:rFonts w:eastAsia="Arial" w:cstheme="minorHAnsi"/>
                <w:spacing w:val="1"/>
              </w:rPr>
              <w:t xml:space="preserve"> </w:t>
            </w:r>
            <w:r w:rsidRPr="00415AC3">
              <w:rPr>
                <w:rFonts w:eastAsia="Arial" w:cstheme="minorHAnsi"/>
              </w:rPr>
              <w:t>u</w:t>
            </w:r>
            <w:r w:rsidRPr="00415AC3">
              <w:rPr>
                <w:rFonts w:eastAsia="Arial" w:cstheme="minorHAnsi"/>
                <w:spacing w:val="-1"/>
              </w:rPr>
              <w:t>n</w:t>
            </w:r>
            <w:r w:rsidRPr="00415AC3">
              <w:rPr>
                <w:rFonts w:eastAsia="Arial" w:cstheme="minorHAnsi"/>
              </w:rPr>
              <w:t>d</w:t>
            </w:r>
            <w:r w:rsidRPr="00415AC3">
              <w:rPr>
                <w:rFonts w:eastAsia="Arial" w:cstheme="minorHAnsi"/>
                <w:spacing w:val="-1"/>
              </w:rPr>
              <w:t>e</w:t>
            </w:r>
            <w:r w:rsidRPr="00415AC3">
              <w:rPr>
                <w:rFonts w:eastAsia="Arial" w:cstheme="minorHAnsi"/>
              </w:rPr>
              <w:t>r</w:t>
            </w:r>
            <w:r w:rsidRPr="00415AC3">
              <w:rPr>
                <w:rFonts w:eastAsia="Arial" w:cstheme="minorHAnsi"/>
                <w:spacing w:val="1"/>
              </w:rPr>
              <w:t xml:space="preserve"> </w:t>
            </w:r>
            <w:r w:rsidRPr="00415AC3">
              <w:rPr>
                <w:rFonts w:eastAsia="Arial" w:cstheme="minorHAnsi"/>
              </w:rPr>
              <w:t>18</w:t>
            </w:r>
            <w:r w:rsidRPr="00415AC3">
              <w:rPr>
                <w:rFonts w:eastAsia="Arial" w:cstheme="minorHAnsi"/>
                <w:spacing w:val="-2"/>
              </w:rPr>
              <w:t xml:space="preserve"> </w:t>
            </w:r>
            <w:r w:rsidRPr="00415AC3">
              <w:rPr>
                <w:rFonts w:eastAsia="Arial" w:cstheme="minorHAnsi"/>
                <w:spacing w:val="-3"/>
              </w:rPr>
              <w:t>y</w:t>
            </w:r>
            <w:r w:rsidRPr="00415AC3">
              <w:rPr>
                <w:rFonts w:eastAsia="Arial" w:cstheme="minorHAnsi"/>
              </w:rPr>
              <w:t>e</w:t>
            </w:r>
            <w:r w:rsidRPr="00415AC3">
              <w:rPr>
                <w:rFonts w:eastAsia="Arial" w:cstheme="minorHAnsi"/>
                <w:spacing w:val="-1"/>
              </w:rPr>
              <w:t>a</w:t>
            </w:r>
            <w:r w:rsidRPr="00415AC3">
              <w:rPr>
                <w:rFonts w:eastAsia="Arial" w:cstheme="minorHAnsi"/>
              </w:rPr>
              <w:t>rs</w:t>
            </w:r>
            <w:r w:rsidRPr="00415AC3">
              <w:rPr>
                <w:rFonts w:eastAsia="Arial" w:cstheme="minorHAnsi"/>
                <w:spacing w:val="-2"/>
              </w:rPr>
              <w:t xml:space="preserve"> </w:t>
            </w:r>
            <w:r w:rsidRPr="00415AC3">
              <w:rPr>
                <w:rFonts w:eastAsia="Arial" w:cstheme="minorHAnsi"/>
              </w:rPr>
              <w:t>th</w:t>
            </w:r>
            <w:r w:rsidRPr="00415AC3">
              <w:rPr>
                <w:rFonts w:eastAsia="Arial" w:cstheme="minorHAnsi"/>
                <w:spacing w:val="-1"/>
              </w:rPr>
              <w:t>e</w:t>
            </w:r>
            <w:r w:rsidRPr="00415AC3">
              <w:rPr>
                <w:rFonts w:eastAsia="Arial" w:cstheme="minorHAnsi"/>
                <w:spacing w:val="-2"/>
              </w:rPr>
              <w:t>i</w:t>
            </w:r>
            <w:r w:rsidRPr="00415AC3">
              <w:rPr>
                <w:rFonts w:eastAsia="Arial" w:cstheme="minorHAnsi"/>
              </w:rPr>
              <w:t>r</w:t>
            </w:r>
            <w:r w:rsidRPr="00415AC3">
              <w:rPr>
                <w:rFonts w:eastAsia="Arial" w:cstheme="minorHAnsi"/>
                <w:spacing w:val="-1"/>
              </w:rPr>
              <w:t xml:space="preserve"> </w:t>
            </w:r>
            <w:r w:rsidRPr="00415AC3">
              <w:rPr>
                <w:rFonts w:eastAsia="Arial" w:cstheme="minorHAnsi"/>
                <w:spacing w:val="-3"/>
              </w:rPr>
              <w:t>p</w:t>
            </w:r>
            <w:r w:rsidRPr="00415AC3">
              <w:rPr>
                <w:rFonts w:eastAsia="Arial" w:cstheme="minorHAnsi"/>
              </w:rPr>
              <w:t>arent</w:t>
            </w:r>
            <w:r w:rsidRPr="00415AC3">
              <w:rPr>
                <w:rFonts w:eastAsia="Arial" w:cstheme="minorHAnsi"/>
                <w:spacing w:val="-3"/>
              </w:rPr>
              <w:t>s</w:t>
            </w:r>
            <w:r w:rsidRPr="00415AC3">
              <w:rPr>
                <w:rFonts w:eastAsia="Arial" w:cstheme="minorHAnsi"/>
              </w:rPr>
              <w:t>/car</w:t>
            </w:r>
            <w:r w:rsidRPr="00415AC3">
              <w:rPr>
                <w:rFonts w:eastAsia="Arial" w:cstheme="minorHAnsi"/>
                <w:spacing w:val="-3"/>
              </w:rPr>
              <w:t>e</w:t>
            </w:r>
            <w:r w:rsidRPr="00415AC3">
              <w:rPr>
                <w:rFonts w:eastAsia="Arial" w:cstheme="minorHAnsi"/>
              </w:rPr>
              <w:t>rs</w:t>
            </w:r>
            <w:r w:rsidRPr="00415AC3">
              <w:rPr>
                <w:rFonts w:eastAsia="Arial" w:cstheme="minorHAnsi"/>
                <w:spacing w:val="-2"/>
              </w:rPr>
              <w:t xml:space="preserve"> </w:t>
            </w:r>
            <w:r w:rsidRPr="00415AC3">
              <w:rPr>
                <w:rFonts w:eastAsia="Arial" w:cstheme="minorHAnsi"/>
                <w:spacing w:val="-4"/>
              </w:rPr>
              <w:t>w</w:t>
            </w:r>
            <w:r w:rsidRPr="00415AC3">
              <w:rPr>
                <w:rFonts w:eastAsia="Arial" w:cstheme="minorHAnsi"/>
                <w:spacing w:val="-2"/>
              </w:rPr>
              <w:t>i</w:t>
            </w:r>
            <w:r w:rsidRPr="00415AC3">
              <w:rPr>
                <w:rFonts w:eastAsia="Arial" w:cstheme="minorHAnsi"/>
                <w:spacing w:val="1"/>
              </w:rPr>
              <w:t>l</w:t>
            </w:r>
            <w:r w:rsidRPr="00415AC3">
              <w:rPr>
                <w:rFonts w:eastAsia="Arial" w:cstheme="minorHAnsi"/>
              </w:rPr>
              <w:t>l be co</w:t>
            </w:r>
            <w:r w:rsidRPr="00415AC3">
              <w:rPr>
                <w:rFonts w:eastAsia="Arial" w:cstheme="minorHAnsi"/>
                <w:spacing w:val="-1"/>
              </w:rPr>
              <w:t>n</w:t>
            </w:r>
            <w:r w:rsidRPr="00415AC3">
              <w:rPr>
                <w:rFonts w:eastAsia="Arial" w:cstheme="minorHAnsi"/>
                <w:spacing w:val="-2"/>
              </w:rPr>
              <w:t>t</w:t>
            </w:r>
            <w:r w:rsidR="00415AC3">
              <w:rPr>
                <w:rFonts w:eastAsia="Arial" w:cstheme="minorHAnsi"/>
              </w:rPr>
              <w:t xml:space="preserve">acted. </w:t>
            </w:r>
            <w:r w:rsidRPr="00415AC3">
              <w:rPr>
                <w:rFonts w:eastAsia="Arial" w:cstheme="minorHAnsi"/>
                <w:spacing w:val="1"/>
              </w:rPr>
              <w:t>T</w:t>
            </w:r>
            <w:r w:rsidRPr="00415AC3">
              <w:rPr>
                <w:rFonts w:eastAsia="Arial" w:cstheme="minorHAnsi"/>
              </w:rPr>
              <w:t>he</w:t>
            </w:r>
            <w:r w:rsidRPr="00415AC3">
              <w:rPr>
                <w:rFonts w:eastAsia="Arial" w:cstheme="minorHAnsi"/>
                <w:spacing w:val="-2"/>
              </w:rPr>
              <w:t xml:space="preserve"> </w:t>
            </w:r>
            <w:r w:rsidRPr="00415AC3">
              <w:rPr>
                <w:rFonts w:eastAsia="Arial" w:cstheme="minorHAnsi"/>
                <w:spacing w:val="-1"/>
              </w:rPr>
              <w:t>d</w:t>
            </w:r>
            <w:r w:rsidRPr="00415AC3">
              <w:rPr>
                <w:rFonts w:eastAsia="Arial" w:cstheme="minorHAnsi"/>
              </w:rPr>
              <w:t>uty</w:t>
            </w:r>
            <w:r w:rsidRPr="00415AC3">
              <w:rPr>
                <w:rFonts w:eastAsia="Arial" w:cstheme="minorHAnsi"/>
                <w:spacing w:val="-1"/>
              </w:rPr>
              <w:t xml:space="preserve"> </w:t>
            </w:r>
            <w:r w:rsidRPr="00415AC3">
              <w:rPr>
                <w:rFonts w:eastAsia="Arial" w:cstheme="minorHAnsi"/>
              </w:rPr>
              <w:t>ma</w:t>
            </w:r>
            <w:r w:rsidRPr="00415AC3">
              <w:rPr>
                <w:rFonts w:eastAsia="Arial" w:cstheme="minorHAnsi"/>
                <w:spacing w:val="-1"/>
              </w:rPr>
              <w:t>n</w:t>
            </w:r>
            <w:r w:rsidRPr="00415AC3">
              <w:rPr>
                <w:rFonts w:eastAsia="Arial" w:cstheme="minorHAnsi"/>
                <w:spacing w:val="-3"/>
              </w:rPr>
              <w:t>a</w:t>
            </w:r>
            <w:r w:rsidRPr="00415AC3">
              <w:rPr>
                <w:rFonts w:eastAsia="Arial" w:cstheme="minorHAnsi"/>
              </w:rPr>
              <w:t>g</w:t>
            </w:r>
            <w:r w:rsidRPr="00415AC3">
              <w:rPr>
                <w:rFonts w:eastAsia="Arial" w:cstheme="minorHAnsi"/>
                <w:spacing w:val="-1"/>
              </w:rPr>
              <w:t>e</w:t>
            </w:r>
            <w:r w:rsidRPr="00415AC3">
              <w:rPr>
                <w:rFonts w:eastAsia="Arial" w:cstheme="minorHAnsi"/>
              </w:rPr>
              <w:t xml:space="preserve">r </w:t>
            </w:r>
            <w:r w:rsidRPr="00415AC3">
              <w:rPr>
                <w:rFonts w:eastAsia="Arial" w:cstheme="minorHAnsi"/>
                <w:spacing w:val="-4"/>
              </w:rPr>
              <w:t>w</w:t>
            </w:r>
            <w:r w:rsidRPr="00415AC3">
              <w:rPr>
                <w:rFonts w:eastAsia="Arial" w:cstheme="minorHAnsi"/>
                <w:spacing w:val="-2"/>
              </w:rPr>
              <w:t>i</w:t>
            </w:r>
            <w:r w:rsidRPr="00415AC3">
              <w:rPr>
                <w:rFonts w:eastAsia="Arial" w:cstheme="minorHAnsi"/>
                <w:spacing w:val="1"/>
              </w:rPr>
              <w:t>l</w:t>
            </w:r>
            <w:r w:rsidRPr="00415AC3">
              <w:rPr>
                <w:rFonts w:eastAsia="Arial" w:cstheme="minorHAnsi"/>
              </w:rPr>
              <w:t>l rec</w:t>
            </w:r>
            <w:r w:rsidRPr="00415AC3">
              <w:rPr>
                <w:rFonts w:eastAsia="Arial" w:cstheme="minorHAnsi"/>
                <w:spacing w:val="-1"/>
              </w:rPr>
              <w:t>o</w:t>
            </w:r>
            <w:r w:rsidRPr="00415AC3">
              <w:rPr>
                <w:rFonts w:eastAsia="Arial" w:cstheme="minorHAnsi"/>
              </w:rPr>
              <w:t>rd</w:t>
            </w:r>
            <w:r w:rsidRPr="00415AC3">
              <w:rPr>
                <w:rFonts w:eastAsia="Arial" w:cstheme="minorHAnsi"/>
                <w:spacing w:val="-2"/>
              </w:rPr>
              <w:t xml:space="preserve"> </w:t>
            </w:r>
            <w:r w:rsidRPr="00415AC3">
              <w:rPr>
                <w:rFonts w:eastAsia="Arial" w:cstheme="minorHAnsi"/>
              </w:rPr>
              <w:t>the d</w:t>
            </w:r>
            <w:r w:rsidRPr="00415AC3">
              <w:rPr>
                <w:rFonts w:eastAsia="Arial" w:cstheme="minorHAnsi"/>
                <w:spacing w:val="-4"/>
              </w:rPr>
              <w:t>e</w:t>
            </w:r>
            <w:r w:rsidRPr="00415AC3">
              <w:rPr>
                <w:rFonts w:eastAsia="Arial" w:cstheme="minorHAnsi"/>
              </w:rPr>
              <w:t>ta</w:t>
            </w:r>
            <w:r w:rsidRPr="00415AC3">
              <w:rPr>
                <w:rFonts w:eastAsia="Arial" w:cstheme="minorHAnsi"/>
                <w:spacing w:val="-2"/>
              </w:rPr>
              <w:t>il</w:t>
            </w:r>
            <w:r w:rsidRPr="00415AC3">
              <w:rPr>
                <w:rFonts w:eastAsia="Arial" w:cstheme="minorHAnsi"/>
              </w:rPr>
              <w:t>s</w:t>
            </w:r>
            <w:r w:rsidRPr="00415AC3">
              <w:rPr>
                <w:rFonts w:eastAsia="Arial" w:cstheme="minorHAnsi"/>
                <w:spacing w:val="1"/>
              </w:rPr>
              <w:t xml:space="preserve"> </w:t>
            </w:r>
            <w:r w:rsidRPr="00415AC3">
              <w:rPr>
                <w:rFonts w:eastAsia="Arial" w:cstheme="minorHAnsi"/>
              </w:rPr>
              <w:t>on</w:t>
            </w:r>
            <w:r w:rsidRPr="00415AC3">
              <w:rPr>
                <w:rFonts w:eastAsia="Arial" w:cstheme="minorHAnsi"/>
                <w:spacing w:val="-2"/>
              </w:rPr>
              <w:t xml:space="preserve"> </w:t>
            </w:r>
            <w:r w:rsidRPr="00415AC3">
              <w:rPr>
                <w:rFonts w:eastAsia="Arial" w:cstheme="minorHAnsi"/>
              </w:rPr>
              <w:t xml:space="preserve">the </w:t>
            </w:r>
            <w:r w:rsidRPr="00415AC3">
              <w:rPr>
                <w:rFonts w:eastAsia="Arial" w:cstheme="minorHAnsi"/>
                <w:spacing w:val="-2"/>
              </w:rPr>
              <w:t>i</w:t>
            </w:r>
            <w:r w:rsidRPr="00415AC3">
              <w:rPr>
                <w:rFonts w:eastAsia="Arial" w:cstheme="minorHAnsi"/>
                <w:spacing w:val="-3"/>
              </w:rPr>
              <w:t>n</w:t>
            </w:r>
            <w:r w:rsidRPr="00415AC3">
              <w:rPr>
                <w:rFonts w:eastAsia="Arial" w:cstheme="minorHAnsi"/>
              </w:rPr>
              <w:t>c</w:t>
            </w:r>
            <w:r w:rsidRPr="00415AC3">
              <w:rPr>
                <w:rFonts w:eastAsia="Arial" w:cstheme="minorHAnsi"/>
                <w:spacing w:val="-2"/>
              </w:rPr>
              <w:t>i</w:t>
            </w:r>
            <w:r w:rsidRPr="00415AC3">
              <w:rPr>
                <w:rFonts w:eastAsia="Arial" w:cstheme="minorHAnsi"/>
              </w:rPr>
              <w:t>d</w:t>
            </w:r>
            <w:r w:rsidRPr="00415AC3">
              <w:rPr>
                <w:rFonts w:eastAsia="Arial" w:cstheme="minorHAnsi"/>
                <w:spacing w:val="-1"/>
              </w:rPr>
              <w:t>en</w:t>
            </w:r>
            <w:r w:rsidRPr="00415AC3">
              <w:rPr>
                <w:rFonts w:eastAsia="Arial" w:cstheme="minorHAnsi"/>
              </w:rPr>
              <w:t>t</w:t>
            </w:r>
            <w:r w:rsidRPr="00415AC3">
              <w:rPr>
                <w:rFonts w:eastAsia="Arial" w:cstheme="minorHAnsi"/>
                <w:spacing w:val="-1"/>
              </w:rPr>
              <w:t xml:space="preserve"> </w:t>
            </w:r>
            <w:r w:rsidRPr="00415AC3">
              <w:rPr>
                <w:rFonts w:eastAsia="Arial" w:cstheme="minorHAnsi"/>
                <w:spacing w:val="3"/>
              </w:rPr>
              <w:t>f</w:t>
            </w:r>
            <w:r w:rsidRPr="00415AC3">
              <w:rPr>
                <w:rFonts w:eastAsia="Arial" w:cstheme="minorHAnsi"/>
                <w:spacing w:val="-3"/>
              </w:rPr>
              <w:t>o</w:t>
            </w:r>
            <w:r w:rsidRPr="00415AC3">
              <w:rPr>
                <w:rFonts w:eastAsia="Arial" w:cstheme="minorHAnsi"/>
                <w:spacing w:val="-2"/>
              </w:rPr>
              <w:t>r</w:t>
            </w:r>
            <w:r w:rsidRPr="00415AC3">
              <w:rPr>
                <w:rFonts w:eastAsia="Arial" w:cstheme="minorHAnsi"/>
                <w:spacing w:val="1"/>
              </w:rPr>
              <w:t>m</w:t>
            </w:r>
          </w:p>
          <w:p w14:paraId="7632B375" w14:textId="53BF5330" w:rsidR="00067F7D" w:rsidRPr="00415AC3" w:rsidRDefault="00067F7D" w:rsidP="00415AC3">
            <w:pPr>
              <w:pStyle w:val="TableParagraph"/>
              <w:spacing w:line="252" w:lineRule="exact"/>
              <w:ind w:right="181"/>
              <w:rPr>
                <w:rFonts w:eastAsia="Arial" w:cstheme="minorHAnsi"/>
              </w:rPr>
            </w:pPr>
          </w:p>
        </w:tc>
      </w:tr>
    </w:tbl>
    <w:p w14:paraId="4C4B8EA5" w14:textId="77777777" w:rsidR="0001317D" w:rsidRPr="00CA10D8" w:rsidRDefault="0001317D" w:rsidP="002963DE">
      <w:pPr>
        <w:rPr>
          <w:rFonts w:cstheme="minorHAnsi"/>
          <w:b/>
        </w:rPr>
      </w:pPr>
    </w:p>
    <w:p w14:paraId="0B15448D" w14:textId="64D3BC70" w:rsidR="008C0D32" w:rsidRDefault="008C0D32" w:rsidP="002963DE">
      <w:pPr>
        <w:rPr>
          <w:rFonts w:cstheme="minorHAnsi"/>
          <w:b/>
        </w:rPr>
      </w:pPr>
    </w:p>
    <w:p w14:paraId="29F0F6EC" w14:textId="77777777" w:rsidR="00131D89" w:rsidRDefault="00131D89" w:rsidP="002963DE">
      <w:pPr>
        <w:rPr>
          <w:rFonts w:cstheme="minorHAnsi"/>
          <w:b/>
          <w:sz w:val="24"/>
          <w:szCs w:val="24"/>
        </w:rPr>
      </w:pPr>
    </w:p>
    <w:p w14:paraId="3534291F" w14:textId="77777777" w:rsidR="005F3533" w:rsidRDefault="005F3533" w:rsidP="002963DE">
      <w:pPr>
        <w:rPr>
          <w:rFonts w:cstheme="minorHAnsi"/>
          <w:b/>
          <w:sz w:val="24"/>
          <w:szCs w:val="24"/>
        </w:rPr>
      </w:pPr>
    </w:p>
    <w:p w14:paraId="6D92BE9B" w14:textId="38A536CD" w:rsidR="002963DE" w:rsidRPr="00CF36D8" w:rsidRDefault="002963DE" w:rsidP="002963DE">
      <w:pPr>
        <w:rPr>
          <w:rFonts w:cstheme="minorHAnsi"/>
          <w:b/>
          <w:sz w:val="24"/>
          <w:szCs w:val="24"/>
        </w:rPr>
      </w:pPr>
      <w:r w:rsidRPr="00CF36D8">
        <w:rPr>
          <w:rFonts w:cstheme="minorHAnsi"/>
          <w:b/>
          <w:sz w:val="24"/>
          <w:szCs w:val="24"/>
        </w:rPr>
        <w:lastRenderedPageBreak/>
        <w:t xml:space="preserve">What to do if a student makes a disclosure </w:t>
      </w:r>
    </w:p>
    <w:p w14:paraId="433B0282" w14:textId="77777777" w:rsidR="00067F7D" w:rsidRDefault="00067F7D" w:rsidP="002963DE">
      <w:pPr>
        <w:rPr>
          <w:rFonts w:cstheme="minorHAnsi"/>
          <w:b/>
        </w:rPr>
      </w:pPr>
    </w:p>
    <w:p w14:paraId="31A73400" w14:textId="596999B8" w:rsidR="002963DE" w:rsidRPr="00CA10D8" w:rsidRDefault="002963DE" w:rsidP="002963DE">
      <w:pPr>
        <w:rPr>
          <w:rFonts w:cstheme="minorHAnsi"/>
        </w:rPr>
      </w:pPr>
      <w:r w:rsidRPr="00CA10D8">
        <w:rPr>
          <w:rFonts w:cstheme="minorHAnsi"/>
        </w:rPr>
        <w:t xml:space="preserve">A student who makes a disclosure may have to tell their story on a number of occasions to the police and/or social workers. Therefore, it is vital that their first experience of talking to a trusted adult is a positive one. </w:t>
      </w:r>
    </w:p>
    <w:p w14:paraId="7682A8DB" w14:textId="77777777" w:rsidR="002963DE" w:rsidRPr="00CA10D8" w:rsidRDefault="002963DE" w:rsidP="002963DE">
      <w:pPr>
        <w:rPr>
          <w:rFonts w:cstheme="minorHAnsi"/>
        </w:rPr>
      </w:pPr>
      <w:r w:rsidRPr="00CA10D8">
        <w:rPr>
          <w:rFonts w:cstheme="minorHAnsi"/>
        </w:rPr>
        <w:t>During their conversation with a student staff will:</w:t>
      </w:r>
    </w:p>
    <w:p w14:paraId="0D94D6FE" w14:textId="77777777" w:rsidR="002963DE" w:rsidRPr="00CA10D8" w:rsidRDefault="002963DE" w:rsidP="00610A93">
      <w:pPr>
        <w:pStyle w:val="ListParagraph"/>
        <w:numPr>
          <w:ilvl w:val="0"/>
          <w:numId w:val="7"/>
        </w:numPr>
        <w:spacing w:line="240" w:lineRule="auto"/>
        <w:rPr>
          <w:rFonts w:asciiTheme="minorHAnsi" w:hAnsiTheme="minorHAnsi" w:cstheme="minorHAnsi"/>
          <w:sz w:val="22"/>
        </w:rPr>
      </w:pPr>
      <w:r w:rsidRPr="00CA10D8">
        <w:rPr>
          <w:rFonts w:asciiTheme="minorHAnsi" w:hAnsiTheme="minorHAnsi" w:cstheme="minorHAnsi"/>
          <w:sz w:val="22"/>
        </w:rPr>
        <w:t xml:space="preserve">Listen to what the student has to say and allow them to speak freely </w:t>
      </w:r>
    </w:p>
    <w:p w14:paraId="22088473" w14:textId="4D5BB40A" w:rsidR="002963DE" w:rsidRPr="00CA10D8" w:rsidRDefault="002963DE" w:rsidP="00610A93">
      <w:pPr>
        <w:pStyle w:val="ListParagraph"/>
        <w:numPr>
          <w:ilvl w:val="0"/>
          <w:numId w:val="7"/>
        </w:numPr>
        <w:spacing w:line="240" w:lineRule="auto"/>
        <w:rPr>
          <w:rFonts w:asciiTheme="minorHAnsi" w:hAnsiTheme="minorHAnsi" w:cstheme="minorHAnsi"/>
          <w:sz w:val="22"/>
        </w:rPr>
      </w:pPr>
      <w:r w:rsidRPr="00CA10D8">
        <w:rPr>
          <w:rFonts w:asciiTheme="minorHAnsi" w:hAnsiTheme="minorHAnsi" w:cstheme="minorHAnsi"/>
          <w:sz w:val="22"/>
        </w:rPr>
        <w:t>Remain calm and not ove</w:t>
      </w:r>
      <w:r w:rsidR="00AF7748">
        <w:rPr>
          <w:rFonts w:asciiTheme="minorHAnsi" w:hAnsiTheme="minorHAnsi" w:cstheme="minorHAnsi"/>
          <w:sz w:val="22"/>
        </w:rPr>
        <w:t>ract or act shocked</w:t>
      </w:r>
      <w:r w:rsidRPr="00CA10D8">
        <w:rPr>
          <w:rFonts w:asciiTheme="minorHAnsi" w:hAnsiTheme="minorHAnsi" w:cstheme="minorHAnsi"/>
          <w:sz w:val="22"/>
        </w:rPr>
        <w:t xml:space="preserve"> – the student may stop talking if they feel they are upsetting the listener</w:t>
      </w:r>
    </w:p>
    <w:p w14:paraId="3BCDEFC4" w14:textId="77777777" w:rsidR="002963DE" w:rsidRPr="00CA10D8" w:rsidRDefault="002963DE" w:rsidP="00610A93">
      <w:pPr>
        <w:pStyle w:val="ListParagraph"/>
        <w:numPr>
          <w:ilvl w:val="0"/>
          <w:numId w:val="7"/>
        </w:numPr>
        <w:spacing w:line="240" w:lineRule="auto"/>
        <w:rPr>
          <w:rFonts w:asciiTheme="minorHAnsi" w:hAnsiTheme="minorHAnsi" w:cstheme="minorHAnsi"/>
          <w:sz w:val="22"/>
        </w:rPr>
      </w:pPr>
      <w:r w:rsidRPr="00CA10D8">
        <w:rPr>
          <w:rFonts w:asciiTheme="minorHAnsi" w:hAnsiTheme="minorHAnsi" w:cstheme="minorHAnsi"/>
          <w:sz w:val="22"/>
        </w:rPr>
        <w:t>Reassure the student that it is not their fault and they have done the right thing in telling someone</w:t>
      </w:r>
    </w:p>
    <w:p w14:paraId="667410B0" w14:textId="77777777" w:rsidR="002963DE" w:rsidRPr="00CA10D8" w:rsidRDefault="002963DE" w:rsidP="00610A93">
      <w:pPr>
        <w:pStyle w:val="ListParagraph"/>
        <w:numPr>
          <w:ilvl w:val="0"/>
          <w:numId w:val="7"/>
        </w:numPr>
        <w:spacing w:line="240" w:lineRule="auto"/>
        <w:rPr>
          <w:rFonts w:asciiTheme="minorHAnsi" w:hAnsiTheme="minorHAnsi" w:cstheme="minorHAnsi"/>
          <w:sz w:val="22"/>
        </w:rPr>
      </w:pPr>
      <w:r w:rsidRPr="00CA10D8">
        <w:rPr>
          <w:rFonts w:asciiTheme="minorHAnsi" w:hAnsiTheme="minorHAnsi" w:cstheme="minorHAnsi"/>
          <w:sz w:val="22"/>
        </w:rPr>
        <w:t>Not be afraid of silences – staff must remember how difficult it is for the student and allow them to talk</w:t>
      </w:r>
    </w:p>
    <w:p w14:paraId="0DB10BA7" w14:textId="2CD79A3F" w:rsidR="002963DE" w:rsidRPr="00CA10D8" w:rsidRDefault="002963DE" w:rsidP="00610A93">
      <w:pPr>
        <w:pStyle w:val="ListParagraph"/>
        <w:numPr>
          <w:ilvl w:val="0"/>
          <w:numId w:val="7"/>
        </w:numPr>
        <w:spacing w:line="240" w:lineRule="auto"/>
        <w:rPr>
          <w:rFonts w:asciiTheme="minorHAnsi" w:hAnsiTheme="minorHAnsi" w:cstheme="minorHAnsi"/>
          <w:sz w:val="22"/>
        </w:rPr>
      </w:pPr>
      <w:r w:rsidRPr="00CA10D8">
        <w:rPr>
          <w:rFonts w:asciiTheme="minorHAnsi" w:hAnsiTheme="minorHAnsi" w:cstheme="minorHAnsi"/>
          <w:sz w:val="22"/>
        </w:rPr>
        <w:t>Take what the</w:t>
      </w:r>
      <w:r w:rsidR="00231B71">
        <w:rPr>
          <w:rFonts w:asciiTheme="minorHAnsi" w:hAnsiTheme="minorHAnsi" w:cstheme="minorHAnsi"/>
          <w:sz w:val="22"/>
        </w:rPr>
        <w:t xml:space="preserve"> student is disclosing seriously </w:t>
      </w:r>
      <w:r w:rsidRPr="00CA10D8">
        <w:rPr>
          <w:rFonts w:asciiTheme="minorHAnsi" w:hAnsiTheme="minorHAnsi" w:cstheme="minorHAnsi"/>
          <w:sz w:val="22"/>
        </w:rPr>
        <w:t xml:space="preserve"> </w:t>
      </w:r>
    </w:p>
    <w:p w14:paraId="5C18C5BB" w14:textId="77777777" w:rsidR="002963DE" w:rsidRPr="00CA10D8" w:rsidRDefault="002963DE" w:rsidP="00610A93">
      <w:pPr>
        <w:pStyle w:val="ListParagraph"/>
        <w:numPr>
          <w:ilvl w:val="0"/>
          <w:numId w:val="7"/>
        </w:numPr>
        <w:spacing w:line="240" w:lineRule="auto"/>
        <w:rPr>
          <w:rFonts w:asciiTheme="minorHAnsi" w:hAnsiTheme="minorHAnsi" w:cstheme="minorHAnsi"/>
          <w:sz w:val="22"/>
        </w:rPr>
      </w:pPr>
      <w:r w:rsidRPr="00CA10D8">
        <w:rPr>
          <w:rFonts w:asciiTheme="minorHAnsi" w:hAnsiTheme="minorHAnsi" w:cstheme="minorHAnsi"/>
          <w:sz w:val="22"/>
        </w:rPr>
        <w:t>Ask open questions and avoid leading questions</w:t>
      </w:r>
    </w:p>
    <w:p w14:paraId="3D667C63" w14:textId="77777777" w:rsidR="002963DE" w:rsidRPr="00CA10D8" w:rsidRDefault="002963DE" w:rsidP="00610A93">
      <w:pPr>
        <w:pStyle w:val="ListParagraph"/>
        <w:numPr>
          <w:ilvl w:val="0"/>
          <w:numId w:val="7"/>
        </w:numPr>
        <w:spacing w:line="240" w:lineRule="auto"/>
        <w:rPr>
          <w:rFonts w:asciiTheme="minorHAnsi" w:hAnsiTheme="minorHAnsi" w:cstheme="minorHAnsi"/>
          <w:sz w:val="22"/>
        </w:rPr>
      </w:pPr>
      <w:r w:rsidRPr="00CA10D8">
        <w:rPr>
          <w:rFonts w:asciiTheme="minorHAnsi" w:hAnsiTheme="minorHAnsi" w:cstheme="minorHAnsi"/>
          <w:sz w:val="22"/>
        </w:rPr>
        <w:t xml:space="preserve">Avoid jumping to conclusions, speculation or make accusations </w:t>
      </w:r>
    </w:p>
    <w:p w14:paraId="1FBEB98F" w14:textId="77777777" w:rsidR="002963DE" w:rsidRPr="00CA10D8" w:rsidRDefault="002963DE" w:rsidP="00610A93">
      <w:pPr>
        <w:pStyle w:val="ListParagraph"/>
        <w:numPr>
          <w:ilvl w:val="0"/>
          <w:numId w:val="7"/>
        </w:numPr>
        <w:spacing w:line="240" w:lineRule="auto"/>
        <w:rPr>
          <w:rFonts w:asciiTheme="minorHAnsi" w:hAnsiTheme="minorHAnsi" w:cstheme="minorHAnsi"/>
          <w:sz w:val="22"/>
        </w:rPr>
      </w:pPr>
      <w:r w:rsidRPr="00CA10D8">
        <w:rPr>
          <w:rFonts w:asciiTheme="minorHAnsi" w:hAnsiTheme="minorHAnsi" w:cstheme="minorHAnsi"/>
          <w:sz w:val="22"/>
        </w:rPr>
        <w:t>Not automatically offer any physical touch as comfort. It may be anything but comforting to a student who is being abused</w:t>
      </w:r>
    </w:p>
    <w:p w14:paraId="72E16363" w14:textId="77777777" w:rsidR="002963DE" w:rsidRPr="00CA10D8" w:rsidRDefault="002963DE" w:rsidP="00610A93">
      <w:pPr>
        <w:pStyle w:val="ListParagraph"/>
        <w:numPr>
          <w:ilvl w:val="0"/>
          <w:numId w:val="7"/>
        </w:numPr>
        <w:spacing w:line="240" w:lineRule="auto"/>
        <w:rPr>
          <w:rFonts w:asciiTheme="minorHAnsi" w:hAnsiTheme="minorHAnsi" w:cstheme="minorHAnsi"/>
          <w:sz w:val="22"/>
        </w:rPr>
      </w:pPr>
      <w:r w:rsidRPr="00CA10D8">
        <w:rPr>
          <w:rFonts w:asciiTheme="minorHAnsi" w:hAnsiTheme="minorHAnsi" w:cstheme="minorHAnsi"/>
          <w:sz w:val="22"/>
        </w:rPr>
        <w:t xml:space="preserve">Avoid admonishing the student for not disclosing sooner. </w:t>
      </w:r>
    </w:p>
    <w:p w14:paraId="4BAEAEE5" w14:textId="77777777" w:rsidR="002963DE" w:rsidRPr="00CA10D8" w:rsidRDefault="002963DE" w:rsidP="00610A93">
      <w:pPr>
        <w:pStyle w:val="ListParagraph"/>
        <w:numPr>
          <w:ilvl w:val="0"/>
          <w:numId w:val="7"/>
        </w:numPr>
        <w:spacing w:line="240" w:lineRule="auto"/>
        <w:rPr>
          <w:rFonts w:asciiTheme="minorHAnsi" w:hAnsiTheme="minorHAnsi" w:cstheme="minorHAnsi"/>
          <w:sz w:val="22"/>
        </w:rPr>
      </w:pPr>
      <w:r w:rsidRPr="00CA10D8">
        <w:rPr>
          <w:rFonts w:asciiTheme="minorHAnsi" w:hAnsiTheme="minorHAnsi" w:cstheme="minorHAnsi"/>
          <w:sz w:val="22"/>
        </w:rPr>
        <w:t xml:space="preserve">Tell the student what will happen next </w:t>
      </w:r>
    </w:p>
    <w:p w14:paraId="0778709F" w14:textId="77777777" w:rsidR="002963DE" w:rsidRPr="00CA10D8" w:rsidRDefault="002963DE" w:rsidP="002963DE">
      <w:pPr>
        <w:rPr>
          <w:rFonts w:cstheme="minorHAnsi"/>
        </w:rPr>
      </w:pPr>
    </w:p>
    <w:p w14:paraId="328526AE" w14:textId="77777777" w:rsidR="002963DE" w:rsidRPr="00CA10D8" w:rsidRDefault="002963DE" w:rsidP="002963DE">
      <w:pPr>
        <w:rPr>
          <w:rFonts w:cstheme="minorHAnsi"/>
        </w:rPr>
      </w:pPr>
      <w:r w:rsidRPr="00CA10D8">
        <w:rPr>
          <w:rFonts w:cstheme="minorHAnsi"/>
        </w:rPr>
        <w:t xml:space="preserve">If the student talks to any member of staff about any risks to their safety or wellbeing the staff member will let the student know that they will have to pass the information on - staff are not allowed to keep secrets. </w:t>
      </w:r>
    </w:p>
    <w:p w14:paraId="615187C4" w14:textId="77777777" w:rsidR="00067F7D" w:rsidRDefault="00067F7D" w:rsidP="002963DE">
      <w:pPr>
        <w:rPr>
          <w:rFonts w:cstheme="minorHAnsi"/>
          <w:b/>
        </w:rPr>
      </w:pPr>
    </w:p>
    <w:p w14:paraId="3929AD6A" w14:textId="47C16521" w:rsidR="002963DE" w:rsidRPr="00067F7D" w:rsidRDefault="002963DE" w:rsidP="002963DE">
      <w:pPr>
        <w:rPr>
          <w:rFonts w:cstheme="minorHAnsi"/>
          <w:b/>
          <w:sz w:val="28"/>
          <w:szCs w:val="28"/>
        </w:rPr>
      </w:pPr>
      <w:r w:rsidRPr="00067F7D">
        <w:rPr>
          <w:rFonts w:cstheme="minorHAnsi"/>
          <w:b/>
          <w:sz w:val="28"/>
          <w:szCs w:val="28"/>
        </w:rPr>
        <w:t xml:space="preserve">The member of staff should write up their conversation as soon as possible on </w:t>
      </w:r>
      <w:r w:rsidR="009E44C3" w:rsidRPr="00067F7D">
        <w:rPr>
          <w:rFonts w:cstheme="minorHAnsi"/>
          <w:b/>
          <w:sz w:val="28"/>
          <w:szCs w:val="28"/>
        </w:rPr>
        <w:t>My Concern</w:t>
      </w:r>
      <w:r w:rsidRPr="00067F7D">
        <w:rPr>
          <w:rFonts w:cstheme="minorHAnsi"/>
          <w:b/>
          <w:sz w:val="28"/>
          <w:szCs w:val="28"/>
        </w:rPr>
        <w:t xml:space="preserve"> </w:t>
      </w:r>
    </w:p>
    <w:p w14:paraId="4BB2804B" w14:textId="01A5189D" w:rsidR="00CB02A9" w:rsidRPr="00CA10D8" w:rsidRDefault="00CB02A9" w:rsidP="00074EF0">
      <w:pPr>
        <w:rPr>
          <w:rFonts w:cstheme="minorHAnsi"/>
          <w:b/>
          <w:lang w:val="en-US"/>
        </w:rPr>
      </w:pPr>
    </w:p>
    <w:p w14:paraId="4DDC5E33" w14:textId="77777777" w:rsidR="000E0F89" w:rsidRDefault="000E0F89" w:rsidP="00074EF0">
      <w:pPr>
        <w:rPr>
          <w:rFonts w:cstheme="minorHAnsi"/>
          <w:b/>
          <w:lang w:val="en-US"/>
        </w:rPr>
      </w:pPr>
    </w:p>
    <w:p w14:paraId="64C1D62E" w14:textId="77777777" w:rsidR="005F3533" w:rsidRDefault="005F3533" w:rsidP="00074EF0">
      <w:pPr>
        <w:rPr>
          <w:rFonts w:cstheme="minorHAnsi"/>
          <w:b/>
          <w:lang w:val="en-US"/>
        </w:rPr>
      </w:pPr>
    </w:p>
    <w:p w14:paraId="450F2C96" w14:textId="77777777" w:rsidR="005F3533" w:rsidRDefault="005F3533" w:rsidP="00074EF0">
      <w:pPr>
        <w:rPr>
          <w:rFonts w:cstheme="minorHAnsi"/>
          <w:b/>
          <w:lang w:val="en-US"/>
        </w:rPr>
      </w:pPr>
    </w:p>
    <w:p w14:paraId="76F79119" w14:textId="77777777" w:rsidR="005F3533" w:rsidRDefault="005F3533" w:rsidP="00074EF0">
      <w:pPr>
        <w:rPr>
          <w:rFonts w:cstheme="minorHAnsi"/>
          <w:b/>
          <w:lang w:val="en-US"/>
        </w:rPr>
      </w:pPr>
    </w:p>
    <w:p w14:paraId="48EC8A2A" w14:textId="77777777" w:rsidR="005F3533" w:rsidRDefault="005F3533" w:rsidP="00074EF0">
      <w:pPr>
        <w:rPr>
          <w:rFonts w:cstheme="minorHAnsi"/>
          <w:b/>
          <w:lang w:val="en-US"/>
        </w:rPr>
      </w:pPr>
    </w:p>
    <w:p w14:paraId="226AF844" w14:textId="77777777" w:rsidR="005F3533" w:rsidRDefault="005F3533" w:rsidP="00074EF0">
      <w:pPr>
        <w:rPr>
          <w:rFonts w:cstheme="minorHAnsi"/>
          <w:b/>
          <w:lang w:val="en-US"/>
        </w:rPr>
      </w:pPr>
    </w:p>
    <w:p w14:paraId="5FD29C90" w14:textId="77777777" w:rsidR="005F3533" w:rsidRDefault="005F3533" w:rsidP="00074EF0">
      <w:pPr>
        <w:rPr>
          <w:rFonts w:cstheme="minorHAnsi"/>
          <w:b/>
          <w:lang w:val="en-US"/>
        </w:rPr>
      </w:pPr>
    </w:p>
    <w:p w14:paraId="3157117F" w14:textId="77777777" w:rsidR="005F3533" w:rsidRDefault="005F3533" w:rsidP="00074EF0">
      <w:pPr>
        <w:rPr>
          <w:rFonts w:cstheme="minorHAnsi"/>
          <w:b/>
          <w:lang w:val="en-US"/>
        </w:rPr>
      </w:pPr>
    </w:p>
    <w:p w14:paraId="619B4695" w14:textId="77777777" w:rsidR="005F3533" w:rsidRDefault="005F3533" w:rsidP="00074EF0">
      <w:pPr>
        <w:rPr>
          <w:rFonts w:cstheme="minorHAnsi"/>
          <w:b/>
          <w:lang w:val="en-US"/>
        </w:rPr>
      </w:pPr>
    </w:p>
    <w:p w14:paraId="30E8B7A0" w14:textId="77777777" w:rsidR="005F3533" w:rsidRDefault="005F3533" w:rsidP="00074EF0">
      <w:pPr>
        <w:rPr>
          <w:rFonts w:cstheme="minorHAnsi"/>
          <w:b/>
          <w:lang w:val="en-US"/>
        </w:rPr>
      </w:pPr>
    </w:p>
    <w:p w14:paraId="70BB46B5" w14:textId="1CEFA70F" w:rsidR="00980B74" w:rsidRDefault="00980B74" w:rsidP="00074EF0">
      <w:pPr>
        <w:rPr>
          <w:rFonts w:cstheme="minorHAnsi"/>
          <w:b/>
          <w:lang w:val="en-US"/>
        </w:rPr>
      </w:pPr>
      <w:r>
        <w:rPr>
          <w:rFonts w:cstheme="minorHAnsi"/>
          <w:b/>
          <w:lang w:val="en-US"/>
        </w:rPr>
        <w:lastRenderedPageBreak/>
        <w:t xml:space="preserve">Contact Details: </w:t>
      </w:r>
    </w:p>
    <w:p w14:paraId="5C9CCD30" w14:textId="686B2019" w:rsidR="00074EF0" w:rsidRPr="00CA10D8" w:rsidRDefault="00074EF0" w:rsidP="00074EF0">
      <w:pPr>
        <w:rPr>
          <w:rFonts w:cstheme="minorHAnsi"/>
          <w:b/>
          <w:lang w:val="en-US"/>
        </w:rPr>
      </w:pPr>
      <w:r w:rsidRPr="00CA10D8">
        <w:rPr>
          <w:rFonts w:cstheme="minorHAnsi"/>
          <w:b/>
          <w:lang w:val="en-US"/>
        </w:rPr>
        <w:t xml:space="preserve">Safeguarding Team </w:t>
      </w:r>
    </w:p>
    <w:tbl>
      <w:tblPr>
        <w:tblStyle w:val="TableGrid"/>
        <w:tblW w:w="0" w:type="auto"/>
        <w:tblLook w:val="04A0" w:firstRow="1" w:lastRow="0" w:firstColumn="1" w:lastColumn="0" w:noHBand="0" w:noVBand="1"/>
      </w:tblPr>
      <w:tblGrid>
        <w:gridCol w:w="2976"/>
        <w:gridCol w:w="2972"/>
        <w:gridCol w:w="3062"/>
      </w:tblGrid>
      <w:tr w:rsidR="00074EF0" w:rsidRPr="00980B74" w14:paraId="210D4293" w14:textId="77777777" w:rsidTr="00BA40E6">
        <w:tc>
          <w:tcPr>
            <w:tcW w:w="2978" w:type="dxa"/>
          </w:tcPr>
          <w:p w14:paraId="0678998F" w14:textId="77777777" w:rsidR="00074EF0" w:rsidRPr="00980B74" w:rsidRDefault="00074EF0" w:rsidP="00F866C5">
            <w:pPr>
              <w:rPr>
                <w:rFonts w:cstheme="minorHAnsi"/>
                <w:sz w:val="20"/>
                <w:szCs w:val="20"/>
                <w:lang w:val="en-US"/>
              </w:rPr>
            </w:pPr>
            <w:r w:rsidRPr="00980B74">
              <w:rPr>
                <w:rFonts w:cstheme="minorHAnsi"/>
                <w:sz w:val="20"/>
                <w:szCs w:val="20"/>
                <w:lang w:val="en-US"/>
              </w:rPr>
              <w:t>Key personnel</w:t>
            </w:r>
          </w:p>
        </w:tc>
        <w:tc>
          <w:tcPr>
            <w:tcW w:w="2975" w:type="dxa"/>
          </w:tcPr>
          <w:p w14:paraId="5BA7C4BC" w14:textId="77777777" w:rsidR="00074EF0" w:rsidRPr="00980B74" w:rsidRDefault="00074EF0" w:rsidP="00F866C5">
            <w:pPr>
              <w:rPr>
                <w:rFonts w:cstheme="minorHAnsi"/>
                <w:sz w:val="20"/>
                <w:szCs w:val="20"/>
                <w:lang w:val="en-US"/>
              </w:rPr>
            </w:pPr>
            <w:r w:rsidRPr="00980B74">
              <w:rPr>
                <w:rFonts w:cstheme="minorHAnsi"/>
                <w:sz w:val="20"/>
                <w:szCs w:val="20"/>
                <w:lang w:val="en-US"/>
              </w:rPr>
              <w:t>Names</w:t>
            </w:r>
          </w:p>
        </w:tc>
        <w:tc>
          <w:tcPr>
            <w:tcW w:w="3063" w:type="dxa"/>
          </w:tcPr>
          <w:p w14:paraId="4E334C91" w14:textId="77777777" w:rsidR="00074EF0" w:rsidRPr="00980B74" w:rsidRDefault="00074EF0" w:rsidP="00F866C5">
            <w:pPr>
              <w:rPr>
                <w:rFonts w:cstheme="minorHAnsi"/>
                <w:b/>
                <w:sz w:val="20"/>
                <w:szCs w:val="20"/>
                <w:lang w:val="en-US"/>
              </w:rPr>
            </w:pPr>
            <w:r w:rsidRPr="00980B74">
              <w:rPr>
                <w:rFonts w:cstheme="minorHAnsi"/>
                <w:b/>
                <w:sz w:val="20"/>
                <w:szCs w:val="20"/>
                <w:lang w:val="en-US"/>
              </w:rPr>
              <w:t xml:space="preserve">Contact details </w:t>
            </w:r>
          </w:p>
        </w:tc>
      </w:tr>
      <w:tr w:rsidR="00BA40E6" w:rsidRPr="00980B74" w14:paraId="56ABF1FC" w14:textId="77777777" w:rsidTr="00BA40E6">
        <w:tc>
          <w:tcPr>
            <w:tcW w:w="2978" w:type="dxa"/>
          </w:tcPr>
          <w:p w14:paraId="7C588CEC" w14:textId="1F134B3E" w:rsidR="00BA40E6" w:rsidRPr="00980B74" w:rsidRDefault="00BA40E6" w:rsidP="00F866C5">
            <w:pPr>
              <w:rPr>
                <w:rFonts w:cstheme="minorHAnsi"/>
                <w:b/>
                <w:sz w:val="20"/>
                <w:szCs w:val="20"/>
                <w:lang w:val="en-US"/>
              </w:rPr>
            </w:pPr>
            <w:r w:rsidRPr="00980B74">
              <w:rPr>
                <w:rFonts w:cstheme="minorHAnsi"/>
                <w:b/>
                <w:sz w:val="20"/>
                <w:szCs w:val="20"/>
                <w:lang w:val="en-US"/>
              </w:rPr>
              <w:t>Safeguarding Line</w:t>
            </w:r>
          </w:p>
        </w:tc>
        <w:tc>
          <w:tcPr>
            <w:tcW w:w="2975" w:type="dxa"/>
          </w:tcPr>
          <w:p w14:paraId="4F7F6D31" w14:textId="77777777" w:rsidR="00BA40E6" w:rsidRPr="00980B74" w:rsidRDefault="00BA40E6" w:rsidP="00BA40E6">
            <w:pPr>
              <w:rPr>
                <w:rFonts w:cstheme="minorHAnsi"/>
                <w:b/>
                <w:sz w:val="20"/>
                <w:szCs w:val="20"/>
                <w:lang w:val="en-US"/>
              </w:rPr>
            </w:pPr>
            <w:r w:rsidRPr="00980B74">
              <w:rPr>
                <w:rFonts w:cstheme="minorHAnsi"/>
                <w:b/>
                <w:sz w:val="20"/>
                <w:szCs w:val="20"/>
                <w:lang w:val="en-US"/>
              </w:rPr>
              <w:t>DDSL’S</w:t>
            </w:r>
          </w:p>
          <w:p w14:paraId="6C2338A9" w14:textId="77777777" w:rsidR="00BA40E6" w:rsidRPr="00980B74" w:rsidRDefault="00BA40E6" w:rsidP="00F866C5">
            <w:pPr>
              <w:rPr>
                <w:rFonts w:cstheme="minorHAnsi"/>
                <w:sz w:val="20"/>
                <w:szCs w:val="20"/>
                <w:lang w:val="en-US"/>
              </w:rPr>
            </w:pPr>
          </w:p>
        </w:tc>
        <w:tc>
          <w:tcPr>
            <w:tcW w:w="3063" w:type="dxa"/>
          </w:tcPr>
          <w:p w14:paraId="6B7A0F29" w14:textId="77777777" w:rsidR="00BA40E6" w:rsidRPr="00980B74" w:rsidRDefault="00363C70" w:rsidP="00BA40E6">
            <w:pPr>
              <w:rPr>
                <w:rFonts w:cstheme="minorHAnsi"/>
                <w:b/>
                <w:sz w:val="20"/>
                <w:szCs w:val="20"/>
                <w:lang w:val="en-US"/>
              </w:rPr>
            </w:pPr>
            <w:hyperlink r:id="rId18" w:history="1">
              <w:r w:rsidR="00BA40E6" w:rsidRPr="00980B74">
                <w:rPr>
                  <w:rStyle w:val="Hyperlink"/>
                  <w:rFonts w:cstheme="minorHAnsi"/>
                  <w:b/>
                  <w:sz w:val="20"/>
                  <w:szCs w:val="20"/>
                  <w:lang w:val="en-US"/>
                </w:rPr>
                <w:t>safeguarding@nescot.ac.uk</w:t>
              </w:r>
            </w:hyperlink>
          </w:p>
          <w:p w14:paraId="1E41A036" w14:textId="72999903" w:rsidR="00BA40E6" w:rsidRPr="00980B74" w:rsidRDefault="00BA40E6" w:rsidP="00BA40E6">
            <w:pPr>
              <w:rPr>
                <w:rFonts w:cstheme="minorHAnsi"/>
                <w:sz w:val="20"/>
                <w:szCs w:val="20"/>
              </w:rPr>
            </w:pPr>
            <w:r w:rsidRPr="00980B74">
              <w:rPr>
                <w:rFonts w:cstheme="minorHAnsi"/>
                <w:b/>
                <w:sz w:val="20"/>
                <w:szCs w:val="20"/>
                <w:lang w:val="en-US"/>
              </w:rPr>
              <w:t xml:space="preserve">0208 </w:t>
            </w:r>
            <w:r w:rsidR="009E44C3" w:rsidRPr="00980B74">
              <w:rPr>
                <w:rFonts w:cstheme="minorHAnsi"/>
                <w:b/>
                <w:sz w:val="20"/>
                <w:szCs w:val="20"/>
                <w:lang w:val="en-US"/>
              </w:rPr>
              <w:t>394 3082</w:t>
            </w:r>
          </w:p>
        </w:tc>
      </w:tr>
      <w:tr w:rsidR="00CA59FD" w:rsidRPr="00980B74" w14:paraId="6C47B5BB" w14:textId="77777777" w:rsidTr="00BA40E6">
        <w:tc>
          <w:tcPr>
            <w:tcW w:w="2978" w:type="dxa"/>
          </w:tcPr>
          <w:p w14:paraId="1DE363A2" w14:textId="29B557F2" w:rsidR="00CA59FD" w:rsidRPr="00980B74" w:rsidRDefault="00CA59FD" w:rsidP="00F866C5">
            <w:pPr>
              <w:rPr>
                <w:rFonts w:cstheme="minorHAnsi"/>
                <w:sz w:val="20"/>
                <w:szCs w:val="20"/>
                <w:lang w:val="en-US"/>
              </w:rPr>
            </w:pPr>
            <w:r w:rsidRPr="00980B74">
              <w:rPr>
                <w:rFonts w:cstheme="minorHAnsi"/>
                <w:sz w:val="20"/>
                <w:szCs w:val="20"/>
                <w:lang w:val="en-US"/>
              </w:rPr>
              <w:t xml:space="preserve">Nominated </w:t>
            </w:r>
            <w:r w:rsidR="009E44C3" w:rsidRPr="00980B74">
              <w:rPr>
                <w:rFonts w:cstheme="minorHAnsi"/>
                <w:sz w:val="20"/>
                <w:szCs w:val="20"/>
                <w:lang w:val="en-US"/>
              </w:rPr>
              <w:t>Governor</w:t>
            </w:r>
            <w:r w:rsidRPr="00980B74">
              <w:rPr>
                <w:rFonts w:cstheme="minorHAnsi"/>
                <w:sz w:val="20"/>
                <w:szCs w:val="20"/>
                <w:lang w:val="en-US"/>
              </w:rPr>
              <w:t xml:space="preserve"> for Safeguarding </w:t>
            </w:r>
          </w:p>
        </w:tc>
        <w:tc>
          <w:tcPr>
            <w:tcW w:w="2975" w:type="dxa"/>
          </w:tcPr>
          <w:p w14:paraId="3771ED48" w14:textId="6A961733" w:rsidR="00CA59FD" w:rsidRPr="00980B74" w:rsidRDefault="0081417E" w:rsidP="00BA40E6">
            <w:pPr>
              <w:rPr>
                <w:rFonts w:cstheme="minorHAnsi"/>
                <w:sz w:val="20"/>
                <w:szCs w:val="20"/>
                <w:lang w:val="en-US"/>
              </w:rPr>
            </w:pPr>
            <w:r w:rsidRPr="00980B74">
              <w:rPr>
                <w:rFonts w:cstheme="minorHAnsi"/>
                <w:sz w:val="20"/>
                <w:szCs w:val="20"/>
                <w:lang w:val="en-US"/>
              </w:rPr>
              <w:t>Chris Muller</w:t>
            </w:r>
          </w:p>
        </w:tc>
        <w:tc>
          <w:tcPr>
            <w:tcW w:w="3063" w:type="dxa"/>
          </w:tcPr>
          <w:p w14:paraId="1A0C7A7F" w14:textId="55D09311" w:rsidR="00CA59FD" w:rsidRPr="00980B74" w:rsidRDefault="0081417E" w:rsidP="00BA40E6">
            <w:pPr>
              <w:rPr>
                <w:rStyle w:val="Hyperlink"/>
                <w:rFonts w:cstheme="minorHAnsi"/>
                <w:sz w:val="20"/>
                <w:szCs w:val="20"/>
                <w:lang w:val="en-US"/>
              </w:rPr>
            </w:pPr>
            <w:r w:rsidRPr="00980B74">
              <w:rPr>
                <w:sz w:val="20"/>
                <w:szCs w:val="20"/>
              </w:rPr>
              <w:t xml:space="preserve">Via: </w:t>
            </w:r>
            <w:hyperlink r:id="rId19" w:history="1">
              <w:r w:rsidR="00CA59FD" w:rsidRPr="00980B74">
                <w:rPr>
                  <w:rStyle w:val="Hyperlink"/>
                  <w:rFonts w:cstheme="minorHAnsi"/>
                  <w:sz w:val="20"/>
                  <w:szCs w:val="20"/>
                  <w:lang w:val="en-US"/>
                </w:rPr>
                <w:t>dround@nescot.ac.uk</w:t>
              </w:r>
            </w:hyperlink>
          </w:p>
          <w:p w14:paraId="28A8BC2C" w14:textId="2A3DEA9E" w:rsidR="00CA59FD" w:rsidRPr="00980B74" w:rsidRDefault="00CA10D8" w:rsidP="00BA40E6">
            <w:pPr>
              <w:rPr>
                <w:rStyle w:val="Hyperlink"/>
                <w:rFonts w:cstheme="minorHAnsi"/>
                <w:sz w:val="20"/>
                <w:szCs w:val="20"/>
                <w:u w:val="none"/>
                <w:lang w:val="en-US"/>
              </w:rPr>
            </w:pPr>
            <w:r w:rsidRPr="00980B74">
              <w:rPr>
                <w:rStyle w:val="Hyperlink"/>
                <w:rFonts w:cstheme="minorHAnsi"/>
                <w:color w:val="auto"/>
                <w:sz w:val="20"/>
                <w:szCs w:val="20"/>
                <w:u w:val="none"/>
                <w:lang w:val="en-US"/>
              </w:rPr>
              <w:t xml:space="preserve">Ext: </w:t>
            </w:r>
            <w:r w:rsidR="00CA59FD" w:rsidRPr="00980B74">
              <w:rPr>
                <w:rStyle w:val="Hyperlink"/>
                <w:rFonts w:cstheme="minorHAnsi"/>
                <w:color w:val="auto"/>
                <w:sz w:val="20"/>
                <w:szCs w:val="20"/>
                <w:u w:val="none"/>
                <w:lang w:val="en-US"/>
              </w:rPr>
              <w:t>3004</w:t>
            </w:r>
          </w:p>
        </w:tc>
      </w:tr>
      <w:tr w:rsidR="00074EF0" w:rsidRPr="00980B74" w14:paraId="38775286" w14:textId="77777777" w:rsidTr="00BA40E6">
        <w:tc>
          <w:tcPr>
            <w:tcW w:w="2978" w:type="dxa"/>
          </w:tcPr>
          <w:p w14:paraId="2E522FE4" w14:textId="77777777" w:rsidR="00074EF0" w:rsidRPr="00980B74" w:rsidRDefault="00074EF0" w:rsidP="00F866C5">
            <w:pPr>
              <w:rPr>
                <w:rFonts w:cstheme="minorHAnsi"/>
                <w:sz w:val="20"/>
                <w:szCs w:val="20"/>
                <w:lang w:val="en-US"/>
              </w:rPr>
            </w:pPr>
            <w:r w:rsidRPr="00980B74">
              <w:rPr>
                <w:rFonts w:cstheme="minorHAnsi"/>
                <w:sz w:val="20"/>
                <w:szCs w:val="20"/>
                <w:lang w:val="en-US"/>
              </w:rPr>
              <w:t xml:space="preserve">Designated Safeguard Lead </w:t>
            </w:r>
          </w:p>
        </w:tc>
        <w:tc>
          <w:tcPr>
            <w:tcW w:w="2975" w:type="dxa"/>
          </w:tcPr>
          <w:p w14:paraId="14606ACB" w14:textId="77777777" w:rsidR="00074EF0" w:rsidRPr="00980B74" w:rsidRDefault="00074EF0" w:rsidP="00F866C5">
            <w:pPr>
              <w:rPr>
                <w:rFonts w:cstheme="minorHAnsi"/>
                <w:sz w:val="20"/>
                <w:szCs w:val="20"/>
                <w:lang w:val="en-US"/>
              </w:rPr>
            </w:pPr>
            <w:r w:rsidRPr="00980B74">
              <w:rPr>
                <w:rFonts w:cstheme="minorHAnsi"/>
                <w:sz w:val="20"/>
                <w:szCs w:val="20"/>
                <w:lang w:val="en-US"/>
              </w:rPr>
              <w:t>Cliff Shaw</w:t>
            </w:r>
          </w:p>
          <w:p w14:paraId="2204163F" w14:textId="3A6542EA" w:rsidR="00BA40E6" w:rsidRPr="00980B74" w:rsidRDefault="00BA40E6" w:rsidP="00F866C5">
            <w:pPr>
              <w:rPr>
                <w:rFonts w:cstheme="minorHAnsi"/>
                <w:b/>
                <w:sz w:val="20"/>
                <w:szCs w:val="20"/>
                <w:lang w:val="en-US"/>
              </w:rPr>
            </w:pPr>
            <w:r w:rsidRPr="00980B74">
              <w:rPr>
                <w:rFonts w:cstheme="minorHAnsi"/>
                <w:sz w:val="20"/>
                <w:szCs w:val="20"/>
                <w:lang w:val="en-US"/>
              </w:rPr>
              <w:t>Deputy Principal</w:t>
            </w:r>
          </w:p>
        </w:tc>
        <w:tc>
          <w:tcPr>
            <w:tcW w:w="3063" w:type="dxa"/>
          </w:tcPr>
          <w:p w14:paraId="11D64642" w14:textId="77777777" w:rsidR="00074EF0" w:rsidRPr="00980B74" w:rsidRDefault="00363C70" w:rsidP="00F866C5">
            <w:pPr>
              <w:rPr>
                <w:rStyle w:val="Hyperlink"/>
                <w:rFonts w:cstheme="minorHAnsi"/>
                <w:sz w:val="20"/>
                <w:szCs w:val="20"/>
                <w:lang w:val="en-US"/>
              </w:rPr>
            </w:pPr>
            <w:hyperlink r:id="rId20" w:history="1">
              <w:r w:rsidR="00074EF0" w:rsidRPr="00980B74">
                <w:rPr>
                  <w:rStyle w:val="Hyperlink"/>
                  <w:rFonts w:cstheme="minorHAnsi"/>
                  <w:sz w:val="20"/>
                  <w:szCs w:val="20"/>
                  <w:lang w:val="en-US"/>
                </w:rPr>
                <w:t>chaw@nescot.ac.uk</w:t>
              </w:r>
            </w:hyperlink>
          </w:p>
          <w:p w14:paraId="6451FD82" w14:textId="77777777" w:rsidR="00074EF0" w:rsidRPr="00980B74" w:rsidRDefault="00074EF0" w:rsidP="00F866C5">
            <w:pPr>
              <w:rPr>
                <w:rFonts w:cstheme="minorHAnsi"/>
                <w:sz w:val="20"/>
                <w:szCs w:val="20"/>
              </w:rPr>
            </w:pPr>
            <w:r w:rsidRPr="00980B74">
              <w:rPr>
                <w:rFonts w:cstheme="minorHAnsi"/>
                <w:sz w:val="20"/>
                <w:szCs w:val="20"/>
                <w:lang w:val="en-US"/>
              </w:rPr>
              <w:t>Extension 3002</w:t>
            </w:r>
          </w:p>
        </w:tc>
      </w:tr>
      <w:tr w:rsidR="00074EF0" w:rsidRPr="00980B74" w14:paraId="18633C17" w14:textId="77777777" w:rsidTr="00BA40E6">
        <w:tc>
          <w:tcPr>
            <w:tcW w:w="2978" w:type="dxa"/>
          </w:tcPr>
          <w:p w14:paraId="54A5A08A" w14:textId="77777777" w:rsidR="00074EF0" w:rsidRPr="00980B74" w:rsidRDefault="00074EF0" w:rsidP="00F866C5">
            <w:pPr>
              <w:rPr>
                <w:rFonts w:cstheme="minorHAnsi"/>
                <w:b/>
                <w:sz w:val="20"/>
                <w:szCs w:val="20"/>
                <w:lang w:val="en-US"/>
              </w:rPr>
            </w:pPr>
            <w:r w:rsidRPr="00980B74">
              <w:rPr>
                <w:rFonts w:cstheme="minorHAnsi"/>
                <w:sz w:val="20"/>
                <w:szCs w:val="20"/>
                <w:lang w:val="en-US"/>
              </w:rPr>
              <w:t xml:space="preserve">Deputy Designated Safeguarding Lead                     </w:t>
            </w:r>
          </w:p>
        </w:tc>
        <w:tc>
          <w:tcPr>
            <w:tcW w:w="2975" w:type="dxa"/>
          </w:tcPr>
          <w:p w14:paraId="710CC15F" w14:textId="77777777" w:rsidR="00074EF0" w:rsidRPr="00980B74" w:rsidRDefault="00074EF0" w:rsidP="00F866C5">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 xml:space="preserve">Maria Vetrone: </w:t>
            </w:r>
          </w:p>
          <w:p w14:paraId="1163414A" w14:textId="76752AB6" w:rsidR="00074EF0" w:rsidRPr="00980B74" w:rsidRDefault="00BA40E6" w:rsidP="00F866C5">
            <w:pPr>
              <w:rPr>
                <w:rFonts w:cstheme="minorHAnsi"/>
                <w:sz w:val="20"/>
                <w:szCs w:val="20"/>
                <w:lang w:val="en-US"/>
              </w:rPr>
            </w:pPr>
            <w:r w:rsidRPr="00980B74">
              <w:rPr>
                <w:rFonts w:cstheme="minorHAnsi"/>
                <w:sz w:val="20"/>
                <w:szCs w:val="20"/>
                <w:lang w:val="en-US"/>
              </w:rPr>
              <w:t xml:space="preserve">Deputy Principal </w:t>
            </w:r>
          </w:p>
        </w:tc>
        <w:tc>
          <w:tcPr>
            <w:tcW w:w="3063" w:type="dxa"/>
          </w:tcPr>
          <w:p w14:paraId="27CC7D64" w14:textId="77777777" w:rsidR="00074EF0" w:rsidRPr="00980B74" w:rsidRDefault="00363C70" w:rsidP="00F866C5">
            <w:pPr>
              <w:pStyle w:val="ListParagraph"/>
              <w:spacing w:line="240" w:lineRule="auto"/>
              <w:ind w:left="0"/>
              <w:contextualSpacing w:val="0"/>
              <w:rPr>
                <w:rFonts w:asciiTheme="minorHAnsi" w:hAnsiTheme="minorHAnsi" w:cstheme="minorHAnsi"/>
                <w:sz w:val="20"/>
                <w:szCs w:val="20"/>
                <w:lang w:val="en-US"/>
              </w:rPr>
            </w:pPr>
            <w:hyperlink r:id="rId21" w:history="1">
              <w:r w:rsidR="00074EF0" w:rsidRPr="00980B74">
                <w:rPr>
                  <w:rStyle w:val="Hyperlink"/>
                  <w:rFonts w:asciiTheme="minorHAnsi" w:hAnsiTheme="minorHAnsi" w:cstheme="minorHAnsi"/>
                  <w:sz w:val="20"/>
                  <w:szCs w:val="20"/>
                  <w:lang w:val="en-US"/>
                </w:rPr>
                <w:t>mvetrone@nescot.ac.uk</w:t>
              </w:r>
            </w:hyperlink>
            <w:r w:rsidR="00074EF0" w:rsidRPr="00980B74">
              <w:rPr>
                <w:rFonts w:asciiTheme="minorHAnsi" w:hAnsiTheme="minorHAnsi" w:cstheme="minorHAnsi"/>
                <w:sz w:val="20"/>
                <w:szCs w:val="20"/>
                <w:lang w:val="en-US"/>
              </w:rPr>
              <w:t xml:space="preserve">              </w:t>
            </w:r>
          </w:p>
          <w:p w14:paraId="0C223BF7" w14:textId="43F49DB4" w:rsidR="00074EF0" w:rsidRPr="00980B74" w:rsidRDefault="00167DAA" w:rsidP="00167DAA">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Extension 3144</w:t>
            </w:r>
          </w:p>
        </w:tc>
      </w:tr>
      <w:tr w:rsidR="00074EF0" w:rsidRPr="00980B74" w14:paraId="19334AD1" w14:textId="77777777" w:rsidTr="00BA40E6">
        <w:tc>
          <w:tcPr>
            <w:tcW w:w="2978" w:type="dxa"/>
          </w:tcPr>
          <w:p w14:paraId="3204EB2A" w14:textId="7C181BEF" w:rsidR="00074EF0" w:rsidRPr="00980B74" w:rsidRDefault="00074EF0" w:rsidP="00F866C5">
            <w:pPr>
              <w:rPr>
                <w:rFonts w:cstheme="minorHAnsi"/>
                <w:b/>
                <w:sz w:val="20"/>
                <w:szCs w:val="20"/>
                <w:lang w:val="en-US"/>
              </w:rPr>
            </w:pPr>
            <w:r w:rsidRPr="00980B74">
              <w:rPr>
                <w:rFonts w:cstheme="minorHAnsi"/>
                <w:sz w:val="20"/>
                <w:szCs w:val="20"/>
                <w:lang w:val="en-US"/>
              </w:rPr>
              <w:t>Deputy Designated Safeguarding Lead</w:t>
            </w:r>
            <w:r w:rsidR="00167DAA" w:rsidRPr="00980B74">
              <w:rPr>
                <w:rFonts w:cstheme="minorHAnsi"/>
                <w:sz w:val="20"/>
                <w:szCs w:val="20"/>
                <w:lang w:val="en-US"/>
              </w:rPr>
              <w:t xml:space="preserve"> </w:t>
            </w:r>
          </w:p>
        </w:tc>
        <w:tc>
          <w:tcPr>
            <w:tcW w:w="2975" w:type="dxa"/>
          </w:tcPr>
          <w:p w14:paraId="4AEAC5DD" w14:textId="77777777" w:rsidR="00074EF0" w:rsidRPr="00980B74" w:rsidRDefault="00074EF0" w:rsidP="00F866C5">
            <w:pPr>
              <w:rPr>
                <w:rFonts w:cstheme="minorHAnsi"/>
                <w:sz w:val="20"/>
                <w:szCs w:val="20"/>
                <w:lang w:val="en-US"/>
              </w:rPr>
            </w:pPr>
            <w:r w:rsidRPr="00980B74">
              <w:rPr>
                <w:rFonts w:cstheme="minorHAnsi"/>
                <w:sz w:val="20"/>
                <w:szCs w:val="20"/>
                <w:lang w:val="en-US"/>
              </w:rPr>
              <w:t>Donna Patterson</w:t>
            </w:r>
          </w:p>
          <w:p w14:paraId="01BE7591" w14:textId="2E8DF6A3" w:rsidR="00BA40E6" w:rsidRPr="00980B74" w:rsidRDefault="00BA40E6" w:rsidP="00F866C5">
            <w:pPr>
              <w:rPr>
                <w:rFonts w:cstheme="minorHAnsi"/>
                <w:b/>
                <w:sz w:val="20"/>
                <w:szCs w:val="20"/>
                <w:lang w:val="en-US"/>
              </w:rPr>
            </w:pPr>
            <w:r w:rsidRPr="00980B74">
              <w:rPr>
                <w:rFonts w:cstheme="minorHAnsi"/>
                <w:sz w:val="20"/>
                <w:szCs w:val="20"/>
                <w:lang w:val="en-US"/>
              </w:rPr>
              <w:t>Director of HR</w:t>
            </w:r>
          </w:p>
        </w:tc>
        <w:tc>
          <w:tcPr>
            <w:tcW w:w="3063" w:type="dxa"/>
          </w:tcPr>
          <w:p w14:paraId="02B0DDD9" w14:textId="77777777" w:rsidR="00074EF0" w:rsidRPr="00980B74" w:rsidRDefault="00363C70" w:rsidP="00F866C5">
            <w:pPr>
              <w:pStyle w:val="ListParagraph"/>
              <w:spacing w:line="240" w:lineRule="auto"/>
              <w:ind w:left="0"/>
              <w:contextualSpacing w:val="0"/>
              <w:rPr>
                <w:rFonts w:asciiTheme="minorHAnsi" w:hAnsiTheme="minorHAnsi" w:cstheme="minorHAnsi"/>
                <w:sz w:val="20"/>
                <w:szCs w:val="20"/>
                <w:lang w:val="en-US"/>
              </w:rPr>
            </w:pPr>
            <w:hyperlink r:id="rId22" w:history="1">
              <w:r w:rsidR="00074EF0" w:rsidRPr="00980B74">
                <w:rPr>
                  <w:rStyle w:val="Hyperlink"/>
                  <w:rFonts w:asciiTheme="minorHAnsi" w:hAnsiTheme="minorHAnsi" w:cstheme="minorHAnsi"/>
                  <w:sz w:val="20"/>
                  <w:szCs w:val="20"/>
                  <w:lang w:val="en-US"/>
                </w:rPr>
                <w:t>dpatterson@nescot.ac.uk</w:t>
              </w:r>
            </w:hyperlink>
          </w:p>
          <w:p w14:paraId="42DFA7C0" w14:textId="5730244B" w:rsidR="00074EF0" w:rsidRPr="00980B74" w:rsidRDefault="00167DAA" w:rsidP="00167DAA">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Extension 3318</w:t>
            </w:r>
          </w:p>
        </w:tc>
      </w:tr>
      <w:tr w:rsidR="00074EF0" w:rsidRPr="00980B74" w14:paraId="54270132" w14:textId="77777777" w:rsidTr="00BA40E6">
        <w:tc>
          <w:tcPr>
            <w:tcW w:w="2978" w:type="dxa"/>
          </w:tcPr>
          <w:p w14:paraId="5FC9F423" w14:textId="77777777" w:rsidR="00074EF0" w:rsidRPr="00980B74" w:rsidRDefault="00074EF0" w:rsidP="00F866C5">
            <w:pPr>
              <w:rPr>
                <w:rFonts w:cstheme="minorHAnsi"/>
                <w:sz w:val="20"/>
                <w:szCs w:val="20"/>
                <w:lang w:val="en-US"/>
              </w:rPr>
            </w:pPr>
            <w:r w:rsidRPr="00980B74">
              <w:rPr>
                <w:rFonts w:cstheme="minorHAnsi"/>
                <w:sz w:val="20"/>
                <w:szCs w:val="20"/>
                <w:lang w:val="en-US"/>
              </w:rPr>
              <w:t>Deputy Designated Safeguarding Lead</w:t>
            </w:r>
          </w:p>
        </w:tc>
        <w:tc>
          <w:tcPr>
            <w:tcW w:w="2975" w:type="dxa"/>
          </w:tcPr>
          <w:p w14:paraId="65044998" w14:textId="77777777" w:rsidR="00074EF0" w:rsidRPr="00980B74" w:rsidRDefault="00074EF0" w:rsidP="00F866C5">
            <w:pPr>
              <w:rPr>
                <w:rFonts w:cstheme="minorHAnsi"/>
                <w:sz w:val="20"/>
                <w:szCs w:val="20"/>
                <w:lang w:val="en-US"/>
              </w:rPr>
            </w:pPr>
            <w:r w:rsidRPr="00980B74">
              <w:rPr>
                <w:rFonts w:cstheme="minorHAnsi"/>
                <w:sz w:val="20"/>
                <w:szCs w:val="20"/>
                <w:lang w:val="en-US"/>
              </w:rPr>
              <w:t>Janice Davis</w:t>
            </w:r>
          </w:p>
          <w:p w14:paraId="61A7D61A" w14:textId="0C0B2EA5" w:rsidR="00BA40E6" w:rsidRPr="00980B74" w:rsidRDefault="00BA40E6" w:rsidP="00F866C5">
            <w:pPr>
              <w:rPr>
                <w:rFonts w:cstheme="minorHAnsi"/>
                <w:sz w:val="20"/>
                <w:szCs w:val="20"/>
                <w:lang w:val="en-US"/>
              </w:rPr>
            </w:pPr>
            <w:r w:rsidRPr="00980B74">
              <w:rPr>
                <w:rFonts w:cstheme="minorHAnsi"/>
                <w:sz w:val="20"/>
                <w:szCs w:val="20"/>
                <w:lang w:val="en-US"/>
              </w:rPr>
              <w:t xml:space="preserve">Director of </w:t>
            </w:r>
            <w:r w:rsidR="00070DD7" w:rsidRPr="00980B74">
              <w:rPr>
                <w:rFonts w:cstheme="minorHAnsi"/>
                <w:sz w:val="20"/>
                <w:szCs w:val="20"/>
                <w:lang w:val="en-US"/>
              </w:rPr>
              <w:t>Additional</w:t>
            </w:r>
            <w:r w:rsidRPr="00980B74">
              <w:rPr>
                <w:rFonts w:cstheme="minorHAnsi"/>
                <w:sz w:val="20"/>
                <w:szCs w:val="20"/>
                <w:lang w:val="en-US"/>
              </w:rPr>
              <w:t xml:space="preserve"> </w:t>
            </w:r>
            <w:r w:rsidR="00070DD7" w:rsidRPr="00980B74">
              <w:rPr>
                <w:rFonts w:cstheme="minorHAnsi"/>
                <w:sz w:val="20"/>
                <w:szCs w:val="20"/>
                <w:lang w:val="en-US"/>
              </w:rPr>
              <w:t>Learning</w:t>
            </w:r>
            <w:r w:rsidRPr="00980B74">
              <w:rPr>
                <w:rFonts w:cstheme="minorHAnsi"/>
                <w:sz w:val="20"/>
                <w:szCs w:val="20"/>
                <w:lang w:val="en-US"/>
              </w:rPr>
              <w:t xml:space="preserve"> Support &amp; Student Support</w:t>
            </w:r>
          </w:p>
        </w:tc>
        <w:tc>
          <w:tcPr>
            <w:tcW w:w="3063" w:type="dxa"/>
          </w:tcPr>
          <w:p w14:paraId="7ECD9927" w14:textId="77777777" w:rsidR="00074EF0" w:rsidRPr="00980B74" w:rsidRDefault="00363C70" w:rsidP="00F866C5">
            <w:pPr>
              <w:pStyle w:val="ListParagraph"/>
              <w:spacing w:line="240" w:lineRule="auto"/>
              <w:ind w:left="0"/>
              <w:contextualSpacing w:val="0"/>
              <w:rPr>
                <w:rFonts w:asciiTheme="minorHAnsi" w:hAnsiTheme="minorHAnsi" w:cstheme="minorHAnsi"/>
                <w:sz w:val="20"/>
                <w:szCs w:val="20"/>
                <w:lang w:val="en-US"/>
              </w:rPr>
            </w:pPr>
            <w:hyperlink r:id="rId23" w:history="1">
              <w:r w:rsidR="00074EF0" w:rsidRPr="00980B74">
                <w:rPr>
                  <w:rStyle w:val="Hyperlink"/>
                  <w:rFonts w:asciiTheme="minorHAnsi" w:hAnsiTheme="minorHAnsi" w:cstheme="minorHAnsi"/>
                  <w:sz w:val="20"/>
                  <w:szCs w:val="20"/>
                  <w:lang w:val="en-US"/>
                </w:rPr>
                <w:t>jedavis@nescot.ac.uk</w:t>
              </w:r>
            </w:hyperlink>
            <w:r w:rsidR="00074EF0" w:rsidRPr="00980B74">
              <w:rPr>
                <w:rFonts w:asciiTheme="minorHAnsi" w:hAnsiTheme="minorHAnsi" w:cstheme="minorHAnsi"/>
                <w:sz w:val="20"/>
                <w:szCs w:val="20"/>
                <w:lang w:val="en-US"/>
              </w:rPr>
              <w:tab/>
            </w:r>
          </w:p>
          <w:p w14:paraId="3F73AFAB" w14:textId="6C1E0845" w:rsidR="00074EF0" w:rsidRPr="00980B74" w:rsidRDefault="00167DAA" w:rsidP="00F866C5">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Extension 3196</w:t>
            </w:r>
          </w:p>
        </w:tc>
      </w:tr>
      <w:tr w:rsidR="00074EF0" w:rsidRPr="00980B74" w14:paraId="2388C89A" w14:textId="77777777" w:rsidTr="00BA40E6">
        <w:tc>
          <w:tcPr>
            <w:tcW w:w="2978" w:type="dxa"/>
          </w:tcPr>
          <w:p w14:paraId="7765BF57" w14:textId="77777777" w:rsidR="00074EF0" w:rsidRPr="00980B74" w:rsidRDefault="00074EF0" w:rsidP="00F866C5">
            <w:pPr>
              <w:rPr>
                <w:rFonts w:cstheme="minorHAnsi"/>
                <w:sz w:val="20"/>
                <w:szCs w:val="20"/>
                <w:lang w:val="en-US"/>
              </w:rPr>
            </w:pPr>
            <w:r w:rsidRPr="00980B74">
              <w:rPr>
                <w:rFonts w:cstheme="minorHAnsi"/>
                <w:sz w:val="20"/>
                <w:szCs w:val="20"/>
                <w:lang w:val="en-US"/>
              </w:rPr>
              <w:t>Deputy Designated Safeguarding Lead</w:t>
            </w:r>
          </w:p>
        </w:tc>
        <w:tc>
          <w:tcPr>
            <w:tcW w:w="2975" w:type="dxa"/>
          </w:tcPr>
          <w:p w14:paraId="381B603C" w14:textId="77777777" w:rsidR="00074EF0" w:rsidRPr="00980B74" w:rsidRDefault="00074EF0" w:rsidP="00F866C5">
            <w:pPr>
              <w:rPr>
                <w:rFonts w:cstheme="minorHAnsi"/>
                <w:sz w:val="20"/>
                <w:szCs w:val="20"/>
                <w:lang w:val="en-US"/>
              </w:rPr>
            </w:pPr>
            <w:r w:rsidRPr="00980B74">
              <w:rPr>
                <w:rFonts w:cstheme="minorHAnsi"/>
                <w:sz w:val="20"/>
                <w:szCs w:val="20"/>
                <w:lang w:val="en-US"/>
              </w:rPr>
              <w:t xml:space="preserve">Karen </w:t>
            </w:r>
            <w:r w:rsidR="00167DAA" w:rsidRPr="00980B74">
              <w:rPr>
                <w:rFonts w:cstheme="minorHAnsi"/>
                <w:sz w:val="20"/>
                <w:szCs w:val="20"/>
                <w:lang w:val="en-US"/>
              </w:rPr>
              <w:t>Rowland-</w:t>
            </w:r>
            <w:r w:rsidRPr="00980B74">
              <w:rPr>
                <w:rFonts w:cstheme="minorHAnsi"/>
                <w:sz w:val="20"/>
                <w:szCs w:val="20"/>
                <w:lang w:val="en-US"/>
              </w:rPr>
              <w:t>Doyle</w:t>
            </w:r>
          </w:p>
          <w:p w14:paraId="156A6731" w14:textId="7373B54E" w:rsidR="00BA40E6" w:rsidRPr="00980B74" w:rsidRDefault="00BA40E6" w:rsidP="00F866C5">
            <w:pPr>
              <w:rPr>
                <w:rFonts w:cstheme="minorHAnsi"/>
                <w:sz w:val="20"/>
                <w:szCs w:val="20"/>
                <w:lang w:val="en-US"/>
              </w:rPr>
            </w:pPr>
            <w:r w:rsidRPr="00980B74">
              <w:rPr>
                <w:rFonts w:cstheme="minorHAnsi"/>
                <w:sz w:val="20"/>
                <w:szCs w:val="20"/>
                <w:lang w:val="en-US"/>
              </w:rPr>
              <w:t>Health &amp; Safety</w:t>
            </w:r>
            <w:r w:rsidR="003C69E4" w:rsidRPr="00980B74">
              <w:rPr>
                <w:rFonts w:cstheme="minorHAnsi"/>
                <w:sz w:val="20"/>
                <w:szCs w:val="20"/>
                <w:lang w:val="en-US"/>
              </w:rPr>
              <w:t>, Security</w:t>
            </w:r>
            <w:r w:rsidRPr="00980B74">
              <w:rPr>
                <w:rFonts w:cstheme="minorHAnsi"/>
                <w:sz w:val="20"/>
                <w:szCs w:val="20"/>
                <w:lang w:val="en-US"/>
              </w:rPr>
              <w:t xml:space="preserve"> Manager</w:t>
            </w:r>
          </w:p>
        </w:tc>
        <w:tc>
          <w:tcPr>
            <w:tcW w:w="3063" w:type="dxa"/>
          </w:tcPr>
          <w:p w14:paraId="37B217C6" w14:textId="694A5223" w:rsidR="00074EF0" w:rsidRPr="00980B74" w:rsidRDefault="00363C70" w:rsidP="00F866C5">
            <w:pPr>
              <w:pStyle w:val="ListParagraph"/>
              <w:spacing w:line="240" w:lineRule="auto"/>
              <w:ind w:left="0"/>
              <w:contextualSpacing w:val="0"/>
              <w:rPr>
                <w:rFonts w:asciiTheme="minorHAnsi" w:hAnsiTheme="minorHAnsi" w:cstheme="minorHAnsi"/>
                <w:sz w:val="20"/>
                <w:szCs w:val="20"/>
              </w:rPr>
            </w:pPr>
            <w:hyperlink r:id="rId24" w:history="1">
              <w:r w:rsidR="00167DAA" w:rsidRPr="00980B74">
                <w:rPr>
                  <w:rStyle w:val="Hyperlink"/>
                  <w:rFonts w:asciiTheme="minorHAnsi" w:hAnsiTheme="minorHAnsi" w:cstheme="minorHAnsi"/>
                  <w:sz w:val="20"/>
                  <w:szCs w:val="20"/>
                </w:rPr>
                <w:t>krowlanddoyle@nescot.ac.uk</w:t>
              </w:r>
            </w:hyperlink>
          </w:p>
          <w:p w14:paraId="2E057C92" w14:textId="2D1F6862" w:rsidR="00167DAA" w:rsidRPr="00980B74" w:rsidRDefault="00167DAA" w:rsidP="00F866C5">
            <w:pPr>
              <w:pStyle w:val="ListParagraph"/>
              <w:spacing w:line="240" w:lineRule="auto"/>
              <w:ind w:left="0"/>
              <w:contextualSpacing w:val="0"/>
              <w:rPr>
                <w:rFonts w:asciiTheme="minorHAnsi" w:hAnsiTheme="minorHAnsi" w:cstheme="minorHAnsi"/>
                <w:sz w:val="20"/>
                <w:szCs w:val="20"/>
              </w:rPr>
            </w:pPr>
            <w:r w:rsidRPr="00980B74">
              <w:rPr>
                <w:rFonts w:asciiTheme="minorHAnsi" w:hAnsiTheme="minorHAnsi" w:cstheme="minorHAnsi"/>
                <w:sz w:val="20"/>
                <w:szCs w:val="20"/>
              </w:rPr>
              <w:t>Extension: 3007</w:t>
            </w:r>
          </w:p>
        </w:tc>
      </w:tr>
      <w:tr w:rsidR="00167DAA" w:rsidRPr="00980B74" w14:paraId="55D941E6" w14:textId="77777777" w:rsidTr="00BA40E6">
        <w:tc>
          <w:tcPr>
            <w:tcW w:w="2978" w:type="dxa"/>
          </w:tcPr>
          <w:p w14:paraId="7B209956" w14:textId="693465E2" w:rsidR="00167DAA" w:rsidRPr="00980B74" w:rsidRDefault="00167DAA" w:rsidP="00F866C5">
            <w:pPr>
              <w:rPr>
                <w:rFonts w:cstheme="minorHAnsi"/>
                <w:sz w:val="20"/>
                <w:szCs w:val="20"/>
                <w:lang w:val="en-US"/>
              </w:rPr>
            </w:pPr>
            <w:r w:rsidRPr="00980B74">
              <w:rPr>
                <w:rFonts w:cstheme="minorHAnsi"/>
                <w:sz w:val="20"/>
                <w:szCs w:val="20"/>
                <w:lang w:val="en-US"/>
              </w:rPr>
              <w:t>Deputy Designated Safeguarding Lead</w:t>
            </w:r>
          </w:p>
        </w:tc>
        <w:tc>
          <w:tcPr>
            <w:tcW w:w="2975" w:type="dxa"/>
          </w:tcPr>
          <w:p w14:paraId="7571FFC3" w14:textId="77777777" w:rsidR="00167DAA" w:rsidRPr="00980B74" w:rsidRDefault="00167DAA" w:rsidP="00F866C5">
            <w:pPr>
              <w:rPr>
                <w:rFonts w:cstheme="minorHAnsi"/>
                <w:sz w:val="20"/>
                <w:szCs w:val="20"/>
                <w:lang w:val="en-US"/>
              </w:rPr>
            </w:pPr>
            <w:r w:rsidRPr="00980B74">
              <w:rPr>
                <w:rFonts w:cstheme="minorHAnsi"/>
                <w:sz w:val="20"/>
                <w:szCs w:val="20"/>
                <w:lang w:val="en-US"/>
              </w:rPr>
              <w:t>Robert Greening</w:t>
            </w:r>
          </w:p>
          <w:p w14:paraId="2CA7699C" w14:textId="5F236F7F" w:rsidR="00BA40E6" w:rsidRPr="00980B74" w:rsidRDefault="00BA40E6" w:rsidP="00F866C5">
            <w:pPr>
              <w:rPr>
                <w:rFonts w:cstheme="minorHAnsi"/>
                <w:sz w:val="20"/>
                <w:szCs w:val="20"/>
                <w:lang w:val="en-US"/>
              </w:rPr>
            </w:pPr>
            <w:r w:rsidRPr="00980B74">
              <w:rPr>
                <w:rFonts w:cstheme="minorHAnsi"/>
                <w:sz w:val="20"/>
                <w:szCs w:val="20"/>
                <w:lang w:val="en-US"/>
              </w:rPr>
              <w:t xml:space="preserve">Director of </w:t>
            </w:r>
            <w:r w:rsidR="00070DD7" w:rsidRPr="00980B74">
              <w:rPr>
                <w:rFonts w:cstheme="minorHAnsi"/>
                <w:sz w:val="20"/>
                <w:szCs w:val="20"/>
                <w:lang w:val="en-US"/>
              </w:rPr>
              <w:t>Behavior</w:t>
            </w:r>
            <w:r w:rsidR="003C69E4" w:rsidRPr="00980B74">
              <w:rPr>
                <w:rFonts w:cstheme="minorHAnsi"/>
                <w:sz w:val="20"/>
                <w:szCs w:val="20"/>
                <w:lang w:val="en-US"/>
              </w:rPr>
              <w:t>, Performance</w:t>
            </w:r>
            <w:r w:rsidRPr="00980B74">
              <w:rPr>
                <w:rFonts w:cstheme="minorHAnsi"/>
                <w:sz w:val="20"/>
                <w:szCs w:val="20"/>
                <w:lang w:val="en-US"/>
              </w:rPr>
              <w:t xml:space="preserve"> &amp; Welfare </w:t>
            </w:r>
          </w:p>
        </w:tc>
        <w:tc>
          <w:tcPr>
            <w:tcW w:w="3063" w:type="dxa"/>
          </w:tcPr>
          <w:p w14:paraId="1CB33796" w14:textId="77777777" w:rsidR="00167DAA" w:rsidRPr="00980B74" w:rsidRDefault="00363C70" w:rsidP="00F866C5">
            <w:pPr>
              <w:pStyle w:val="ListParagraph"/>
              <w:spacing w:line="240" w:lineRule="auto"/>
              <w:ind w:left="0"/>
              <w:contextualSpacing w:val="0"/>
              <w:rPr>
                <w:rFonts w:asciiTheme="minorHAnsi" w:hAnsiTheme="minorHAnsi" w:cstheme="minorHAnsi"/>
                <w:sz w:val="20"/>
                <w:szCs w:val="20"/>
                <w:lang w:val="en-US"/>
              </w:rPr>
            </w:pPr>
            <w:hyperlink r:id="rId25" w:history="1">
              <w:r w:rsidR="00167DAA" w:rsidRPr="00980B74">
                <w:rPr>
                  <w:rStyle w:val="Hyperlink"/>
                  <w:rFonts w:asciiTheme="minorHAnsi" w:hAnsiTheme="minorHAnsi" w:cstheme="minorHAnsi"/>
                  <w:sz w:val="20"/>
                  <w:szCs w:val="20"/>
                  <w:lang w:val="en-US"/>
                </w:rPr>
                <w:t>rgreening@nescot.ac.uk</w:t>
              </w:r>
            </w:hyperlink>
            <w:r w:rsidR="00167DAA" w:rsidRPr="00980B74">
              <w:rPr>
                <w:rFonts w:asciiTheme="minorHAnsi" w:hAnsiTheme="minorHAnsi" w:cstheme="minorHAnsi"/>
                <w:sz w:val="20"/>
                <w:szCs w:val="20"/>
                <w:lang w:val="en-US"/>
              </w:rPr>
              <w:t xml:space="preserve">      </w:t>
            </w:r>
          </w:p>
          <w:p w14:paraId="2D8B58C5" w14:textId="226836FB" w:rsidR="00167DAA" w:rsidRPr="00980B74" w:rsidRDefault="00167DAA" w:rsidP="00F866C5">
            <w:pPr>
              <w:pStyle w:val="ListParagraph"/>
              <w:spacing w:line="240" w:lineRule="auto"/>
              <w:ind w:left="0"/>
              <w:contextualSpacing w:val="0"/>
              <w:rPr>
                <w:rFonts w:asciiTheme="minorHAnsi" w:hAnsiTheme="minorHAnsi" w:cstheme="minorHAnsi"/>
                <w:sz w:val="20"/>
                <w:szCs w:val="20"/>
              </w:rPr>
            </w:pPr>
            <w:r w:rsidRPr="00980B74">
              <w:rPr>
                <w:rFonts w:asciiTheme="minorHAnsi" w:hAnsiTheme="minorHAnsi" w:cstheme="minorHAnsi"/>
                <w:sz w:val="20"/>
                <w:szCs w:val="20"/>
                <w:lang w:val="en-US"/>
              </w:rPr>
              <w:t xml:space="preserve"> Ext: 3241</w:t>
            </w:r>
          </w:p>
        </w:tc>
      </w:tr>
      <w:tr w:rsidR="00167DAA" w:rsidRPr="00980B74" w14:paraId="2C2A9402" w14:textId="77777777" w:rsidTr="00BA40E6">
        <w:tc>
          <w:tcPr>
            <w:tcW w:w="2978" w:type="dxa"/>
          </w:tcPr>
          <w:p w14:paraId="1B9E0FB4" w14:textId="3CF708EC" w:rsidR="00167DAA" w:rsidRPr="00980B74" w:rsidRDefault="00167DAA" w:rsidP="00F866C5">
            <w:pPr>
              <w:rPr>
                <w:rFonts w:cstheme="minorHAnsi"/>
                <w:sz w:val="20"/>
                <w:szCs w:val="20"/>
                <w:lang w:val="en-US"/>
              </w:rPr>
            </w:pPr>
            <w:r w:rsidRPr="00980B74">
              <w:rPr>
                <w:rFonts w:cstheme="minorHAnsi"/>
                <w:sz w:val="20"/>
                <w:szCs w:val="20"/>
                <w:lang w:val="en-US"/>
              </w:rPr>
              <w:t>Deputy Designated Safeguarding Lead</w:t>
            </w:r>
          </w:p>
        </w:tc>
        <w:tc>
          <w:tcPr>
            <w:tcW w:w="2975" w:type="dxa"/>
          </w:tcPr>
          <w:p w14:paraId="705B4348" w14:textId="77777777" w:rsidR="00167DAA" w:rsidRPr="00980B74" w:rsidRDefault="00167DAA" w:rsidP="00F866C5">
            <w:pPr>
              <w:rPr>
                <w:rFonts w:cstheme="minorHAnsi"/>
                <w:sz w:val="20"/>
                <w:szCs w:val="20"/>
                <w:lang w:val="en-US"/>
              </w:rPr>
            </w:pPr>
            <w:r w:rsidRPr="00980B74">
              <w:rPr>
                <w:rFonts w:cstheme="minorHAnsi"/>
                <w:sz w:val="20"/>
                <w:szCs w:val="20"/>
                <w:lang w:val="en-US"/>
              </w:rPr>
              <w:t>Adele Stewart</w:t>
            </w:r>
          </w:p>
          <w:p w14:paraId="19CD3E24" w14:textId="672FCDBC" w:rsidR="00BA40E6" w:rsidRPr="00980B74" w:rsidRDefault="00BA40E6" w:rsidP="00CA10D8">
            <w:pPr>
              <w:rPr>
                <w:rFonts w:cstheme="minorHAnsi"/>
                <w:sz w:val="20"/>
                <w:szCs w:val="20"/>
                <w:lang w:val="en-US"/>
              </w:rPr>
            </w:pPr>
            <w:r w:rsidRPr="00980B74">
              <w:rPr>
                <w:rFonts w:cstheme="minorHAnsi"/>
                <w:sz w:val="20"/>
                <w:szCs w:val="20"/>
                <w:lang w:val="en-US"/>
              </w:rPr>
              <w:t xml:space="preserve">Student Welfare Officer </w:t>
            </w:r>
          </w:p>
        </w:tc>
        <w:tc>
          <w:tcPr>
            <w:tcW w:w="3063" w:type="dxa"/>
          </w:tcPr>
          <w:p w14:paraId="5993625E" w14:textId="77777777" w:rsidR="00167DAA" w:rsidRPr="00980B74" w:rsidRDefault="00363C70" w:rsidP="00F866C5">
            <w:pPr>
              <w:pStyle w:val="ListParagraph"/>
              <w:spacing w:line="240" w:lineRule="auto"/>
              <w:ind w:left="0"/>
              <w:contextualSpacing w:val="0"/>
              <w:rPr>
                <w:rStyle w:val="Hyperlink"/>
                <w:rFonts w:asciiTheme="minorHAnsi" w:hAnsiTheme="minorHAnsi" w:cstheme="minorHAnsi"/>
                <w:sz w:val="20"/>
                <w:szCs w:val="20"/>
                <w:lang w:val="en-US"/>
              </w:rPr>
            </w:pPr>
            <w:hyperlink r:id="rId26" w:history="1">
              <w:r w:rsidR="00167DAA" w:rsidRPr="00980B74">
                <w:rPr>
                  <w:rStyle w:val="Hyperlink"/>
                  <w:rFonts w:asciiTheme="minorHAnsi" w:hAnsiTheme="minorHAnsi" w:cstheme="minorHAnsi"/>
                  <w:sz w:val="20"/>
                  <w:szCs w:val="20"/>
                  <w:lang w:val="en-US"/>
                </w:rPr>
                <w:t>astewart@nescot.ac.uk</w:t>
              </w:r>
            </w:hyperlink>
          </w:p>
          <w:p w14:paraId="71D5A512" w14:textId="0631A4AA" w:rsidR="00167DAA" w:rsidRPr="00980B74" w:rsidRDefault="00167DAA" w:rsidP="00F866C5">
            <w:pPr>
              <w:pStyle w:val="ListParagraph"/>
              <w:spacing w:line="240" w:lineRule="auto"/>
              <w:ind w:left="0"/>
              <w:contextualSpacing w:val="0"/>
              <w:rPr>
                <w:rFonts w:asciiTheme="minorHAnsi" w:hAnsiTheme="minorHAnsi" w:cstheme="minorHAnsi"/>
                <w:sz w:val="20"/>
                <w:szCs w:val="20"/>
              </w:rPr>
            </w:pPr>
            <w:r w:rsidRPr="00980B74">
              <w:rPr>
                <w:rFonts w:asciiTheme="minorHAnsi" w:hAnsiTheme="minorHAnsi" w:cstheme="minorHAnsi"/>
                <w:sz w:val="20"/>
                <w:szCs w:val="20"/>
                <w:lang w:val="en-US"/>
              </w:rPr>
              <w:t>Ext: 3393</w:t>
            </w:r>
          </w:p>
        </w:tc>
      </w:tr>
    </w:tbl>
    <w:p w14:paraId="5184946F" w14:textId="77777777" w:rsidR="00074EF0" w:rsidRPr="00980B74" w:rsidRDefault="00074EF0" w:rsidP="00074EF0">
      <w:pPr>
        <w:rPr>
          <w:rFonts w:cstheme="minorHAnsi"/>
          <w:sz w:val="20"/>
          <w:szCs w:val="20"/>
        </w:rPr>
      </w:pPr>
    </w:p>
    <w:p w14:paraId="663F5404" w14:textId="77777777" w:rsidR="00074EF0" w:rsidRPr="00CF36D8" w:rsidRDefault="00074EF0" w:rsidP="00074EF0">
      <w:pPr>
        <w:rPr>
          <w:rFonts w:cstheme="minorHAnsi"/>
          <w:b/>
        </w:rPr>
      </w:pPr>
      <w:r w:rsidRPr="00CF36D8">
        <w:rPr>
          <w:rFonts w:cstheme="minorHAnsi"/>
          <w:b/>
        </w:rPr>
        <w:t xml:space="preserve">Safeguarding and Welfare Team </w:t>
      </w:r>
    </w:p>
    <w:tbl>
      <w:tblPr>
        <w:tblStyle w:val="TableGrid"/>
        <w:tblW w:w="0" w:type="auto"/>
        <w:tblLayout w:type="fixed"/>
        <w:tblLook w:val="04A0" w:firstRow="1" w:lastRow="0" w:firstColumn="1" w:lastColumn="0" w:noHBand="0" w:noVBand="1"/>
      </w:tblPr>
      <w:tblGrid>
        <w:gridCol w:w="3397"/>
        <w:gridCol w:w="1843"/>
        <w:gridCol w:w="2552"/>
        <w:gridCol w:w="1224"/>
      </w:tblGrid>
      <w:tr w:rsidR="00167DAA" w:rsidRPr="00980B74" w14:paraId="442A4758" w14:textId="77777777" w:rsidTr="00BA40E6">
        <w:tc>
          <w:tcPr>
            <w:tcW w:w="3397" w:type="dxa"/>
          </w:tcPr>
          <w:p w14:paraId="26871AA9" w14:textId="416A5460" w:rsidR="00167DAA" w:rsidRPr="00980B74" w:rsidRDefault="00167DAA" w:rsidP="00F866C5">
            <w:pPr>
              <w:rPr>
                <w:rFonts w:cstheme="minorHAnsi"/>
                <w:b/>
                <w:sz w:val="20"/>
                <w:szCs w:val="20"/>
                <w:lang w:val="en-US"/>
              </w:rPr>
            </w:pPr>
            <w:r w:rsidRPr="00980B74">
              <w:rPr>
                <w:rFonts w:cstheme="minorHAnsi"/>
                <w:sz w:val="20"/>
                <w:szCs w:val="20"/>
                <w:lang w:val="en-US"/>
              </w:rPr>
              <w:t>DDSL</w:t>
            </w:r>
            <w:r w:rsidR="00BA40E6" w:rsidRPr="00980B74">
              <w:rPr>
                <w:rFonts w:cstheme="minorHAnsi"/>
                <w:sz w:val="20"/>
                <w:szCs w:val="20"/>
                <w:lang w:val="en-US"/>
              </w:rPr>
              <w:t xml:space="preserve"> </w:t>
            </w:r>
            <w:r w:rsidR="009E44C3" w:rsidRPr="00980B74">
              <w:rPr>
                <w:rFonts w:cstheme="minorHAnsi"/>
                <w:sz w:val="20"/>
                <w:szCs w:val="20"/>
                <w:lang w:val="en-US"/>
              </w:rPr>
              <w:t>(E</w:t>
            </w:r>
            <w:r w:rsidR="00BA40E6" w:rsidRPr="00980B74">
              <w:rPr>
                <w:rFonts w:cstheme="minorHAnsi"/>
                <w:sz w:val="20"/>
                <w:szCs w:val="20"/>
                <w:lang w:val="en-US"/>
              </w:rPr>
              <w:t xml:space="preserve">-safety Officer, Prevent Lead) </w:t>
            </w:r>
          </w:p>
        </w:tc>
        <w:tc>
          <w:tcPr>
            <w:tcW w:w="1843" w:type="dxa"/>
          </w:tcPr>
          <w:p w14:paraId="28168CE1" w14:textId="77777777" w:rsidR="00167DAA" w:rsidRPr="00980B74" w:rsidRDefault="00167DAA" w:rsidP="00F866C5">
            <w:pPr>
              <w:rPr>
                <w:rFonts w:cstheme="minorHAnsi"/>
                <w:sz w:val="20"/>
                <w:szCs w:val="20"/>
                <w:lang w:val="en-US"/>
              </w:rPr>
            </w:pPr>
            <w:r w:rsidRPr="00980B74">
              <w:rPr>
                <w:rFonts w:cstheme="minorHAnsi"/>
                <w:sz w:val="20"/>
                <w:szCs w:val="20"/>
                <w:lang w:val="en-US"/>
              </w:rPr>
              <w:t>Robert Greening</w:t>
            </w:r>
          </w:p>
          <w:p w14:paraId="04275228" w14:textId="221B1968" w:rsidR="00167DAA" w:rsidRPr="00980B74" w:rsidRDefault="00167DAA" w:rsidP="00F866C5">
            <w:pPr>
              <w:rPr>
                <w:rFonts w:cstheme="minorHAnsi"/>
                <w:b/>
                <w:sz w:val="20"/>
                <w:szCs w:val="20"/>
                <w:lang w:val="en-US"/>
              </w:rPr>
            </w:pPr>
          </w:p>
        </w:tc>
        <w:tc>
          <w:tcPr>
            <w:tcW w:w="2552" w:type="dxa"/>
          </w:tcPr>
          <w:p w14:paraId="21DA58D3" w14:textId="77777777" w:rsidR="00167DAA" w:rsidRPr="00980B74" w:rsidRDefault="00363C70" w:rsidP="00167DAA">
            <w:pPr>
              <w:pStyle w:val="ListParagraph"/>
              <w:spacing w:line="240" w:lineRule="auto"/>
              <w:ind w:left="0"/>
              <w:contextualSpacing w:val="0"/>
              <w:rPr>
                <w:rFonts w:asciiTheme="minorHAnsi" w:hAnsiTheme="minorHAnsi" w:cstheme="minorHAnsi"/>
                <w:sz w:val="20"/>
                <w:szCs w:val="20"/>
                <w:lang w:val="en-US"/>
              </w:rPr>
            </w:pPr>
            <w:hyperlink r:id="rId27" w:history="1">
              <w:r w:rsidR="00167DAA" w:rsidRPr="00980B74">
                <w:rPr>
                  <w:rStyle w:val="Hyperlink"/>
                  <w:rFonts w:asciiTheme="minorHAnsi" w:hAnsiTheme="minorHAnsi" w:cstheme="minorHAnsi"/>
                  <w:sz w:val="20"/>
                  <w:szCs w:val="20"/>
                  <w:lang w:val="en-US"/>
                </w:rPr>
                <w:t>rgreening@nescot.ac.uk</w:t>
              </w:r>
            </w:hyperlink>
            <w:r w:rsidR="00167DAA" w:rsidRPr="00980B74">
              <w:rPr>
                <w:rFonts w:asciiTheme="minorHAnsi" w:hAnsiTheme="minorHAnsi" w:cstheme="minorHAnsi"/>
                <w:sz w:val="20"/>
                <w:szCs w:val="20"/>
                <w:lang w:val="en-US"/>
              </w:rPr>
              <w:t xml:space="preserve">                </w:t>
            </w:r>
          </w:p>
          <w:p w14:paraId="05DA09A3" w14:textId="77777777" w:rsidR="00167DAA" w:rsidRPr="00980B74" w:rsidRDefault="00167DAA" w:rsidP="00F866C5">
            <w:pPr>
              <w:pStyle w:val="ListParagraph"/>
              <w:spacing w:line="240" w:lineRule="auto"/>
              <w:ind w:left="0"/>
              <w:contextualSpacing w:val="0"/>
              <w:rPr>
                <w:rFonts w:asciiTheme="minorHAnsi" w:hAnsiTheme="minorHAnsi" w:cstheme="minorHAnsi"/>
                <w:sz w:val="20"/>
                <w:szCs w:val="20"/>
              </w:rPr>
            </w:pPr>
          </w:p>
        </w:tc>
        <w:tc>
          <w:tcPr>
            <w:tcW w:w="1224" w:type="dxa"/>
          </w:tcPr>
          <w:p w14:paraId="426F555A" w14:textId="1EA3AAEA" w:rsidR="00167DAA" w:rsidRPr="00980B74" w:rsidRDefault="00167DAA" w:rsidP="00167DAA">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Ext: 3241</w:t>
            </w:r>
          </w:p>
        </w:tc>
      </w:tr>
      <w:tr w:rsidR="00167DAA" w:rsidRPr="00980B74" w14:paraId="19592538" w14:textId="77777777" w:rsidTr="00BA40E6">
        <w:tc>
          <w:tcPr>
            <w:tcW w:w="3397" w:type="dxa"/>
          </w:tcPr>
          <w:p w14:paraId="24FFD928" w14:textId="3F5AB6B5" w:rsidR="00167DAA" w:rsidRPr="00980B74" w:rsidRDefault="00167DAA" w:rsidP="00F866C5">
            <w:pPr>
              <w:rPr>
                <w:rFonts w:cstheme="minorHAnsi"/>
                <w:sz w:val="20"/>
                <w:szCs w:val="20"/>
                <w:lang w:val="en-US"/>
              </w:rPr>
            </w:pPr>
            <w:r w:rsidRPr="00980B74">
              <w:rPr>
                <w:rFonts w:cstheme="minorHAnsi"/>
                <w:sz w:val="20"/>
                <w:szCs w:val="20"/>
                <w:lang w:val="en-US"/>
              </w:rPr>
              <w:t>DDSL</w:t>
            </w:r>
            <w:r w:rsidR="00CA59FD" w:rsidRPr="00980B74">
              <w:rPr>
                <w:rFonts w:cstheme="minorHAnsi"/>
                <w:sz w:val="20"/>
                <w:szCs w:val="20"/>
                <w:lang w:val="en-US"/>
              </w:rPr>
              <w:t xml:space="preserve"> </w:t>
            </w:r>
          </w:p>
        </w:tc>
        <w:tc>
          <w:tcPr>
            <w:tcW w:w="1843" w:type="dxa"/>
          </w:tcPr>
          <w:p w14:paraId="063A9360" w14:textId="77777777" w:rsidR="00167DAA" w:rsidRPr="00980B74" w:rsidRDefault="00167DAA" w:rsidP="00F866C5">
            <w:pPr>
              <w:rPr>
                <w:rFonts w:cstheme="minorHAnsi"/>
                <w:sz w:val="20"/>
                <w:szCs w:val="20"/>
                <w:lang w:val="en-US"/>
              </w:rPr>
            </w:pPr>
            <w:r w:rsidRPr="00980B74">
              <w:rPr>
                <w:rFonts w:cstheme="minorHAnsi"/>
                <w:sz w:val="20"/>
                <w:szCs w:val="20"/>
                <w:lang w:val="en-US"/>
              </w:rPr>
              <w:t>Adele Stewart</w:t>
            </w:r>
          </w:p>
        </w:tc>
        <w:tc>
          <w:tcPr>
            <w:tcW w:w="2552" w:type="dxa"/>
          </w:tcPr>
          <w:p w14:paraId="638686B5" w14:textId="77777777" w:rsidR="00167DAA" w:rsidRPr="00980B74" w:rsidRDefault="00363C70" w:rsidP="00167DAA">
            <w:pPr>
              <w:pStyle w:val="ListParagraph"/>
              <w:spacing w:line="240" w:lineRule="auto"/>
              <w:ind w:left="0"/>
              <w:contextualSpacing w:val="0"/>
              <w:rPr>
                <w:rFonts w:asciiTheme="minorHAnsi" w:hAnsiTheme="minorHAnsi" w:cstheme="minorHAnsi"/>
                <w:sz w:val="20"/>
                <w:szCs w:val="20"/>
                <w:lang w:val="en-US"/>
              </w:rPr>
            </w:pPr>
            <w:hyperlink r:id="rId28" w:history="1">
              <w:r w:rsidR="00167DAA" w:rsidRPr="00980B74">
                <w:rPr>
                  <w:rStyle w:val="Hyperlink"/>
                  <w:rFonts w:asciiTheme="minorHAnsi" w:hAnsiTheme="minorHAnsi" w:cstheme="minorHAnsi"/>
                  <w:sz w:val="20"/>
                  <w:szCs w:val="20"/>
                  <w:lang w:val="en-US"/>
                </w:rPr>
                <w:t>astewart@nescot.ac.uk</w:t>
              </w:r>
            </w:hyperlink>
            <w:r w:rsidR="00167DAA" w:rsidRPr="00980B74">
              <w:rPr>
                <w:rFonts w:asciiTheme="minorHAnsi" w:hAnsiTheme="minorHAnsi" w:cstheme="minorHAnsi"/>
                <w:sz w:val="20"/>
                <w:szCs w:val="20"/>
                <w:lang w:val="en-US"/>
              </w:rPr>
              <w:t xml:space="preserve">                 </w:t>
            </w:r>
          </w:p>
          <w:p w14:paraId="40A4BB35" w14:textId="77777777" w:rsidR="00167DAA" w:rsidRPr="00980B74" w:rsidRDefault="00167DAA" w:rsidP="00F866C5">
            <w:pPr>
              <w:pStyle w:val="ListParagraph"/>
              <w:spacing w:line="240" w:lineRule="auto"/>
              <w:ind w:left="0"/>
              <w:contextualSpacing w:val="0"/>
              <w:rPr>
                <w:rFonts w:asciiTheme="minorHAnsi" w:hAnsiTheme="minorHAnsi" w:cstheme="minorHAnsi"/>
                <w:sz w:val="20"/>
                <w:szCs w:val="20"/>
              </w:rPr>
            </w:pPr>
          </w:p>
        </w:tc>
        <w:tc>
          <w:tcPr>
            <w:tcW w:w="1224" w:type="dxa"/>
          </w:tcPr>
          <w:p w14:paraId="2DA12019" w14:textId="78A12895" w:rsidR="00167DAA" w:rsidRPr="00980B74" w:rsidRDefault="00167DAA" w:rsidP="00F866C5">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Ext: 3393</w:t>
            </w:r>
          </w:p>
        </w:tc>
      </w:tr>
      <w:tr w:rsidR="00167DAA" w:rsidRPr="00980B74" w14:paraId="5413EEAB" w14:textId="77777777" w:rsidTr="00BA40E6">
        <w:tc>
          <w:tcPr>
            <w:tcW w:w="3397" w:type="dxa"/>
          </w:tcPr>
          <w:p w14:paraId="0BF5896C" w14:textId="77777777" w:rsidR="00167DAA" w:rsidRPr="00980B74" w:rsidRDefault="00167DAA" w:rsidP="00F866C5">
            <w:pPr>
              <w:rPr>
                <w:rFonts w:cstheme="minorHAnsi"/>
                <w:sz w:val="20"/>
                <w:szCs w:val="20"/>
                <w:lang w:val="en-US"/>
              </w:rPr>
            </w:pPr>
            <w:r w:rsidRPr="00980B74">
              <w:rPr>
                <w:rFonts w:cstheme="minorHAnsi"/>
                <w:sz w:val="20"/>
                <w:szCs w:val="20"/>
                <w:lang w:val="en-US"/>
              </w:rPr>
              <w:t xml:space="preserve">Student Welfare Mentor </w:t>
            </w:r>
          </w:p>
        </w:tc>
        <w:tc>
          <w:tcPr>
            <w:tcW w:w="1843" w:type="dxa"/>
          </w:tcPr>
          <w:p w14:paraId="65A5B0ED" w14:textId="4752BB8F" w:rsidR="00167DAA" w:rsidRPr="00980B74" w:rsidRDefault="00DF61FD" w:rsidP="00F866C5">
            <w:pPr>
              <w:rPr>
                <w:rFonts w:cstheme="minorHAnsi"/>
                <w:sz w:val="20"/>
                <w:szCs w:val="20"/>
                <w:lang w:val="en-US"/>
              </w:rPr>
            </w:pPr>
            <w:r>
              <w:rPr>
                <w:rFonts w:cstheme="minorHAnsi"/>
                <w:sz w:val="20"/>
                <w:szCs w:val="20"/>
              </w:rPr>
              <w:t>Lewis Michael</w:t>
            </w:r>
          </w:p>
        </w:tc>
        <w:tc>
          <w:tcPr>
            <w:tcW w:w="2552" w:type="dxa"/>
          </w:tcPr>
          <w:p w14:paraId="5AE698F4" w14:textId="10649389" w:rsidR="00167DAA" w:rsidRPr="00980B74" w:rsidRDefault="00363C70" w:rsidP="00167DAA">
            <w:pPr>
              <w:pStyle w:val="ListParagraph"/>
              <w:spacing w:line="240" w:lineRule="auto"/>
              <w:ind w:left="0"/>
              <w:contextualSpacing w:val="0"/>
              <w:rPr>
                <w:rFonts w:asciiTheme="minorHAnsi" w:hAnsiTheme="minorHAnsi" w:cstheme="minorHAnsi"/>
                <w:sz w:val="20"/>
                <w:szCs w:val="20"/>
              </w:rPr>
            </w:pPr>
            <w:hyperlink r:id="rId29" w:history="1">
              <w:r w:rsidR="00DF61FD" w:rsidRPr="00542F03">
                <w:rPr>
                  <w:rStyle w:val="Hyperlink"/>
                  <w:rFonts w:asciiTheme="minorHAnsi" w:hAnsiTheme="minorHAnsi" w:cstheme="minorHAnsi"/>
                  <w:sz w:val="20"/>
                  <w:szCs w:val="20"/>
                </w:rPr>
                <w:t>mlewis@nescot.ac.uk</w:t>
              </w:r>
            </w:hyperlink>
          </w:p>
          <w:p w14:paraId="6CEC5377" w14:textId="77777777" w:rsidR="00167DAA" w:rsidRPr="00980B74" w:rsidRDefault="00167DAA" w:rsidP="00F866C5">
            <w:pPr>
              <w:pStyle w:val="ListParagraph"/>
              <w:spacing w:line="240" w:lineRule="auto"/>
              <w:ind w:left="0"/>
              <w:contextualSpacing w:val="0"/>
              <w:rPr>
                <w:rFonts w:asciiTheme="minorHAnsi" w:hAnsiTheme="minorHAnsi" w:cstheme="minorHAnsi"/>
                <w:sz w:val="20"/>
                <w:szCs w:val="20"/>
              </w:rPr>
            </w:pPr>
          </w:p>
        </w:tc>
        <w:tc>
          <w:tcPr>
            <w:tcW w:w="1224" w:type="dxa"/>
          </w:tcPr>
          <w:p w14:paraId="1C557954" w14:textId="7293B7B3" w:rsidR="00167DAA" w:rsidRPr="00980B74" w:rsidRDefault="00167DAA" w:rsidP="00F866C5">
            <w:pPr>
              <w:pStyle w:val="ListParagraph"/>
              <w:spacing w:line="240" w:lineRule="auto"/>
              <w:ind w:left="0"/>
              <w:contextualSpacing w:val="0"/>
              <w:rPr>
                <w:rFonts w:asciiTheme="minorHAnsi" w:hAnsiTheme="minorHAnsi" w:cstheme="minorHAnsi"/>
                <w:sz w:val="20"/>
                <w:szCs w:val="20"/>
              </w:rPr>
            </w:pPr>
            <w:r w:rsidRPr="00980B74">
              <w:rPr>
                <w:rFonts w:asciiTheme="minorHAnsi" w:hAnsiTheme="minorHAnsi" w:cstheme="minorHAnsi"/>
                <w:sz w:val="20"/>
                <w:szCs w:val="20"/>
              </w:rPr>
              <w:t>Ext: 3025</w:t>
            </w:r>
          </w:p>
          <w:p w14:paraId="161C3B19" w14:textId="77777777" w:rsidR="00167DAA" w:rsidRPr="00980B74" w:rsidRDefault="00167DAA" w:rsidP="00F866C5">
            <w:pPr>
              <w:pStyle w:val="ListParagraph"/>
              <w:spacing w:line="240" w:lineRule="auto"/>
              <w:ind w:left="0"/>
              <w:contextualSpacing w:val="0"/>
              <w:rPr>
                <w:rFonts w:asciiTheme="minorHAnsi" w:hAnsiTheme="minorHAnsi" w:cstheme="minorHAnsi"/>
                <w:sz w:val="20"/>
                <w:szCs w:val="20"/>
              </w:rPr>
            </w:pPr>
          </w:p>
        </w:tc>
      </w:tr>
      <w:tr w:rsidR="00167DAA" w:rsidRPr="00980B74" w14:paraId="3DC90422" w14:textId="77777777" w:rsidTr="00BA40E6">
        <w:tc>
          <w:tcPr>
            <w:tcW w:w="3397" w:type="dxa"/>
          </w:tcPr>
          <w:p w14:paraId="1BB805FE" w14:textId="77777777" w:rsidR="00167DAA" w:rsidRPr="00980B74" w:rsidRDefault="00167DAA" w:rsidP="00F866C5">
            <w:pPr>
              <w:rPr>
                <w:rFonts w:cstheme="minorHAnsi"/>
                <w:sz w:val="20"/>
                <w:szCs w:val="20"/>
                <w:lang w:val="en-US"/>
              </w:rPr>
            </w:pPr>
            <w:r w:rsidRPr="00980B74">
              <w:rPr>
                <w:rFonts w:cstheme="minorHAnsi"/>
                <w:sz w:val="20"/>
                <w:szCs w:val="20"/>
                <w:lang w:val="en-US"/>
              </w:rPr>
              <w:t>Student Welfare Mentor</w:t>
            </w:r>
          </w:p>
        </w:tc>
        <w:tc>
          <w:tcPr>
            <w:tcW w:w="1843" w:type="dxa"/>
          </w:tcPr>
          <w:p w14:paraId="7DCA9C04" w14:textId="77777777" w:rsidR="00167DAA" w:rsidRPr="00980B74" w:rsidRDefault="00167DAA" w:rsidP="00F866C5">
            <w:pPr>
              <w:rPr>
                <w:rFonts w:cstheme="minorHAnsi"/>
                <w:sz w:val="20"/>
                <w:szCs w:val="20"/>
                <w:lang w:val="en-US"/>
              </w:rPr>
            </w:pPr>
            <w:r w:rsidRPr="00980B74">
              <w:rPr>
                <w:rFonts w:cstheme="minorHAnsi"/>
                <w:sz w:val="20"/>
                <w:szCs w:val="20"/>
              </w:rPr>
              <w:t xml:space="preserve">Melissa Breeden  </w:t>
            </w:r>
          </w:p>
        </w:tc>
        <w:tc>
          <w:tcPr>
            <w:tcW w:w="2552" w:type="dxa"/>
          </w:tcPr>
          <w:p w14:paraId="58F144E3" w14:textId="0C6E176A" w:rsidR="00167DAA" w:rsidRPr="00980B74" w:rsidRDefault="00363C70" w:rsidP="00167DAA">
            <w:pPr>
              <w:rPr>
                <w:rFonts w:cstheme="minorHAnsi"/>
                <w:sz w:val="20"/>
                <w:szCs w:val="20"/>
              </w:rPr>
            </w:pPr>
            <w:hyperlink r:id="rId30" w:history="1">
              <w:r w:rsidR="00777CB0" w:rsidRPr="00C00B28">
                <w:rPr>
                  <w:rStyle w:val="Hyperlink"/>
                  <w:rFonts w:cstheme="minorHAnsi"/>
                  <w:sz w:val="20"/>
                  <w:szCs w:val="20"/>
                </w:rPr>
                <w:t>mbreeden@nescot.ac.uk</w:t>
              </w:r>
            </w:hyperlink>
          </w:p>
          <w:p w14:paraId="72533C35" w14:textId="77777777" w:rsidR="00167DAA" w:rsidRPr="00980B74" w:rsidRDefault="00167DAA" w:rsidP="00F866C5">
            <w:pPr>
              <w:rPr>
                <w:rFonts w:cstheme="minorHAnsi"/>
                <w:sz w:val="20"/>
                <w:szCs w:val="20"/>
              </w:rPr>
            </w:pPr>
          </w:p>
        </w:tc>
        <w:tc>
          <w:tcPr>
            <w:tcW w:w="1224" w:type="dxa"/>
          </w:tcPr>
          <w:p w14:paraId="2DA33718" w14:textId="41D8D80F" w:rsidR="00167DAA" w:rsidRPr="00980B74" w:rsidRDefault="00167DAA" w:rsidP="00F866C5">
            <w:pPr>
              <w:rPr>
                <w:rFonts w:cstheme="minorHAnsi"/>
                <w:sz w:val="20"/>
                <w:szCs w:val="20"/>
              </w:rPr>
            </w:pPr>
            <w:r w:rsidRPr="00980B74">
              <w:rPr>
                <w:rFonts w:cstheme="minorHAnsi"/>
                <w:sz w:val="20"/>
                <w:szCs w:val="20"/>
              </w:rPr>
              <w:t>Ext: 3060</w:t>
            </w:r>
          </w:p>
          <w:p w14:paraId="698566E3" w14:textId="77777777" w:rsidR="00167DAA" w:rsidRPr="00980B74" w:rsidRDefault="00167DAA" w:rsidP="00F866C5">
            <w:pPr>
              <w:pStyle w:val="ListParagraph"/>
              <w:spacing w:line="240" w:lineRule="auto"/>
              <w:ind w:left="0"/>
              <w:contextualSpacing w:val="0"/>
              <w:rPr>
                <w:rFonts w:asciiTheme="minorHAnsi" w:hAnsiTheme="minorHAnsi" w:cstheme="minorHAnsi"/>
                <w:sz w:val="20"/>
                <w:szCs w:val="20"/>
              </w:rPr>
            </w:pPr>
          </w:p>
        </w:tc>
      </w:tr>
      <w:tr w:rsidR="00167DAA" w:rsidRPr="00980B74" w14:paraId="24FC23DF" w14:textId="77777777" w:rsidTr="00BA40E6">
        <w:tc>
          <w:tcPr>
            <w:tcW w:w="3397" w:type="dxa"/>
          </w:tcPr>
          <w:p w14:paraId="63B054E1" w14:textId="4A7FF126" w:rsidR="00167DAA" w:rsidRPr="00980B74" w:rsidRDefault="00167DAA" w:rsidP="00F866C5">
            <w:pPr>
              <w:rPr>
                <w:rFonts w:cstheme="minorHAnsi"/>
                <w:sz w:val="20"/>
                <w:szCs w:val="20"/>
                <w:lang w:val="en-US"/>
              </w:rPr>
            </w:pPr>
            <w:r w:rsidRPr="00980B74">
              <w:rPr>
                <w:rFonts w:cstheme="minorHAnsi"/>
                <w:sz w:val="20"/>
                <w:szCs w:val="20"/>
                <w:lang w:val="en-US"/>
              </w:rPr>
              <w:t xml:space="preserve">Safeguarding </w:t>
            </w:r>
            <w:r w:rsidR="00727017" w:rsidRPr="00980B74">
              <w:rPr>
                <w:rFonts w:cstheme="minorHAnsi"/>
                <w:sz w:val="20"/>
                <w:szCs w:val="20"/>
                <w:lang w:val="en-US"/>
              </w:rPr>
              <w:t>Administ</w:t>
            </w:r>
            <w:r w:rsidR="00727017">
              <w:rPr>
                <w:rFonts w:cstheme="minorHAnsi"/>
                <w:sz w:val="20"/>
                <w:szCs w:val="20"/>
                <w:lang w:val="en-US"/>
              </w:rPr>
              <w:t>rat</w:t>
            </w:r>
            <w:r w:rsidR="00727017" w:rsidRPr="00980B74">
              <w:rPr>
                <w:rFonts w:cstheme="minorHAnsi"/>
                <w:sz w:val="20"/>
                <w:szCs w:val="20"/>
                <w:lang w:val="en-US"/>
              </w:rPr>
              <w:t>or</w:t>
            </w:r>
            <w:r w:rsidRPr="00980B74">
              <w:rPr>
                <w:rFonts w:cstheme="minorHAnsi"/>
                <w:sz w:val="20"/>
                <w:szCs w:val="20"/>
                <w:lang w:val="en-US"/>
              </w:rPr>
              <w:t xml:space="preserve"> </w:t>
            </w:r>
          </w:p>
        </w:tc>
        <w:tc>
          <w:tcPr>
            <w:tcW w:w="1843" w:type="dxa"/>
          </w:tcPr>
          <w:p w14:paraId="7EB53558" w14:textId="77777777" w:rsidR="00167DAA" w:rsidRPr="00980B74" w:rsidRDefault="00167DAA" w:rsidP="00F866C5">
            <w:pPr>
              <w:rPr>
                <w:rFonts w:cstheme="minorHAnsi"/>
                <w:sz w:val="20"/>
                <w:szCs w:val="20"/>
                <w:lang w:val="en-US"/>
              </w:rPr>
            </w:pPr>
            <w:r w:rsidRPr="00980B74">
              <w:rPr>
                <w:rFonts w:cstheme="minorHAnsi"/>
                <w:sz w:val="20"/>
                <w:szCs w:val="20"/>
                <w:lang w:val="en-US"/>
              </w:rPr>
              <w:t xml:space="preserve">Sandy Johns </w:t>
            </w:r>
          </w:p>
        </w:tc>
        <w:tc>
          <w:tcPr>
            <w:tcW w:w="2552" w:type="dxa"/>
          </w:tcPr>
          <w:p w14:paraId="219B81AA" w14:textId="2BC718B1" w:rsidR="00167DAA" w:rsidRPr="00980B74" w:rsidRDefault="00363C70" w:rsidP="00167DAA">
            <w:pPr>
              <w:pStyle w:val="ListParagraph"/>
              <w:spacing w:line="240" w:lineRule="auto"/>
              <w:ind w:left="0"/>
              <w:contextualSpacing w:val="0"/>
              <w:rPr>
                <w:rFonts w:asciiTheme="minorHAnsi" w:hAnsiTheme="minorHAnsi" w:cstheme="minorHAnsi"/>
                <w:sz w:val="20"/>
                <w:szCs w:val="20"/>
              </w:rPr>
            </w:pPr>
            <w:hyperlink r:id="rId31" w:history="1">
              <w:r w:rsidR="00777CB0" w:rsidRPr="00C00B28">
                <w:rPr>
                  <w:rStyle w:val="Hyperlink"/>
                  <w:rFonts w:asciiTheme="minorHAnsi" w:hAnsiTheme="minorHAnsi" w:cstheme="minorHAnsi"/>
                  <w:sz w:val="20"/>
                  <w:szCs w:val="20"/>
                </w:rPr>
                <w:t>sjohns@nescot.ac.uk</w:t>
              </w:r>
            </w:hyperlink>
          </w:p>
          <w:p w14:paraId="0634B9B4" w14:textId="77777777" w:rsidR="00167DAA" w:rsidRPr="00980B74" w:rsidRDefault="00167DAA" w:rsidP="00F866C5">
            <w:pPr>
              <w:pStyle w:val="ListParagraph"/>
              <w:spacing w:line="240" w:lineRule="auto"/>
              <w:ind w:left="0"/>
              <w:contextualSpacing w:val="0"/>
              <w:rPr>
                <w:rFonts w:asciiTheme="minorHAnsi" w:hAnsiTheme="minorHAnsi" w:cstheme="minorHAnsi"/>
                <w:sz w:val="20"/>
                <w:szCs w:val="20"/>
              </w:rPr>
            </w:pPr>
          </w:p>
        </w:tc>
        <w:tc>
          <w:tcPr>
            <w:tcW w:w="1224" w:type="dxa"/>
          </w:tcPr>
          <w:p w14:paraId="08CC699B" w14:textId="3CFD3E86" w:rsidR="00167DAA" w:rsidRPr="00980B74" w:rsidRDefault="00167DAA" w:rsidP="00F866C5">
            <w:pPr>
              <w:pStyle w:val="ListParagraph"/>
              <w:spacing w:line="240" w:lineRule="auto"/>
              <w:ind w:left="0"/>
              <w:contextualSpacing w:val="0"/>
              <w:rPr>
                <w:rFonts w:asciiTheme="minorHAnsi" w:hAnsiTheme="minorHAnsi" w:cstheme="minorHAnsi"/>
                <w:sz w:val="20"/>
                <w:szCs w:val="20"/>
              </w:rPr>
            </w:pPr>
            <w:r w:rsidRPr="00980B74">
              <w:rPr>
                <w:rFonts w:asciiTheme="minorHAnsi" w:hAnsiTheme="minorHAnsi" w:cstheme="minorHAnsi"/>
                <w:sz w:val="20"/>
                <w:szCs w:val="20"/>
              </w:rPr>
              <w:t>Ext: 3082</w:t>
            </w:r>
          </w:p>
        </w:tc>
      </w:tr>
    </w:tbl>
    <w:p w14:paraId="77F8DD34" w14:textId="77777777" w:rsidR="00074EF0" w:rsidRPr="00980B74" w:rsidRDefault="00074EF0" w:rsidP="00074EF0">
      <w:pPr>
        <w:rPr>
          <w:rFonts w:cstheme="minorHAnsi"/>
          <w:b/>
          <w:sz w:val="20"/>
          <w:szCs w:val="20"/>
          <w:lang w:val="en-US"/>
        </w:rPr>
      </w:pPr>
    </w:p>
    <w:p w14:paraId="2ABB216A" w14:textId="59D8C095" w:rsidR="001D71F8" w:rsidRPr="00CF36D8" w:rsidRDefault="007312D9" w:rsidP="00074EF0">
      <w:pPr>
        <w:pStyle w:val="ListParagraph"/>
        <w:spacing w:line="240" w:lineRule="auto"/>
        <w:ind w:left="0"/>
        <w:contextualSpacing w:val="0"/>
        <w:rPr>
          <w:rFonts w:asciiTheme="minorHAnsi" w:hAnsiTheme="minorHAnsi" w:cstheme="minorHAnsi"/>
          <w:b/>
          <w:sz w:val="22"/>
          <w:lang w:val="en-US"/>
        </w:rPr>
      </w:pPr>
      <w:r w:rsidRPr="00CF36D8">
        <w:rPr>
          <w:rFonts w:asciiTheme="minorHAnsi" w:hAnsiTheme="minorHAnsi" w:cstheme="minorHAnsi"/>
          <w:b/>
          <w:sz w:val="22"/>
          <w:lang w:val="en-US"/>
        </w:rPr>
        <w:t xml:space="preserve">Additional Learning Support and </w:t>
      </w:r>
      <w:r w:rsidR="001D71F8" w:rsidRPr="00CF36D8">
        <w:rPr>
          <w:rFonts w:asciiTheme="minorHAnsi" w:hAnsiTheme="minorHAnsi" w:cstheme="minorHAnsi"/>
          <w:b/>
          <w:sz w:val="22"/>
          <w:lang w:val="en-US"/>
        </w:rPr>
        <w:t xml:space="preserve">Learner Services </w:t>
      </w:r>
    </w:p>
    <w:tbl>
      <w:tblPr>
        <w:tblStyle w:val="TableGrid"/>
        <w:tblW w:w="0" w:type="auto"/>
        <w:tblLayout w:type="fixed"/>
        <w:tblLook w:val="04A0" w:firstRow="1" w:lastRow="0" w:firstColumn="1" w:lastColumn="0" w:noHBand="0" w:noVBand="1"/>
      </w:tblPr>
      <w:tblGrid>
        <w:gridCol w:w="3114"/>
        <w:gridCol w:w="2126"/>
        <w:gridCol w:w="2693"/>
        <w:gridCol w:w="1083"/>
      </w:tblGrid>
      <w:tr w:rsidR="00A33724" w:rsidRPr="00980B74" w14:paraId="04300E71" w14:textId="77777777" w:rsidTr="00A33724">
        <w:trPr>
          <w:trHeight w:val="353"/>
        </w:trPr>
        <w:tc>
          <w:tcPr>
            <w:tcW w:w="3114" w:type="dxa"/>
          </w:tcPr>
          <w:p w14:paraId="782D0957" w14:textId="49AFEBDC" w:rsidR="00A33724" w:rsidRPr="00980B74" w:rsidRDefault="00A33724"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Director of Learner Services</w:t>
            </w:r>
          </w:p>
        </w:tc>
        <w:tc>
          <w:tcPr>
            <w:tcW w:w="2126" w:type="dxa"/>
          </w:tcPr>
          <w:p w14:paraId="72CC47D6" w14:textId="34890827" w:rsidR="00A33724" w:rsidRPr="00980B74" w:rsidRDefault="00A33724"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Janice Davis</w:t>
            </w:r>
          </w:p>
        </w:tc>
        <w:tc>
          <w:tcPr>
            <w:tcW w:w="2693" w:type="dxa"/>
          </w:tcPr>
          <w:p w14:paraId="21ECD90D" w14:textId="300AC3E8" w:rsidR="00A33724" w:rsidRPr="00980B74" w:rsidRDefault="00363C70" w:rsidP="007D3AFE">
            <w:pPr>
              <w:pStyle w:val="ListParagraph"/>
              <w:spacing w:line="240" w:lineRule="auto"/>
              <w:ind w:left="0"/>
              <w:contextualSpacing w:val="0"/>
              <w:rPr>
                <w:rFonts w:asciiTheme="minorHAnsi" w:hAnsiTheme="minorHAnsi" w:cstheme="minorHAnsi"/>
                <w:sz w:val="20"/>
                <w:szCs w:val="20"/>
              </w:rPr>
            </w:pPr>
            <w:hyperlink r:id="rId32" w:history="1">
              <w:r w:rsidR="00A33724" w:rsidRPr="00980B74">
                <w:rPr>
                  <w:rStyle w:val="Hyperlink"/>
                  <w:rFonts w:asciiTheme="minorHAnsi" w:hAnsiTheme="minorHAnsi" w:cstheme="minorHAnsi"/>
                  <w:sz w:val="20"/>
                  <w:szCs w:val="20"/>
                  <w:lang w:val="en-US"/>
                </w:rPr>
                <w:t>jedavis@nescot.ac.uk</w:t>
              </w:r>
            </w:hyperlink>
          </w:p>
        </w:tc>
        <w:tc>
          <w:tcPr>
            <w:tcW w:w="1083" w:type="dxa"/>
          </w:tcPr>
          <w:p w14:paraId="164F8863" w14:textId="4F7988E0" w:rsidR="00A33724" w:rsidRPr="00980B74" w:rsidRDefault="00A33724" w:rsidP="007D3AFE">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Ext: 3196</w:t>
            </w:r>
          </w:p>
        </w:tc>
      </w:tr>
      <w:tr w:rsidR="007D3AFE" w:rsidRPr="00980B74" w14:paraId="49503F49" w14:textId="77777777" w:rsidTr="00A33724">
        <w:tc>
          <w:tcPr>
            <w:tcW w:w="3114" w:type="dxa"/>
          </w:tcPr>
          <w:p w14:paraId="1D686704" w14:textId="4A5C3DD3" w:rsidR="007D3AFE" w:rsidRPr="00980B74" w:rsidRDefault="007D3AFE"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SEND Team Leader</w:t>
            </w:r>
          </w:p>
        </w:tc>
        <w:tc>
          <w:tcPr>
            <w:tcW w:w="2126" w:type="dxa"/>
          </w:tcPr>
          <w:p w14:paraId="4944CEDB" w14:textId="1F483AEE" w:rsidR="007D3AFE" w:rsidRPr="00980B74" w:rsidRDefault="007D3AFE"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Lyn Simmons</w:t>
            </w:r>
          </w:p>
        </w:tc>
        <w:tc>
          <w:tcPr>
            <w:tcW w:w="2693" w:type="dxa"/>
          </w:tcPr>
          <w:p w14:paraId="3FB2279F" w14:textId="64107BAC" w:rsidR="007D3AFE" w:rsidRPr="00980B74" w:rsidRDefault="00363C70" w:rsidP="00074EF0">
            <w:pPr>
              <w:pStyle w:val="ListParagraph"/>
              <w:spacing w:line="240" w:lineRule="auto"/>
              <w:ind w:left="0"/>
              <w:contextualSpacing w:val="0"/>
              <w:rPr>
                <w:rFonts w:asciiTheme="minorHAnsi" w:hAnsiTheme="minorHAnsi" w:cstheme="minorHAnsi"/>
                <w:sz w:val="20"/>
                <w:szCs w:val="20"/>
                <w:lang w:val="en-US"/>
              </w:rPr>
            </w:pPr>
            <w:hyperlink r:id="rId33" w:history="1">
              <w:r w:rsidR="007D3AFE" w:rsidRPr="00980B74">
                <w:rPr>
                  <w:rStyle w:val="Hyperlink"/>
                  <w:rFonts w:asciiTheme="minorHAnsi" w:hAnsiTheme="minorHAnsi" w:cstheme="minorHAnsi"/>
                  <w:sz w:val="20"/>
                  <w:szCs w:val="20"/>
                  <w:lang w:val="en-US"/>
                </w:rPr>
                <w:t>lsimmons@nescot.ac.uk</w:t>
              </w:r>
            </w:hyperlink>
          </w:p>
        </w:tc>
        <w:tc>
          <w:tcPr>
            <w:tcW w:w="1083" w:type="dxa"/>
          </w:tcPr>
          <w:p w14:paraId="6FC08F8E" w14:textId="181F3323" w:rsidR="007D3AFE" w:rsidRPr="00980B74" w:rsidRDefault="007D3AFE"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Ext: 8587</w:t>
            </w:r>
          </w:p>
        </w:tc>
      </w:tr>
      <w:tr w:rsidR="007D3AFE" w:rsidRPr="00980B74" w14:paraId="01BA5DF5" w14:textId="77777777" w:rsidTr="00A33724">
        <w:tc>
          <w:tcPr>
            <w:tcW w:w="3114" w:type="dxa"/>
          </w:tcPr>
          <w:p w14:paraId="2698A15F" w14:textId="2117A629" w:rsidR="007D3AFE" w:rsidRPr="00980B74" w:rsidRDefault="007D3AFE"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College Nurse</w:t>
            </w:r>
          </w:p>
        </w:tc>
        <w:tc>
          <w:tcPr>
            <w:tcW w:w="2126" w:type="dxa"/>
          </w:tcPr>
          <w:p w14:paraId="487388C9" w14:textId="2CD5A10A" w:rsidR="007D3AFE" w:rsidRPr="00980B74" w:rsidRDefault="007D3AFE"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Irene White</w:t>
            </w:r>
          </w:p>
        </w:tc>
        <w:tc>
          <w:tcPr>
            <w:tcW w:w="2693" w:type="dxa"/>
          </w:tcPr>
          <w:p w14:paraId="015078D3" w14:textId="3F51703B" w:rsidR="007D3AFE" w:rsidRPr="00980B74" w:rsidRDefault="00363C70" w:rsidP="00074EF0">
            <w:pPr>
              <w:pStyle w:val="ListParagraph"/>
              <w:spacing w:line="240" w:lineRule="auto"/>
              <w:ind w:left="0"/>
              <w:contextualSpacing w:val="0"/>
              <w:rPr>
                <w:rFonts w:asciiTheme="minorHAnsi" w:hAnsiTheme="minorHAnsi" w:cstheme="minorHAnsi"/>
                <w:sz w:val="20"/>
                <w:szCs w:val="20"/>
                <w:lang w:val="en-US"/>
              </w:rPr>
            </w:pPr>
            <w:hyperlink r:id="rId34" w:history="1">
              <w:r w:rsidR="007D3AFE" w:rsidRPr="00980B74">
                <w:rPr>
                  <w:rStyle w:val="Hyperlink"/>
                  <w:rFonts w:asciiTheme="minorHAnsi" w:hAnsiTheme="minorHAnsi" w:cstheme="minorHAnsi"/>
                  <w:sz w:val="20"/>
                  <w:szCs w:val="20"/>
                  <w:lang w:val="en-US"/>
                </w:rPr>
                <w:t>iwhite@nescot.ac.uk</w:t>
              </w:r>
            </w:hyperlink>
          </w:p>
        </w:tc>
        <w:tc>
          <w:tcPr>
            <w:tcW w:w="1083" w:type="dxa"/>
          </w:tcPr>
          <w:p w14:paraId="1353679B" w14:textId="030BBA30" w:rsidR="007D3AFE" w:rsidRPr="00980B74" w:rsidRDefault="007D3AFE"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Ext: 3131</w:t>
            </w:r>
          </w:p>
        </w:tc>
      </w:tr>
      <w:tr w:rsidR="007D3AFE" w:rsidRPr="00980B74" w14:paraId="259C2E8E" w14:textId="77777777" w:rsidTr="00A33724">
        <w:tc>
          <w:tcPr>
            <w:tcW w:w="3114" w:type="dxa"/>
          </w:tcPr>
          <w:p w14:paraId="65B33FC4" w14:textId="4AD3C36A" w:rsidR="007D3AFE" w:rsidRPr="00980B74" w:rsidRDefault="007D3AFE"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 xml:space="preserve">Mental Health Nurse </w:t>
            </w:r>
          </w:p>
        </w:tc>
        <w:tc>
          <w:tcPr>
            <w:tcW w:w="2126" w:type="dxa"/>
          </w:tcPr>
          <w:p w14:paraId="28A23226" w14:textId="2F0166F0" w:rsidR="007D3AFE" w:rsidRPr="00980B74" w:rsidRDefault="007D3AFE"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Kirsty Mackenzie</w:t>
            </w:r>
          </w:p>
        </w:tc>
        <w:tc>
          <w:tcPr>
            <w:tcW w:w="2693" w:type="dxa"/>
          </w:tcPr>
          <w:p w14:paraId="5D06C56A" w14:textId="04CEEFED" w:rsidR="007D3AFE" w:rsidRPr="00980B74" w:rsidRDefault="00363C70" w:rsidP="00074EF0">
            <w:pPr>
              <w:pStyle w:val="ListParagraph"/>
              <w:spacing w:line="240" w:lineRule="auto"/>
              <w:ind w:left="0"/>
              <w:contextualSpacing w:val="0"/>
              <w:rPr>
                <w:rFonts w:asciiTheme="minorHAnsi" w:hAnsiTheme="minorHAnsi" w:cstheme="minorHAnsi"/>
                <w:sz w:val="20"/>
                <w:szCs w:val="20"/>
                <w:lang w:val="en-US"/>
              </w:rPr>
            </w:pPr>
            <w:hyperlink r:id="rId35" w:history="1">
              <w:r w:rsidR="007D3AFE" w:rsidRPr="00980B74">
                <w:rPr>
                  <w:rStyle w:val="Hyperlink"/>
                  <w:rFonts w:asciiTheme="minorHAnsi" w:hAnsiTheme="minorHAnsi" w:cstheme="minorHAnsi"/>
                  <w:sz w:val="20"/>
                  <w:szCs w:val="20"/>
                  <w:lang w:val="en-US"/>
                </w:rPr>
                <w:t>kmackenzie@nescot.ac.uk</w:t>
              </w:r>
            </w:hyperlink>
          </w:p>
        </w:tc>
        <w:tc>
          <w:tcPr>
            <w:tcW w:w="1083" w:type="dxa"/>
          </w:tcPr>
          <w:p w14:paraId="716AB484" w14:textId="48FED659" w:rsidR="007D3AFE" w:rsidRPr="00980B74" w:rsidRDefault="00A33724"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Ext: 3182</w:t>
            </w:r>
          </w:p>
        </w:tc>
      </w:tr>
      <w:tr w:rsidR="007D3AFE" w:rsidRPr="00980B74" w14:paraId="5B056F1B" w14:textId="77777777" w:rsidTr="00A33724">
        <w:tc>
          <w:tcPr>
            <w:tcW w:w="3114" w:type="dxa"/>
          </w:tcPr>
          <w:p w14:paraId="73B2C823" w14:textId="309496AF" w:rsidR="007D3AFE" w:rsidRPr="00980B74" w:rsidRDefault="007D3AFE"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 xml:space="preserve">College Counsellor </w:t>
            </w:r>
          </w:p>
        </w:tc>
        <w:tc>
          <w:tcPr>
            <w:tcW w:w="2126" w:type="dxa"/>
          </w:tcPr>
          <w:p w14:paraId="2CB4DCA7" w14:textId="7169D878" w:rsidR="007D3AFE" w:rsidRPr="00980B74" w:rsidRDefault="007D3AFE"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Jason Willis</w:t>
            </w:r>
          </w:p>
        </w:tc>
        <w:tc>
          <w:tcPr>
            <w:tcW w:w="2693" w:type="dxa"/>
          </w:tcPr>
          <w:p w14:paraId="68CFA91E" w14:textId="02B3537D" w:rsidR="007D3AFE" w:rsidRPr="00980B74" w:rsidRDefault="007D3AFE"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jwillis@nescot.ac.uk</w:t>
            </w:r>
          </w:p>
        </w:tc>
        <w:tc>
          <w:tcPr>
            <w:tcW w:w="1083" w:type="dxa"/>
          </w:tcPr>
          <w:p w14:paraId="3181C8E9" w14:textId="00FE1A93" w:rsidR="007D3AFE" w:rsidRPr="00980B74" w:rsidRDefault="00A33724"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Ext:</w:t>
            </w:r>
            <w:r w:rsidR="00BA40E6" w:rsidRPr="00980B74">
              <w:rPr>
                <w:rFonts w:asciiTheme="minorHAnsi" w:hAnsiTheme="minorHAnsi" w:cstheme="minorHAnsi"/>
                <w:sz w:val="20"/>
                <w:szCs w:val="20"/>
                <w:lang w:val="en-US"/>
              </w:rPr>
              <w:t xml:space="preserve"> </w:t>
            </w:r>
            <w:r w:rsidRPr="00980B74">
              <w:rPr>
                <w:rFonts w:asciiTheme="minorHAnsi" w:hAnsiTheme="minorHAnsi" w:cstheme="minorHAnsi"/>
                <w:sz w:val="20"/>
                <w:szCs w:val="20"/>
                <w:lang w:val="en-US"/>
              </w:rPr>
              <w:t>8484</w:t>
            </w:r>
          </w:p>
        </w:tc>
      </w:tr>
      <w:tr w:rsidR="007D3AFE" w:rsidRPr="00980B74" w14:paraId="1873361E" w14:textId="77777777" w:rsidTr="00A33724">
        <w:tc>
          <w:tcPr>
            <w:tcW w:w="3114" w:type="dxa"/>
          </w:tcPr>
          <w:p w14:paraId="744A61CD" w14:textId="1E315BDF" w:rsidR="007D3AFE" w:rsidRPr="00980B74" w:rsidRDefault="007D3AFE"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 xml:space="preserve">Student Finance </w:t>
            </w:r>
          </w:p>
        </w:tc>
        <w:tc>
          <w:tcPr>
            <w:tcW w:w="2126" w:type="dxa"/>
          </w:tcPr>
          <w:p w14:paraId="6496EC4F" w14:textId="3F5A9C95" w:rsidR="007D3AFE" w:rsidRPr="00980B74" w:rsidRDefault="007D3AFE"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Sharon Greenwood</w:t>
            </w:r>
          </w:p>
        </w:tc>
        <w:tc>
          <w:tcPr>
            <w:tcW w:w="2693" w:type="dxa"/>
          </w:tcPr>
          <w:p w14:paraId="69B13F54" w14:textId="5BC77B0B" w:rsidR="007D3AFE" w:rsidRPr="00980B74" w:rsidRDefault="00363C70" w:rsidP="00074EF0">
            <w:pPr>
              <w:pStyle w:val="ListParagraph"/>
              <w:spacing w:line="240" w:lineRule="auto"/>
              <w:ind w:left="0"/>
              <w:contextualSpacing w:val="0"/>
              <w:rPr>
                <w:rFonts w:asciiTheme="minorHAnsi" w:hAnsiTheme="minorHAnsi" w:cstheme="minorHAnsi"/>
                <w:sz w:val="20"/>
                <w:szCs w:val="20"/>
                <w:lang w:val="en-US"/>
              </w:rPr>
            </w:pPr>
            <w:hyperlink r:id="rId36" w:history="1">
              <w:r w:rsidR="00A33724" w:rsidRPr="00980B74">
                <w:rPr>
                  <w:rStyle w:val="Hyperlink"/>
                  <w:rFonts w:asciiTheme="minorHAnsi" w:hAnsiTheme="minorHAnsi" w:cstheme="minorHAnsi"/>
                  <w:sz w:val="20"/>
                  <w:szCs w:val="20"/>
                  <w:lang w:val="en-US"/>
                </w:rPr>
                <w:t>sgreenwood@nescot.ac.uk</w:t>
              </w:r>
            </w:hyperlink>
          </w:p>
        </w:tc>
        <w:tc>
          <w:tcPr>
            <w:tcW w:w="1083" w:type="dxa"/>
          </w:tcPr>
          <w:p w14:paraId="0CF46FD7" w14:textId="31E29052" w:rsidR="007D3AFE" w:rsidRPr="00980B74" w:rsidRDefault="007D3AFE"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Ext:3033</w:t>
            </w:r>
          </w:p>
        </w:tc>
      </w:tr>
    </w:tbl>
    <w:p w14:paraId="0A242F5F" w14:textId="134BE3BD" w:rsidR="001D71F8" w:rsidRPr="00980B74" w:rsidRDefault="001D71F8" w:rsidP="00074EF0">
      <w:pPr>
        <w:pStyle w:val="ListParagraph"/>
        <w:spacing w:line="240" w:lineRule="auto"/>
        <w:ind w:left="0"/>
        <w:contextualSpacing w:val="0"/>
        <w:rPr>
          <w:rFonts w:asciiTheme="minorHAnsi" w:hAnsiTheme="minorHAnsi" w:cstheme="minorHAnsi"/>
          <w:sz w:val="20"/>
          <w:szCs w:val="20"/>
          <w:lang w:val="en-US"/>
        </w:rPr>
      </w:pPr>
    </w:p>
    <w:p w14:paraId="616C8839" w14:textId="686D0982" w:rsidR="001D71F8" w:rsidRPr="00CF36D8" w:rsidRDefault="00A33724" w:rsidP="00074EF0">
      <w:pPr>
        <w:pStyle w:val="ListParagraph"/>
        <w:spacing w:line="240" w:lineRule="auto"/>
        <w:ind w:left="0"/>
        <w:contextualSpacing w:val="0"/>
        <w:rPr>
          <w:rFonts w:asciiTheme="minorHAnsi" w:hAnsiTheme="minorHAnsi" w:cstheme="minorHAnsi"/>
          <w:b/>
          <w:sz w:val="22"/>
          <w:lang w:val="en-US"/>
        </w:rPr>
      </w:pPr>
      <w:r w:rsidRPr="00CF36D8">
        <w:rPr>
          <w:rFonts w:asciiTheme="minorHAnsi" w:hAnsiTheme="minorHAnsi" w:cstheme="minorHAnsi"/>
          <w:b/>
          <w:sz w:val="22"/>
          <w:lang w:val="en-US"/>
        </w:rPr>
        <w:t>Other useful con</w:t>
      </w:r>
      <w:r w:rsidR="001D71F8" w:rsidRPr="00CF36D8">
        <w:rPr>
          <w:rFonts w:asciiTheme="minorHAnsi" w:hAnsiTheme="minorHAnsi" w:cstheme="minorHAnsi"/>
          <w:b/>
          <w:sz w:val="22"/>
          <w:lang w:val="en-US"/>
        </w:rPr>
        <w:t xml:space="preserve">tacts </w:t>
      </w:r>
    </w:p>
    <w:tbl>
      <w:tblPr>
        <w:tblStyle w:val="TableGrid"/>
        <w:tblW w:w="0" w:type="auto"/>
        <w:tblLook w:val="04A0" w:firstRow="1" w:lastRow="0" w:firstColumn="1" w:lastColumn="0" w:noHBand="0" w:noVBand="1"/>
      </w:tblPr>
      <w:tblGrid>
        <w:gridCol w:w="3003"/>
        <w:gridCol w:w="3002"/>
        <w:gridCol w:w="3005"/>
      </w:tblGrid>
      <w:tr w:rsidR="001D71F8" w:rsidRPr="00980B74" w14:paraId="58D13B23" w14:textId="77777777" w:rsidTr="001D71F8">
        <w:tc>
          <w:tcPr>
            <w:tcW w:w="3005" w:type="dxa"/>
          </w:tcPr>
          <w:p w14:paraId="362875A8" w14:textId="2C60A08D" w:rsidR="001D71F8" w:rsidRPr="00980B74" w:rsidRDefault="001D71F8"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Security</w:t>
            </w:r>
          </w:p>
        </w:tc>
        <w:tc>
          <w:tcPr>
            <w:tcW w:w="3005" w:type="dxa"/>
          </w:tcPr>
          <w:p w14:paraId="49366E65" w14:textId="6720CBF8" w:rsidR="001D71F8" w:rsidRPr="00980B74" w:rsidRDefault="00A33724"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07973 882922</w:t>
            </w:r>
          </w:p>
        </w:tc>
        <w:tc>
          <w:tcPr>
            <w:tcW w:w="3006" w:type="dxa"/>
          </w:tcPr>
          <w:p w14:paraId="4835F3A7" w14:textId="74B587AB" w:rsidR="001D71F8" w:rsidRPr="00980B74" w:rsidRDefault="00A33724"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security@nescot.ac.uk</w:t>
            </w:r>
          </w:p>
        </w:tc>
      </w:tr>
      <w:tr w:rsidR="001D71F8" w:rsidRPr="00980B74" w14:paraId="73DA2860" w14:textId="77777777" w:rsidTr="001D71F8">
        <w:tc>
          <w:tcPr>
            <w:tcW w:w="3005" w:type="dxa"/>
          </w:tcPr>
          <w:p w14:paraId="6DD69603" w14:textId="067112E2" w:rsidR="001D71F8" w:rsidRPr="00980B74" w:rsidRDefault="001D71F8" w:rsidP="00074EF0">
            <w:pPr>
              <w:pStyle w:val="ListParagraph"/>
              <w:spacing w:line="240" w:lineRule="auto"/>
              <w:ind w:left="0"/>
              <w:contextualSpacing w:val="0"/>
              <w:rPr>
                <w:rFonts w:asciiTheme="minorHAnsi" w:hAnsiTheme="minorHAnsi" w:cstheme="minorHAnsi"/>
                <w:sz w:val="20"/>
                <w:szCs w:val="20"/>
                <w:lang w:val="en-US"/>
              </w:rPr>
            </w:pPr>
            <w:r w:rsidRPr="00980B74">
              <w:rPr>
                <w:rFonts w:asciiTheme="minorHAnsi" w:hAnsiTheme="minorHAnsi" w:cstheme="minorHAnsi"/>
                <w:sz w:val="20"/>
                <w:szCs w:val="20"/>
                <w:lang w:val="en-US"/>
              </w:rPr>
              <w:t>Duty Manager (5</w:t>
            </w:r>
            <w:r w:rsidR="0081417E" w:rsidRPr="00980B74">
              <w:rPr>
                <w:rFonts w:asciiTheme="minorHAnsi" w:hAnsiTheme="minorHAnsi" w:cstheme="minorHAnsi"/>
                <w:sz w:val="20"/>
                <w:szCs w:val="20"/>
                <w:lang w:val="en-US"/>
              </w:rPr>
              <w:t>pm</w:t>
            </w:r>
            <w:r w:rsidRPr="00980B74">
              <w:rPr>
                <w:rFonts w:asciiTheme="minorHAnsi" w:hAnsiTheme="minorHAnsi" w:cstheme="minorHAnsi"/>
                <w:sz w:val="20"/>
                <w:szCs w:val="20"/>
                <w:lang w:val="en-US"/>
              </w:rPr>
              <w:t xml:space="preserve"> to 9</w:t>
            </w:r>
            <w:r w:rsidR="0081417E" w:rsidRPr="00980B74">
              <w:rPr>
                <w:rFonts w:asciiTheme="minorHAnsi" w:hAnsiTheme="minorHAnsi" w:cstheme="minorHAnsi"/>
                <w:sz w:val="20"/>
                <w:szCs w:val="20"/>
                <w:lang w:val="en-US"/>
              </w:rPr>
              <w:t>pm</w:t>
            </w:r>
            <w:r w:rsidRPr="00980B74">
              <w:rPr>
                <w:rFonts w:asciiTheme="minorHAnsi" w:hAnsiTheme="minorHAnsi" w:cstheme="minorHAnsi"/>
                <w:sz w:val="20"/>
                <w:szCs w:val="20"/>
                <w:lang w:val="en-US"/>
              </w:rPr>
              <w:t>)</w:t>
            </w:r>
          </w:p>
        </w:tc>
        <w:tc>
          <w:tcPr>
            <w:tcW w:w="3005" w:type="dxa"/>
          </w:tcPr>
          <w:p w14:paraId="5C45EB4C" w14:textId="784902AB" w:rsidR="001D71F8" w:rsidRPr="00980B74" w:rsidRDefault="00810D87" w:rsidP="00810D87">
            <w:pPr>
              <w:rPr>
                <w:rFonts w:cstheme="minorHAnsi"/>
                <w:sz w:val="20"/>
                <w:szCs w:val="20"/>
              </w:rPr>
            </w:pPr>
            <w:r w:rsidRPr="00980B74">
              <w:rPr>
                <w:rFonts w:cstheme="minorHAnsi"/>
                <w:sz w:val="20"/>
                <w:szCs w:val="20"/>
              </w:rPr>
              <w:t>07973 882981</w:t>
            </w:r>
          </w:p>
        </w:tc>
        <w:tc>
          <w:tcPr>
            <w:tcW w:w="3006" w:type="dxa"/>
          </w:tcPr>
          <w:p w14:paraId="0160A658" w14:textId="77777777" w:rsidR="001D71F8" w:rsidRPr="00980B74" w:rsidRDefault="001D71F8" w:rsidP="00074EF0">
            <w:pPr>
              <w:pStyle w:val="ListParagraph"/>
              <w:spacing w:line="240" w:lineRule="auto"/>
              <w:ind w:left="0"/>
              <w:contextualSpacing w:val="0"/>
              <w:rPr>
                <w:rFonts w:asciiTheme="minorHAnsi" w:hAnsiTheme="minorHAnsi" w:cstheme="minorHAnsi"/>
                <w:sz w:val="20"/>
                <w:szCs w:val="20"/>
                <w:lang w:val="en-US"/>
              </w:rPr>
            </w:pPr>
          </w:p>
        </w:tc>
      </w:tr>
    </w:tbl>
    <w:p w14:paraId="59C62D1D" w14:textId="77777777" w:rsidR="00067F7D" w:rsidRDefault="00074EF0" w:rsidP="00067F7D">
      <w:pPr>
        <w:pStyle w:val="ListParagraph"/>
        <w:spacing w:line="240" w:lineRule="auto"/>
        <w:ind w:left="0"/>
        <w:contextualSpacing w:val="0"/>
        <w:rPr>
          <w:rFonts w:asciiTheme="minorHAnsi" w:hAnsiTheme="minorHAnsi" w:cstheme="minorHAnsi"/>
          <w:sz w:val="22"/>
          <w:lang w:val="en-US"/>
        </w:rPr>
      </w:pPr>
      <w:r w:rsidRPr="00CA10D8">
        <w:rPr>
          <w:rFonts w:asciiTheme="minorHAnsi" w:hAnsiTheme="minorHAnsi" w:cstheme="minorHAnsi"/>
          <w:sz w:val="22"/>
          <w:lang w:val="en-US"/>
        </w:rPr>
        <w:t xml:space="preserve">            </w:t>
      </w:r>
    </w:p>
    <w:p w14:paraId="54671C2B" w14:textId="77777777" w:rsidR="007312D9" w:rsidRDefault="007312D9" w:rsidP="00067F7D">
      <w:pPr>
        <w:pStyle w:val="ListParagraph"/>
        <w:spacing w:line="240" w:lineRule="auto"/>
        <w:ind w:left="0"/>
        <w:contextualSpacing w:val="0"/>
        <w:rPr>
          <w:rFonts w:cstheme="minorHAnsi"/>
          <w:b/>
        </w:rPr>
      </w:pPr>
    </w:p>
    <w:p w14:paraId="736827C0" w14:textId="77777777" w:rsidR="005F3533" w:rsidRDefault="005F3533" w:rsidP="005F3533">
      <w:pPr>
        <w:rPr>
          <w:rFonts w:ascii="Times New Roman" w:eastAsia="Calibri" w:hAnsi="Times New Roman" w:cstheme="minorHAnsi"/>
          <w:b/>
          <w:sz w:val="24"/>
        </w:rPr>
      </w:pPr>
    </w:p>
    <w:p w14:paraId="31936BA2" w14:textId="37AFEEC7" w:rsidR="002A4B38" w:rsidRDefault="002A4B38" w:rsidP="005F3533">
      <w:pPr>
        <w:jc w:val="center"/>
        <w:rPr>
          <w:rFonts w:cs="Arial"/>
          <w:b/>
          <w:sz w:val="24"/>
          <w:szCs w:val="24"/>
        </w:rPr>
      </w:pPr>
      <w:r w:rsidRPr="0083754D">
        <w:rPr>
          <w:rFonts w:cs="Arial"/>
          <w:b/>
          <w:sz w:val="24"/>
          <w:szCs w:val="24"/>
        </w:rPr>
        <w:lastRenderedPageBreak/>
        <w:t>Safeguarding Briefing Sheet</w:t>
      </w:r>
    </w:p>
    <w:p w14:paraId="7F94EFCD" w14:textId="77777777" w:rsidR="002A4B38" w:rsidRDefault="002A4B38" w:rsidP="002A4B38">
      <w:pPr>
        <w:rPr>
          <w:rFonts w:cs="Arial"/>
          <w:b/>
          <w:sz w:val="24"/>
          <w:szCs w:val="24"/>
        </w:rPr>
      </w:pPr>
    </w:p>
    <w:p w14:paraId="0FC09665" w14:textId="77777777" w:rsidR="002A4B38" w:rsidRDefault="002A4B38" w:rsidP="002A4B38">
      <w:pPr>
        <w:ind w:right="525"/>
        <w:rPr>
          <w:rFonts w:cstheme="minorHAnsi"/>
        </w:rPr>
      </w:pPr>
      <w:r w:rsidRPr="0083754D">
        <w:rPr>
          <w:rFonts w:cstheme="minorHAnsi"/>
        </w:rPr>
        <w:t>Whilst working in or on behalf of Nescot College, you have a duty of care towards our learners. This means that at all times you should act in a way that promotes their safety and welfare. If at any time you have a concern about a Nescot learner, particularly if you think that they are at risk of abuse or neglect, it is your responsibility to share your concerns with the College Safeguarding Team.</w:t>
      </w:r>
      <w:r>
        <w:rPr>
          <w:rFonts w:cstheme="minorHAnsi"/>
        </w:rPr>
        <w:t xml:space="preserve"> This document is for: </w:t>
      </w:r>
    </w:p>
    <w:p w14:paraId="6A564B2C" w14:textId="77777777" w:rsidR="002A4B38" w:rsidRDefault="002A4B38" w:rsidP="002A4B38">
      <w:pPr>
        <w:pStyle w:val="ListParagraph"/>
        <w:numPr>
          <w:ilvl w:val="0"/>
          <w:numId w:val="70"/>
        </w:numPr>
        <w:ind w:right="525"/>
        <w:rPr>
          <w:rFonts w:asciiTheme="minorHAnsi" w:hAnsiTheme="minorHAnsi" w:cstheme="minorHAnsi"/>
          <w:sz w:val="22"/>
        </w:rPr>
        <w:sectPr w:rsidR="002A4B38" w:rsidSect="002A4B38">
          <w:type w:val="continuous"/>
          <w:pgSz w:w="11900" w:h="16840"/>
          <w:pgMar w:top="1440" w:right="1440" w:bottom="1440" w:left="1440" w:header="708" w:footer="708" w:gutter="0"/>
          <w:cols w:space="708"/>
          <w:docGrid w:linePitch="360"/>
        </w:sectPr>
      </w:pPr>
    </w:p>
    <w:p w14:paraId="0B8ED6D1" w14:textId="77777777" w:rsidR="002A4B38" w:rsidRPr="00687E95" w:rsidRDefault="002A4B38" w:rsidP="002A4B38">
      <w:pPr>
        <w:pStyle w:val="ListParagraph"/>
        <w:numPr>
          <w:ilvl w:val="0"/>
          <w:numId w:val="70"/>
        </w:numPr>
        <w:ind w:right="525"/>
        <w:rPr>
          <w:rFonts w:asciiTheme="minorHAnsi" w:hAnsiTheme="minorHAnsi" w:cstheme="minorHAnsi"/>
          <w:sz w:val="22"/>
        </w:rPr>
      </w:pPr>
      <w:r w:rsidRPr="00687E95">
        <w:rPr>
          <w:rFonts w:asciiTheme="minorHAnsi" w:hAnsiTheme="minorHAnsi" w:cstheme="minorHAnsi"/>
          <w:sz w:val="22"/>
        </w:rPr>
        <w:lastRenderedPageBreak/>
        <w:t xml:space="preserve">Temporary and franchise staff </w:t>
      </w:r>
    </w:p>
    <w:p w14:paraId="01D3BEC3" w14:textId="77777777" w:rsidR="002A4B38" w:rsidRDefault="002A4B38" w:rsidP="002A4B38">
      <w:pPr>
        <w:pStyle w:val="ListParagraph"/>
        <w:numPr>
          <w:ilvl w:val="0"/>
          <w:numId w:val="70"/>
        </w:numPr>
        <w:ind w:right="525"/>
        <w:rPr>
          <w:rFonts w:asciiTheme="minorHAnsi" w:hAnsiTheme="minorHAnsi" w:cstheme="minorHAnsi"/>
          <w:sz w:val="22"/>
        </w:rPr>
      </w:pPr>
      <w:r>
        <w:rPr>
          <w:rFonts w:asciiTheme="minorHAnsi" w:hAnsiTheme="minorHAnsi" w:cstheme="minorHAnsi"/>
          <w:sz w:val="22"/>
        </w:rPr>
        <w:t>Work Experience/</w:t>
      </w:r>
      <w:r w:rsidRPr="00687E95">
        <w:rPr>
          <w:rFonts w:asciiTheme="minorHAnsi" w:hAnsiTheme="minorHAnsi" w:cstheme="minorHAnsi"/>
          <w:sz w:val="22"/>
        </w:rPr>
        <w:t xml:space="preserve"> Placement</w:t>
      </w:r>
      <w:r>
        <w:rPr>
          <w:rFonts w:asciiTheme="minorHAnsi" w:hAnsiTheme="minorHAnsi" w:cstheme="minorHAnsi"/>
          <w:sz w:val="22"/>
        </w:rPr>
        <w:t xml:space="preserve">s </w:t>
      </w:r>
    </w:p>
    <w:p w14:paraId="3349E01C" w14:textId="77777777" w:rsidR="002A4B38" w:rsidRDefault="002A4B38" w:rsidP="002A4B38">
      <w:pPr>
        <w:pStyle w:val="ListParagraph"/>
        <w:numPr>
          <w:ilvl w:val="0"/>
          <w:numId w:val="70"/>
        </w:numPr>
        <w:ind w:right="525"/>
        <w:rPr>
          <w:rFonts w:asciiTheme="minorHAnsi" w:hAnsiTheme="minorHAnsi" w:cstheme="minorHAnsi"/>
          <w:sz w:val="22"/>
        </w:rPr>
      </w:pPr>
      <w:r>
        <w:rPr>
          <w:rFonts w:asciiTheme="minorHAnsi" w:hAnsiTheme="minorHAnsi" w:cstheme="minorHAnsi"/>
          <w:sz w:val="22"/>
        </w:rPr>
        <w:t>Commercial Services</w:t>
      </w:r>
    </w:p>
    <w:p w14:paraId="34275E87" w14:textId="77777777" w:rsidR="002A4B38" w:rsidRPr="00FD4108" w:rsidRDefault="002A4B38" w:rsidP="002A4B38">
      <w:pPr>
        <w:pStyle w:val="ListParagraph"/>
        <w:numPr>
          <w:ilvl w:val="0"/>
          <w:numId w:val="70"/>
        </w:numPr>
        <w:ind w:right="525"/>
        <w:rPr>
          <w:rFonts w:asciiTheme="minorHAnsi" w:hAnsiTheme="minorHAnsi" w:cstheme="minorHAnsi"/>
          <w:sz w:val="22"/>
        </w:rPr>
      </w:pPr>
      <w:r>
        <w:rPr>
          <w:rFonts w:asciiTheme="minorHAnsi" w:hAnsiTheme="minorHAnsi" w:cstheme="minorHAnsi"/>
          <w:sz w:val="22"/>
        </w:rPr>
        <w:t xml:space="preserve">Third party hire </w:t>
      </w:r>
    </w:p>
    <w:p w14:paraId="65622F0B" w14:textId="77777777" w:rsidR="002A4B38" w:rsidRPr="00687E95" w:rsidRDefault="002A4B38" w:rsidP="002A4B38">
      <w:pPr>
        <w:pStyle w:val="ListParagraph"/>
        <w:numPr>
          <w:ilvl w:val="0"/>
          <w:numId w:val="70"/>
        </w:numPr>
        <w:ind w:right="525"/>
        <w:rPr>
          <w:rFonts w:asciiTheme="minorHAnsi" w:hAnsiTheme="minorHAnsi" w:cstheme="minorHAnsi"/>
          <w:sz w:val="22"/>
        </w:rPr>
      </w:pPr>
      <w:r>
        <w:rPr>
          <w:rFonts w:asciiTheme="minorHAnsi" w:hAnsiTheme="minorHAnsi" w:cstheme="minorHAnsi"/>
          <w:sz w:val="22"/>
        </w:rPr>
        <w:lastRenderedPageBreak/>
        <w:t>Subcontractors</w:t>
      </w:r>
    </w:p>
    <w:p w14:paraId="02B39636" w14:textId="77777777" w:rsidR="002A4B38" w:rsidRPr="00687E95" w:rsidRDefault="002A4B38" w:rsidP="002A4B38">
      <w:pPr>
        <w:pStyle w:val="ListParagraph"/>
        <w:numPr>
          <w:ilvl w:val="0"/>
          <w:numId w:val="70"/>
        </w:numPr>
        <w:ind w:right="525"/>
        <w:rPr>
          <w:rFonts w:asciiTheme="minorHAnsi" w:hAnsiTheme="minorHAnsi" w:cstheme="minorHAnsi"/>
          <w:sz w:val="22"/>
        </w:rPr>
      </w:pPr>
      <w:r w:rsidRPr="00687E95">
        <w:rPr>
          <w:rFonts w:asciiTheme="minorHAnsi" w:hAnsiTheme="minorHAnsi" w:cstheme="minorHAnsi"/>
          <w:sz w:val="22"/>
        </w:rPr>
        <w:t xml:space="preserve">Apprentices </w:t>
      </w:r>
    </w:p>
    <w:p w14:paraId="3E964798" w14:textId="77777777" w:rsidR="002A4B38" w:rsidRPr="00687E95" w:rsidRDefault="002A4B38" w:rsidP="002A4B38">
      <w:pPr>
        <w:pStyle w:val="ListParagraph"/>
        <w:numPr>
          <w:ilvl w:val="0"/>
          <w:numId w:val="70"/>
        </w:numPr>
        <w:ind w:right="525"/>
        <w:rPr>
          <w:rFonts w:asciiTheme="minorHAnsi" w:hAnsiTheme="minorHAnsi" w:cstheme="minorHAnsi"/>
          <w:sz w:val="22"/>
        </w:rPr>
      </w:pPr>
      <w:r w:rsidRPr="00687E95">
        <w:rPr>
          <w:rFonts w:asciiTheme="minorHAnsi" w:hAnsiTheme="minorHAnsi" w:cstheme="minorHAnsi"/>
          <w:sz w:val="22"/>
        </w:rPr>
        <w:t xml:space="preserve">Distance Learning </w:t>
      </w:r>
    </w:p>
    <w:p w14:paraId="264571FB" w14:textId="77777777" w:rsidR="002A4B38" w:rsidRPr="00FD4108" w:rsidRDefault="002A4B38" w:rsidP="002A4B38">
      <w:pPr>
        <w:pStyle w:val="ListParagraph"/>
        <w:numPr>
          <w:ilvl w:val="0"/>
          <w:numId w:val="70"/>
        </w:numPr>
        <w:ind w:right="525"/>
        <w:rPr>
          <w:rFonts w:asciiTheme="minorHAnsi" w:hAnsiTheme="minorHAnsi" w:cstheme="minorHAnsi"/>
          <w:sz w:val="22"/>
        </w:rPr>
      </w:pPr>
      <w:r>
        <w:rPr>
          <w:rFonts w:asciiTheme="minorHAnsi" w:hAnsiTheme="minorHAnsi" w:cstheme="minorHAnsi"/>
          <w:sz w:val="22"/>
        </w:rPr>
        <w:t>Partnership Delivery</w:t>
      </w:r>
    </w:p>
    <w:p w14:paraId="513279E8" w14:textId="77777777" w:rsidR="002A4B38" w:rsidRDefault="002A4B38" w:rsidP="002A4B38">
      <w:pPr>
        <w:ind w:right="525"/>
        <w:rPr>
          <w:rFonts w:cstheme="minorHAnsi"/>
        </w:rPr>
        <w:sectPr w:rsidR="002A4B38" w:rsidSect="002A4B38">
          <w:type w:val="continuous"/>
          <w:pgSz w:w="11900" w:h="16840"/>
          <w:pgMar w:top="1440" w:right="1440" w:bottom="1440" w:left="1440" w:header="708" w:footer="708" w:gutter="0"/>
          <w:cols w:num="2" w:space="708"/>
          <w:docGrid w:linePitch="360"/>
        </w:sectPr>
      </w:pPr>
    </w:p>
    <w:p w14:paraId="187B9D50" w14:textId="77777777" w:rsidR="002A4B38" w:rsidRDefault="002A4B38" w:rsidP="002A4B38">
      <w:pPr>
        <w:ind w:right="525"/>
        <w:rPr>
          <w:rFonts w:cstheme="minorHAnsi"/>
        </w:rPr>
      </w:pPr>
    </w:p>
    <w:p w14:paraId="594ECC58" w14:textId="77777777" w:rsidR="002A4B38" w:rsidRDefault="002A4B38" w:rsidP="002A4B38">
      <w:pPr>
        <w:ind w:right="525"/>
        <w:rPr>
          <w:rFonts w:cstheme="minorHAnsi"/>
        </w:rPr>
      </w:pPr>
    </w:p>
    <w:p w14:paraId="3F023458" w14:textId="77777777" w:rsidR="002A4B38" w:rsidRPr="00FD4108" w:rsidRDefault="002A4B38" w:rsidP="002A4B38">
      <w:pPr>
        <w:ind w:right="525"/>
        <w:rPr>
          <w:rFonts w:cstheme="minorHAnsi"/>
        </w:rPr>
        <w:sectPr w:rsidR="002A4B38" w:rsidRPr="00FD4108" w:rsidSect="002A4B38">
          <w:type w:val="continuous"/>
          <w:pgSz w:w="11900" w:h="16840"/>
          <w:pgMar w:top="1440" w:right="1440" w:bottom="1440" w:left="1440" w:header="708" w:footer="708" w:gutter="0"/>
          <w:cols w:num="2" w:space="708"/>
          <w:docGrid w:linePitch="360"/>
        </w:sectPr>
      </w:pPr>
    </w:p>
    <w:p w14:paraId="529EEEC8" w14:textId="77777777" w:rsidR="002A4B38" w:rsidRPr="0083754D" w:rsidRDefault="002A4B38" w:rsidP="002A4B38">
      <w:pPr>
        <w:ind w:right="525"/>
      </w:pPr>
      <w:r w:rsidRPr="0083754D">
        <w:lastRenderedPageBreak/>
        <w:t xml:space="preserve">Everyone has a responsibility to: </w:t>
      </w:r>
      <w:r w:rsidRPr="0083754D">
        <w:rPr>
          <w:b/>
        </w:rPr>
        <w:t xml:space="preserve">Recognise – Respond – Report – Record – Refer &amp; PREVENT </w:t>
      </w:r>
    </w:p>
    <w:tbl>
      <w:tblPr>
        <w:tblStyle w:val="TableGrid"/>
        <w:tblW w:w="0" w:type="auto"/>
        <w:tblLook w:val="04A0" w:firstRow="1" w:lastRow="0" w:firstColumn="1" w:lastColumn="0" w:noHBand="0" w:noVBand="1"/>
      </w:tblPr>
      <w:tblGrid>
        <w:gridCol w:w="4320"/>
        <w:gridCol w:w="4320"/>
      </w:tblGrid>
      <w:tr w:rsidR="002A4B38" w:rsidRPr="0083754D" w14:paraId="7D8EAB47" w14:textId="77777777" w:rsidTr="002A4B38">
        <w:tc>
          <w:tcPr>
            <w:tcW w:w="8640" w:type="dxa"/>
            <w:gridSpan w:val="2"/>
          </w:tcPr>
          <w:p w14:paraId="363B4E31" w14:textId="77777777" w:rsidR="002A4B38" w:rsidRPr="0083754D" w:rsidRDefault="002A4B38" w:rsidP="002A4B38">
            <w:pPr>
              <w:pStyle w:val="TableParagraph"/>
              <w:spacing w:line="265" w:lineRule="exact"/>
              <w:ind w:left="102"/>
              <w:jc w:val="center"/>
              <w:rPr>
                <w:b/>
                <w:sz w:val="20"/>
                <w:szCs w:val="20"/>
                <w:u w:val="single"/>
              </w:rPr>
            </w:pPr>
            <w:r w:rsidRPr="0083754D">
              <w:rPr>
                <w:b/>
                <w:sz w:val="20"/>
                <w:szCs w:val="20"/>
                <w:u w:val="single"/>
              </w:rPr>
              <w:t>RECOGNISE</w:t>
            </w:r>
          </w:p>
          <w:p w14:paraId="1C3377FB" w14:textId="77777777" w:rsidR="002A4B38" w:rsidRPr="0083754D" w:rsidRDefault="002A4B38" w:rsidP="002A4B38">
            <w:pPr>
              <w:pStyle w:val="TableParagraph"/>
              <w:spacing w:line="265" w:lineRule="exact"/>
              <w:ind w:left="102"/>
              <w:jc w:val="center"/>
              <w:rPr>
                <w:b/>
                <w:sz w:val="20"/>
                <w:szCs w:val="20"/>
              </w:rPr>
            </w:pPr>
            <w:r>
              <w:rPr>
                <w:b/>
                <w:sz w:val="20"/>
                <w:szCs w:val="20"/>
              </w:rPr>
              <w:t>What kind of abuse is</w:t>
            </w:r>
            <w:r w:rsidRPr="0083754D">
              <w:rPr>
                <w:b/>
                <w:sz w:val="20"/>
                <w:szCs w:val="20"/>
              </w:rPr>
              <w:t xml:space="preserve"> there?</w:t>
            </w:r>
          </w:p>
        </w:tc>
      </w:tr>
      <w:tr w:rsidR="002A4B38" w:rsidRPr="0083754D" w14:paraId="0EAC7642" w14:textId="77777777" w:rsidTr="002A4B38">
        <w:tc>
          <w:tcPr>
            <w:tcW w:w="4320" w:type="dxa"/>
          </w:tcPr>
          <w:p w14:paraId="654DAD7D" w14:textId="77777777" w:rsidR="002A4B38" w:rsidRPr="0083754D" w:rsidRDefault="002A4B38" w:rsidP="002A4B38">
            <w:pPr>
              <w:pStyle w:val="TableParagraph"/>
              <w:spacing w:line="265" w:lineRule="exact"/>
              <w:ind w:left="103"/>
              <w:rPr>
                <w:b/>
                <w:sz w:val="20"/>
                <w:szCs w:val="20"/>
              </w:rPr>
            </w:pPr>
            <w:r w:rsidRPr="0083754D">
              <w:rPr>
                <w:b/>
                <w:sz w:val="20"/>
                <w:szCs w:val="20"/>
                <w:u w:val="single"/>
              </w:rPr>
              <w:t>Categories of Abuse (As defined</w:t>
            </w:r>
          </w:p>
          <w:p w14:paraId="7005876C" w14:textId="77777777" w:rsidR="002A4B38" w:rsidRPr="0083754D" w:rsidRDefault="002A4B38" w:rsidP="002A4B38">
            <w:pPr>
              <w:pStyle w:val="TableParagraph"/>
              <w:ind w:left="103"/>
              <w:rPr>
                <w:b/>
                <w:sz w:val="20"/>
                <w:szCs w:val="20"/>
              </w:rPr>
            </w:pPr>
            <w:r w:rsidRPr="0083754D">
              <w:rPr>
                <w:spacing w:val="-56"/>
                <w:sz w:val="20"/>
                <w:szCs w:val="20"/>
                <w:u w:val="single"/>
              </w:rPr>
              <w:t xml:space="preserve"> </w:t>
            </w:r>
            <w:r>
              <w:rPr>
                <w:b/>
                <w:sz w:val="20"/>
                <w:szCs w:val="20"/>
                <w:u w:val="single"/>
              </w:rPr>
              <w:t>by the Children</w:t>
            </w:r>
            <w:r w:rsidRPr="0083754D">
              <w:rPr>
                <w:b/>
                <w:sz w:val="20"/>
                <w:szCs w:val="20"/>
                <w:u w:val="single"/>
              </w:rPr>
              <w:t xml:space="preserve"> Act 2004)</w:t>
            </w:r>
          </w:p>
          <w:p w14:paraId="1F293378" w14:textId="77777777" w:rsidR="002A4B38" w:rsidRPr="0083754D" w:rsidRDefault="002A4B38" w:rsidP="002A4B38">
            <w:pPr>
              <w:pStyle w:val="TableParagraph"/>
              <w:numPr>
                <w:ilvl w:val="0"/>
                <w:numId w:val="52"/>
              </w:numPr>
              <w:tabs>
                <w:tab w:val="left" w:pos="420"/>
              </w:tabs>
              <w:autoSpaceDE w:val="0"/>
              <w:autoSpaceDN w:val="0"/>
              <w:ind w:hanging="283"/>
              <w:rPr>
                <w:sz w:val="20"/>
                <w:szCs w:val="20"/>
              </w:rPr>
            </w:pPr>
            <w:r w:rsidRPr="0083754D">
              <w:rPr>
                <w:sz w:val="20"/>
                <w:szCs w:val="20"/>
              </w:rPr>
              <w:t>Physical</w:t>
            </w:r>
          </w:p>
          <w:p w14:paraId="0AA8588A" w14:textId="77777777" w:rsidR="002A4B38" w:rsidRPr="0083754D" w:rsidRDefault="002A4B38" w:rsidP="002A4B38">
            <w:pPr>
              <w:pStyle w:val="TableParagraph"/>
              <w:numPr>
                <w:ilvl w:val="0"/>
                <w:numId w:val="52"/>
              </w:numPr>
              <w:tabs>
                <w:tab w:val="left" w:pos="420"/>
              </w:tabs>
              <w:autoSpaceDE w:val="0"/>
              <w:autoSpaceDN w:val="0"/>
              <w:ind w:hanging="283"/>
              <w:rPr>
                <w:sz w:val="20"/>
                <w:szCs w:val="20"/>
              </w:rPr>
            </w:pPr>
            <w:r w:rsidRPr="0083754D">
              <w:rPr>
                <w:sz w:val="20"/>
                <w:szCs w:val="20"/>
              </w:rPr>
              <w:t>Emotional</w:t>
            </w:r>
          </w:p>
          <w:p w14:paraId="775966B8" w14:textId="77777777" w:rsidR="002A4B38" w:rsidRPr="0083754D" w:rsidRDefault="002A4B38" w:rsidP="002A4B38">
            <w:pPr>
              <w:pStyle w:val="TableParagraph"/>
              <w:numPr>
                <w:ilvl w:val="0"/>
                <w:numId w:val="52"/>
              </w:numPr>
              <w:tabs>
                <w:tab w:val="left" w:pos="420"/>
              </w:tabs>
              <w:autoSpaceDE w:val="0"/>
              <w:autoSpaceDN w:val="0"/>
              <w:ind w:hanging="283"/>
              <w:rPr>
                <w:sz w:val="20"/>
                <w:szCs w:val="20"/>
              </w:rPr>
            </w:pPr>
            <w:r w:rsidRPr="0083754D">
              <w:rPr>
                <w:sz w:val="20"/>
                <w:szCs w:val="20"/>
              </w:rPr>
              <w:t>Sexual</w:t>
            </w:r>
          </w:p>
          <w:p w14:paraId="3BC690B6" w14:textId="77777777" w:rsidR="002A4B38" w:rsidRPr="0083754D" w:rsidRDefault="002A4B38" w:rsidP="002A4B38">
            <w:pPr>
              <w:pStyle w:val="ListParagraph"/>
              <w:numPr>
                <w:ilvl w:val="0"/>
                <w:numId w:val="52"/>
              </w:numPr>
              <w:spacing w:line="266" w:lineRule="exact"/>
              <w:rPr>
                <w:rFonts w:asciiTheme="minorHAnsi" w:hAnsiTheme="minorHAnsi"/>
                <w:sz w:val="20"/>
                <w:szCs w:val="20"/>
              </w:rPr>
            </w:pPr>
            <w:r w:rsidRPr="0083754D">
              <w:rPr>
                <w:rFonts w:asciiTheme="minorHAnsi" w:hAnsiTheme="minorHAnsi"/>
                <w:sz w:val="20"/>
                <w:szCs w:val="20"/>
              </w:rPr>
              <w:t>Neglect</w:t>
            </w:r>
          </w:p>
        </w:tc>
        <w:tc>
          <w:tcPr>
            <w:tcW w:w="4320" w:type="dxa"/>
          </w:tcPr>
          <w:p w14:paraId="4BAA774C" w14:textId="77777777" w:rsidR="002A4B38" w:rsidRPr="0083754D" w:rsidRDefault="002A4B38" w:rsidP="002A4B38">
            <w:pPr>
              <w:pStyle w:val="TableParagraph"/>
              <w:spacing w:line="265" w:lineRule="exact"/>
              <w:ind w:left="103"/>
              <w:rPr>
                <w:b/>
                <w:sz w:val="20"/>
                <w:szCs w:val="20"/>
              </w:rPr>
            </w:pPr>
            <w:r w:rsidRPr="0083754D">
              <w:rPr>
                <w:b/>
                <w:sz w:val="20"/>
                <w:szCs w:val="20"/>
                <w:u w:val="single"/>
              </w:rPr>
              <w:t>Other causes of concern</w:t>
            </w:r>
          </w:p>
          <w:p w14:paraId="65AF8F00" w14:textId="77777777" w:rsidR="002A4B38" w:rsidRPr="0083754D" w:rsidRDefault="002A4B38" w:rsidP="002A4B38">
            <w:pPr>
              <w:pStyle w:val="TableParagraph"/>
              <w:numPr>
                <w:ilvl w:val="0"/>
                <w:numId w:val="51"/>
              </w:numPr>
              <w:tabs>
                <w:tab w:val="left" w:pos="408"/>
              </w:tabs>
              <w:autoSpaceDE w:val="0"/>
              <w:autoSpaceDN w:val="0"/>
              <w:ind w:hanging="283"/>
              <w:rPr>
                <w:sz w:val="20"/>
                <w:szCs w:val="20"/>
              </w:rPr>
            </w:pPr>
            <w:r w:rsidRPr="0083754D">
              <w:rPr>
                <w:sz w:val="20"/>
                <w:szCs w:val="20"/>
              </w:rPr>
              <w:t>Bullying</w:t>
            </w:r>
            <w:r>
              <w:rPr>
                <w:sz w:val="20"/>
                <w:szCs w:val="20"/>
              </w:rPr>
              <w:t xml:space="preserve"> &amp; Harassment</w:t>
            </w:r>
          </w:p>
          <w:p w14:paraId="1B0DDE86" w14:textId="77777777" w:rsidR="002A4B38" w:rsidRPr="0083754D" w:rsidRDefault="002A4B38" w:rsidP="002A4B38">
            <w:pPr>
              <w:pStyle w:val="TableParagraph"/>
              <w:numPr>
                <w:ilvl w:val="0"/>
                <w:numId w:val="51"/>
              </w:numPr>
              <w:tabs>
                <w:tab w:val="left" w:pos="408"/>
              </w:tabs>
              <w:autoSpaceDE w:val="0"/>
              <w:autoSpaceDN w:val="0"/>
              <w:ind w:hanging="283"/>
              <w:rPr>
                <w:sz w:val="20"/>
                <w:szCs w:val="20"/>
              </w:rPr>
            </w:pPr>
            <w:r w:rsidRPr="0083754D">
              <w:rPr>
                <w:sz w:val="20"/>
                <w:szCs w:val="20"/>
              </w:rPr>
              <w:t>Substance</w:t>
            </w:r>
            <w:r w:rsidRPr="0083754D">
              <w:rPr>
                <w:spacing w:val="-9"/>
                <w:sz w:val="20"/>
                <w:szCs w:val="20"/>
              </w:rPr>
              <w:t xml:space="preserve"> </w:t>
            </w:r>
            <w:r w:rsidRPr="0083754D">
              <w:rPr>
                <w:sz w:val="20"/>
                <w:szCs w:val="20"/>
              </w:rPr>
              <w:t>Abuse</w:t>
            </w:r>
          </w:p>
          <w:p w14:paraId="7E1E8741" w14:textId="77777777" w:rsidR="002A4B38" w:rsidRPr="0083754D" w:rsidRDefault="002A4B38" w:rsidP="002A4B38">
            <w:pPr>
              <w:pStyle w:val="TableParagraph"/>
              <w:numPr>
                <w:ilvl w:val="0"/>
                <w:numId w:val="51"/>
              </w:numPr>
              <w:tabs>
                <w:tab w:val="left" w:pos="408"/>
              </w:tabs>
              <w:autoSpaceDE w:val="0"/>
              <w:autoSpaceDN w:val="0"/>
              <w:ind w:hanging="283"/>
              <w:rPr>
                <w:sz w:val="20"/>
                <w:szCs w:val="20"/>
              </w:rPr>
            </w:pPr>
            <w:r w:rsidRPr="0083754D">
              <w:rPr>
                <w:sz w:val="20"/>
                <w:szCs w:val="20"/>
              </w:rPr>
              <w:t>Sexual</w:t>
            </w:r>
            <w:r w:rsidRPr="0083754D">
              <w:rPr>
                <w:spacing w:val="-7"/>
                <w:sz w:val="20"/>
                <w:szCs w:val="20"/>
              </w:rPr>
              <w:t xml:space="preserve"> </w:t>
            </w:r>
            <w:r w:rsidRPr="0083754D">
              <w:rPr>
                <w:sz w:val="20"/>
                <w:szCs w:val="20"/>
              </w:rPr>
              <w:t>Exploitation</w:t>
            </w:r>
          </w:p>
          <w:p w14:paraId="7437BAE0" w14:textId="77777777" w:rsidR="002A4B38" w:rsidRPr="0083754D" w:rsidRDefault="002A4B38" w:rsidP="002A4B38">
            <w:pPr>
              <w:pStyle w:val="TableParagraph"/>
              <w:numPr>
                <w:ilvl w:val="0"/>
                <w:numId w:val="51"/>
              </w:numPr>
              <w:tabs>
                <w:tab w:val="left" w:pos="408"/>
              </w:tabs>
              <w:autoSpaceDE w:val="0"/>
              <w:autoSpaceDN w:val="0"/>
              <w:spacing w:line="279" w:lineRule="exact"/>
              <w:ind w:hanging="283"/>
              <w:rPr>
                <w:sz w:val="20"/>
                <w:szCs w:val="20"/>
              </w:rPr>
            </w:pPr>
            <w:r w:rsidRPr="0083754D">
              <w:rPr>
                <w:sz w:val="20"/>
                <w:szCs w:val="20"/>
              </w:rPr>
              <w:t>Domestic</w:t>
            </w:r>
            <w:r w:rsidRPr="0083754D">
              <w:rPr>
                <w:spacing w:val="-10"/>
                <w:sz w:val="20"/>
                <w:szCs w:val="20"/>
              </w:rPr>
              <w:t xml:space="preserve"> </w:t>
            </w:r>
            <w:r w:rsidRPr="0083754D">
              <w:rPr>
                <w:sz w:val="20"/>
                <w:szCs w:val="20"/>
              </w:rPr>
              <w:t>Violence</w:t>
            </w:r>
          </w:p>
          <w:p w14:paraId="190923BB" w14:textId="77777777" w:rsidR="002A4B38" w:rsidRPr="0083754D" w:rsidRDefault="002A4B38" w:rsidP="002A4B38">
            <w:pPr>
              <w:pStyle w:val="ListParagraph"/>
              <w:numPr>
                <w:ilvl w:val="0"/>
                <w:numId w:val="51"/>
              </w:numPr>
              <w:spacing w:line="266" w:lineRule="exact"/>
              <w:rPr>
                <w:rFonts w:asciiTheme="minorHAnsi" w:hAnsiTheme="minorHAnsi"/>
                <w:sz w:val="20"/>
                <w:szCs w:val="20"/>
              </w:rPr>
            </w:pPr>
            <w:r w:rsidRPr="0083754D">
              <w:rPr>
                <w:rFonts w:asciiTheme="minorHAnsi" w:hAnsiTheme="minorHAnsi"/>
                <w:sz w:val="20"/>
                <w:szCs w:val="20"/>
              </w:rPr>
              <w:t>Radicalisation*</w:t>
            </w:r>
            <w:r w:rsidRPr="0083754D">
              <w:rPr>
                <w:rFonts w:asciiTheme="minorHAnsi" w:hAnsiTheme="minorHAnsi"/>
                <w:spacing w:val="-6"/>
                <w:sz w:val="20"/>
                <w:szCs w:val="20"/>
              </w:rPr>
              <w:t xml:space="preserve"> </w:t>
            </w:r>
            <w:r w:rsidRPr="0083754D">
              <w:rPr>
                <w:rFonts w:asciiTheme="minorHAnsi" w:hAnsiTheme="minorHAnsi"/>
                <w:b/>
                <w:sz w:val="20"/>
                <w:szCs w:val="20"/>
              </w:rPr>
              <w:t>(PREVENT</w:t>
            </w:r>
            <w:r w:rsidRPr="0083754D">
              <w:rPr>
                <w:rFonts w:asciiTheme="minorHAnsi" w:hAnsiTheme="minorHAnsi"/>
                <w:sz w:val="20"/>
                <w:szCs w:val="20"/>
              </w:rPr>
              <w:t>)</w:t>
            </w:r>
          </w:p>
        </w:tc>
      </w:tr>
    </w:tbl>
    <w:p w14:paraId="094173BC" w14:textId="77777777" w:rsidR="002A4B38" w:rsidRPr="0083754D" w:rsidRDefault="002A4B38" w:rsidP="002A4B38">
      <w:pPr>
        <w:rPr>
          <w:rFonts w:cstheme="minorHAnsi"/>
          <w:sz w:val="20"/>
          <w:szCs w:val="20"/>
        </w:rPr>
      </w:pPr>
    </w:p>
    <w:tbl>
      <w:tblPr>
        <w:tblStyle w:val="TableGrid"/>
        <w:tblW w:w="0" w:type="auto"/>
        <w:tblLook w:val="04A0" w:firstRow="1" w:lastRow="0" w:firstColumn="1" w:lastColumn="0" w:noHBand="0" w:noVBand="1"/>
      </w:tblPr>
      <w:tblGrid>
        <w:gridCol w:w="4320"/>
        <w:gridCol w:w="4320"/>
      </w:tblGrid>
      <w:tr w:rsidR="002A4B38" w:rsidRPr="0083754D" w14:paraId="1AF7F234" w14:textId="77777777" w:rsidTr="002A4B38">
        <w:tc>
          <w:tcPr>
            <w:tcW w:w="8640" w:type="dxa"/>
            <w:gridSpan w:val="2"/>
          </w:tcPr>
          <w:p w14:paraId="2F0197CA" w14:textId="77777777" w:rsidR="002A4B38" w:rsidRPr="00F41479" w:rsidRDefault="002A4B38" w:rsidP="002A4B38">
            <w:pPr>
              <w:widowControl w:val="0"/>
              <w:autoSpaceDE w:val="0"/>
              <w:autoSpaceDN w:val="0"/>
              <w:spacing w:line="265" w:lineRule="exact"/>
              <w:ind w:left="102"/>
              <w:jc w:val="center"/>
              <w:rPr>
                <w:rFonts w:eastAsia="Calibri" w:cs="Calibri"/>
                <w:b/>
                <w:sz w:val="20"/>
                <w:szCs w:val="20"/>
                <w:lang w:val="en-US"/>
              </w:rPr>
            </w:pPr>
            <w:r w:rsidRPr="00F41479">
              <w:rPr>
                <w:rFonts w:eastAsia="Calibri" w:cs="Calibri"/>
                <w:b/>
                <w:sz w:val="20"/>
                <w:szCs w:val="20"/>
                <w:u w:val="single"/>
                <w:lang w:val="en-US"/>
              </w:rPr>
              <w:t>RESPOND</w:t>
            </w:r>
          </w:p>
          <w:p w14:paraId="6B28E577" w14:textId="77777777" w:rsidR="002A4B38" w:rsidRPr="0083754D" w:rsidRDefault="002A4B38" w:rsidP="002A4B38">
            <w:pPr>
              <w:pStyle w:val="TableParagraph"/>
              <w:spacing w:line="265" w:lineRule="exact"/>
              <w:ind w:left="102"/>
              <w:jc w:val="center"/>
              <w:rPr>
                <w:b/>
                <w:sz w:val="20"/>
                <w:szCs w:val="20"/>
              </w:rPr>
            </w:pPr>
            <w:r w:rsidRPr="0083754D">
              <w:rPr>
                <w:b/>
                <w:sz w:val="20"/>
                <w:szCs w:val="20"/>
                <w:lang w:val="en-GB"/>
              </w:rPr>
              <w:t>How to talk to a learner who is disclosing abuse</w:t>
            </w:r>
          </w:p>
        </w:tc>
      </w:tr>
      <w:tr w:rsidR="002A4B38" w:rsidRPr="0083754D" w14:paraId="6BC34405" w14:textId="77777777" w:rsidTr="002A4B38">
        <w:tc>
          <w:tcPr>
            <w:tcW w:w="4320" w:type="dxa"/>
          </w:tcPr>
          <w:p w14:paraId="351384FD" w14:textId="77777777" w:rsidR="002A4B38" w:rsidRPr="00F41479" w:rsidRDefault="002A4B38" w:rsidP="002A4B38">
            <w:pPr>
              <w:widowControl w:val="0"/>
              <w:autoSpaceDE w:val="0"/>
              <w:autoSpaceDN w:val="0"/>
              <w:spacing w:line="265" w:lineRule="exact"/>
              <w:ind w:left="103"/>
              <w:rPr>
                <w:rFonts w:eastAsia="Calibri" w:cs="Calibri"/>
                <w:b/>
                <w:sz w:val="20"/>
                <w:szCs w:val="20"/>
                <w:lang w:val="en-US"/>
              </w:rPr>
            </w:pPr>
            <w:r w:rsidRPr="00F41479">
              <w:rPr>
                <w:rFonts w:eastAsia="Calibri" w:cs="Calibri"/>
                <w:b/>
                <w:sz w:val="20"/>
                <w:szCs w:val="20"/>
                <w:u w:val="single"/>
                <w:lang w:val="en-US"/>
              </w:rPr>
              <w:t>What you should do</w:t>
            </w:r>
          </w:p>
          <w:p w14:paraId="48E1BE6B" w14:textId="77777777" w:rsidR="002A4B38" w:rsidRPr="00F41479" w:rsidRDefault="002A4B38" w:rsidP="002A4B38">
            <w:pPr>
              <w:widowControl w:val="0"/>
              <w:numPr>
                <w:ilvl w:val="0"/>
                <w:numId w:val="53"/>
              </w:numPr>
              <w:tabs>
                <w:tab w:val="left" w:pos="420"/>
              </w:tabs>
              <w:autoSpaceDE w:val="0"/>
              <w:autoSpaceDN w:val="0"/>
              <w:ind w:right="172" w:hanging="283"/>
              <w:rPr>
                <w:rFonts w:eastAsia="Calibri" w:cs="Calibri"/>
                <w:sz w:val="20"/>
                <w:szCs w:val="20"/>
                <w:lang w:val="en-US"/>
              </w:rPr>
            </w:pPr>
            <w:r w:rsidRPr="00F41479">
              <w:rPr>
                <w:rFonts w:eastAsia="Calibri" w:cs="Calibri"/>
                <w:sz w:val="20"/>
                <w:szCs w:val="20"/>
                <w:lang w:val="en-US"/>
              </w:rPr>
              <w:t>Listen non-judgmentally and stay</w:t>
            </w:r>
            <w:r w:rsidRPr="00F41479">
              <w:rPr>
                <w:rFonts w:eastAsia="Calibri" w:cs="Calibri"/>
                <w:spacing w:val="-2"/>
                <w:sz w:val="20"/>
                <w:szCs w:val="20"/>
                <w:lang w:val="en-US"/>
              </w:rPr>
              <w:t xml:space="preserve"> </w:t>
            </w:r>
            <w:r w:rsidRPr="00F41479">
              <w:rPr>
                <w:rFonts w:eastAsia="Calibri" w:cs="Calibri"/>
                <w:sz w:val="20"/>
                <w:szCs w:val="20"/>
                <w:lang w:val="en-US"/>
              </w:rPr>
              <w:t>calm</w:t>
            </w:r>
          </w:p>
          <w:p w14:paraId="1752E6EA" w14:textId="77777777" w:rsidR="002A4B38" w:rsidRPr="00F41479" w:rsidRDefault="002A4B38" w:rsidP="002A4B38">
            <w:pPr>
              <w:widowControl w:val="0"/>
              <w:numPr>
                <w:ilvl w:val="0"/>
                <w:numId w:val="53"/>
              </w:numPr>
              <w:tabs>
                <w:tab w:val="left" w:pos="420"/>
              </w:tabs>
              <w:autoSpaceDE w:val="0"/>
              <w:autoSpaceDN w:val="0"/>
              <w:ind w:right="215" w:hanging="283"/>
              <w:rPr>
                <w:rFonts w:eastAsia="Calibri" w:cs="Calibri"/>
                <w:sz w:val="20"/>
                <w:szCs w:val="20"/>
                <w:lang w:val="en-US"/>
              </w:rPr>
            </w:pPr>
            <w:r w:rsidRPr="00F41479">
              <w:rPr>
                <w:rFonts w:eastAsia="Calibri" w:cs="Calibri"/>
                <w:sz w:val="20"/>
                <w:szCs w:val="20"/>
                <w:lang w:val="en-US"/>
              </w:rPr>
              <w:t>Ask open-ended questions to clarify and re-assure, but do not</w:t>
            </w:r>
            <w:r w:rsidRPr="00F41479">
              <w:rPr>
                <w:rFonts w:eastAsia="Calibri" w:cs="Calibri"/>
                <w:spacing w:val="-3"/>
                <w:sz w:val="20"/>
                <w:szCs w:val="20"/>
                <w:lang w:val="en-US"/>
              </w:rPr>
              <w:t xml:space="preserve"> </w:t>
            </w:r>
            <w:r w:rsidRPr="00F41479">
              <w:rPr>
                <w:rFonts w:eastAsia="Calibri" w:cs="Calibri"/>
                <w:sz w:val="20"/>
                <w:szCs w:val="20"/>
                <w:lang w:val="en-US"/>
              </w:rPr>
              <w:t>investigate</w:t>
            </w:r>
          </w:p>
          <w:p w14:paraId="627162E4" w14:textId="77777777" w:rsidR="002A4B38" w:rsidRPr="00F41479" w:rsidRDefault="002A4B38" w:rsidP="002A4B38">
            <w:pPr>
              <w:widowControl w:val="0"/>
              <w:numPr>
                <w:ilvl w:val="0"/>
                <w:numId w:val="53"/>
              </w:numPr>
              <w:tabs>
                <w:tab w:val="left" w:pos="420"/>
              </w:tabs>
              <w:autoSpaceDE w:val="0"/>
              <w:autoSpaceDN w:val="0"/>
              <w:ind w:right="698" w:hanging="283"/>
              <w:rPr>
                <w:rFonts w:eastAsia="Calibri" w:cs="Calibri"/>
                <w:sz w:val="20"/>
                <w:szCs w:val="20"/>
                <w:lang w:val="en-US"/>
              </w:rPr>
            </w:pPr>
            <w:r w:rsidRPr="00F41479">
              <w:rPr>
                <w:rFonts w:eastAsia="Calibri" w:cs="Calibri"/>
                <w:sz w:val="20"/>
                <w:szCs w:val="20"/>
                <w:lang w:val="en-US"/>
              </w:rPr>
              <w:t>D</w:t>
            </w:r>
            <w:r>
              <w:rPr>
                <w:rFonts w:eastAsia="Calibri" w:cs="Calibri"/>
                <w:sz w:val="20"/>
                <w:szCs w:val="20"/>
                <w:lang w:val="en-US"/>
              </w:rPr>
              <w:t>o not put words in the Learners</w:t>
            </w:r>
            <w:r w:rsidRPr="00F41479">
              <w:rPr>
                <w:rFonts w:eastAsia="Calibri" w:cs="Calibri"/>
                <w:spacing w:val="-3"/>
                <w:sz w:val="20"/>
                <w:szCs w:val="20"/>
                <w:lang w:val="en-US"/>
              </w:rPr>
              <w:t xml:space="preserve"> </w:t>
            </w:r>
            <w:r w:rsidRPr="00F41479">
              <w:rPr>
                <w:rFonts w:eastAsia="Calibri" w:cs="Calibri"/>
                <w:sz w:val="20"/>
                <w:szCs w:val="20"/>
                <w:lang w:val="en-US"/>
              </w:rPr>
              <w:t>mouth</w:t>
            </w:r>
          </w:p>
          <w:p w14:paraId="32EBB466" w14:textId="77777777" w:rsidR="002A4B38" w:rsidRPr="0083754D" w:rsidRDefault="002A4B38" w:rsidP="002A4B38">
            <w:pPr>
              <w:pStyle w:val="ListParagraph"/>
              <w:numPr>
                <w:ilvl w:val="0"/>
                <w:numId w:val="53"/>
              </w:numPr>
              <w:spacing w:line="266" w:lineRule="exact"/>
              <w:rPr>
                <w:rFonts w:asciiTheme="minorHAnsi" w:hAnsiTheme="minorHAnsi"/>
                <w:sz w:val="20"/>
                <w:szCs w:val="20"/>
              </w:rPr>
            </w:pPr>
            <w:r>
              <w:rPr>
                <w:rFonts w:asciiTheme="minorHAnsi" w:eastAsiaTheme="minorHAnsi" w:hAnsiTheme="minorHAnsi" w:cstheme="minorBidi"/>
                <w:sz w:val="20"/>
                <w:szCs w:val="20"/>
              </w:rPr>
              <w:t>Inform the learner</w:t>
            </w:r>
            <w:r w:rsidRPr="0083754D">
              <w:rPr>
                <w:rFonts w:asciiTheme="minorHAnsi" w:eastAsiaTheme="minorHAnsi" w:hAnsiTheme="minorHAnsi" w:cstheme="minorBidi"/>
                <w:sz w:val="20"/>
                <w:szCs w:val="20"/>
              </w:rPr>
              <w:t xml:space="preserve"> that you must pass on the information but only to those who need to know</w:t>
            </w:r>
          </w:p>
        </w:tc>
        <w:tc>
          <w:tcPr>
            <w:tcW w:w="4320" w:type="dxa"/>
          </w:tcPr>
          <w:p w14:paraId="1774724B" w14:textId="77777777" w:rsidR="002A4B38" w:rsidRPr="00F41479" w:rsidRDefault="002A4B38" w:rsidP="002A4B38">
            <w:pPr>
              <w:widowControl w:val="0"/>
              <w:autoSpaceDE w:val="0"/>
              <w:autoSpaceDN w:val="0"/>
              <w:spacing w:line="265" w:lineRule="exact"/>
              <w:ind w:left="103"/>
              <w:rPr>
                <w:rFonts w:eastAsia="Calibri" w:cs="Calibri"/>
                <w:b/>
                <w:sz w:val="20"/>
                <w:szCs w:val="20"/>
                <w:lang w:val="en-US"/>
              </w:rPr>
            </w:pPr>
            <w:r w:rsidRPr="00F41479">
              <w:rPr>
                <w:rFonts w:eastAsia="Calibri" w:cs="Calibri"/>
                <w:b/>
                <w:sz w:val="20"/>
                <w:szCs w:val="20"/>
                <w:u w:val="single"/>
                <w:lang w:val="en-US"/>
              </w:rPr>
              <w:t>What you should NOT do</w:t>
            </w:r>
          </w:p>
          <w:p w14:paraId="6951546D" w14:textId="77777777" w:rsidR="002A4B38" w:rsidRPr="00F41479" w:rsidRDefault="002A4B38" w:rsidP="002A4B38">
            <w:pPr>
              <w:widowControl w:val="0"/>
              <w:numPr>
                <w:ilvl w:val="0"/>
                <w:numId w:val="54"/>
              </w:numPr>
              <w:tabs>
                <w:tab w:val="left" w:pos="420"/>
              </w:tabs>
              <w:autoSpaceDE w:val="0"/>
              <w:autoSpaceDN w:val="0"/>
              <w:ind w:hanging="283"/>
              <w:rPr>
                <w:rFonts w:eastAsia="Calibri" w:cs="Calibri"/>
                <w:sz w:val="20"/>
                <w:szCs w:val="20"/>
                <w:lang w:val="en-US"/>
              </w:rPr>
            </w:pPr>
            <w:r w:rsidRPr="00F41479">
              <w:rPr>
                <w:rFonts w:eastAsia="Calibri" w:cs="Calibri"/>
                <w:sz w:val="20"/>
                <w:szCs w:val="20"/>
                <w:lang w:val="en-US"/>
              </w:rPr>
              <w:t>Do not promise</w:t>
            </w:r>
            <w:r w:rsidRPr="00F41479">
              <w:rPr>
                <w:rFonts w:eastAsia="Calibri" w:cs="Calibri"/>
                <w:spacing w:val="-12"/>
                <w:sz w:val="20"/>
                <w:szCs w:val="20"/>
                <w:lang w:val="en-US"/>
              </w:rPr>
              <w:t xml:space="preserve"> </w:t>
            </w:r>
            <w:r w:rsidRPr="00F41479">
              <w:rPr>
                <w:rFonts w:eastAsia="Calibri" w:cs="Calibri"/>
                <w:sz w:val="20"/>
                <w:szCs w:val="20"/>
                <w:lang w:val="en-US"/>
              </w:rPr>
              <w:t>confidentially</w:t>
            </w:r>
            <w:r>
              <w:rPr>
                <w:rFonts w:eastAsia="Calibri" w:cs="Calibri"/>
                <w:sz w:val="20"/>
                <w:szCs w:val="20"/>
                <w:lang w:val="en-US"/>
              </w:rPr>
              <w:t xml:space="preserve">, </w:t>
            </w:r>
            <w:r w:rsidRPr="00F41479">
              <w:rPr>
                <w:rFonts w:eastAsia="Calibri" w:cs="Calibri"/>
                <w:sz w:val="20"/>
                <w:szCs w:val="20"/>
                <w:lang w:val="en-US"/>
              </w:rPr>
              <w:t xml:space="preserve">explain that you may need to </w:t>
            </w:r>
            <w:r>
              <w:rPr>
                <w:rFonts w:eastAsia="Calibri" w:cs="Calibri"/>
                <w:sz w:val="20"/>
                <w:szCs w:val="20"/>
                <w:lang w:val="en-US"/>
              </w:rPr>
              <w:t>discuss with someone else</w:t>
            </w:r>
          </w:p>
          <w:p w14:paraId="7020C7BD" w14:textId="77777777" w:rsidR="002A4B38" w:rsidRPr="00F41479" w:rsidRDefault="002A4B38" w:rsidP="002A4B38">
            <w:pPr>
              <w:widowControl w:val="0"/>
              <w:numPr>
                <w:ilvl w:val="0"/>
                <w:numId w:val="54"/>
              </w:numPr>
              <w:tabs>
                <w:tab w:val="left" w:pos="420"/>
              </w:tabs>
              <w:autoSpaceDE w:val="0"/>
              <w:autoSpaceDN w:val="0"/>
              <w:spacing w:before="1"/>
              <w:ind w:right="234" w:hanging="283"/>
              <w:rPr>
                <w:rFonts w:eastAsia="Calibri" w:cs="Calibri"/>
                <w:sz w:val="20"/>
                <w:szCs w:val="20"/>
                <w:lang w:val="en-US"/>
              </w:rPr>
            </w:pPr>
            <w:r w:rsidRPr="00F41479">
              <w:rPr>
                <w:rFonts w:eastAsia="Calibri" w:cs="Calibri"/>
                <w:sz w:val="20"/>
                <w:szCs w:val="20"/>
                <w:lang w:val="en-US"/>
              </w:rPr>
              <w:t>Do not investigate the matter yourself</w:t>
            </w:r>
          </w:p>
          <w:p w14:paraId="349B9E50" w14:textId="77777777" w:rsidR="002A4B38" w:rsidRPr="00F41479" w:rsidRDefault="002A4B38" w:rsidP="002A4B38">
            <w:pPr>
              <w:widowControl w:val="0"/>
              <w:numPr>
                <w:ilvl w:val="0"/>
                <w:numId w:val="54"/>
              </w:numPr>
              <w:tabs>
                <w:tab w:val="left" w:pos="420"/>
              </w:tabs>
              <w:autoSpaceDE w:val="0"/>
              <w:autoSpaceDN w:val="0"/>
              <w:ind w:right="645" w:hanging="283"/>
              <w:rPr>
                <w:rFonts w:eastAsia="Calibri" w:cs="Calibri"/>
                <w:sz w:val="20"/>
                <w:szCs w:val="20"/>
                <w:lang w:val="en-US"/>
              </w:rPr>
            </w:pPr>
            <w:r w:rsidRPr="00F41479">
              <w:rPr>
                <w:rFonts w:eastAsia="Calibri" w:cs="Calibri"/>
                <w:sz w:val="20"/>
                <w:szCs w:val="20"/>
                <w:lang w:val="en-US"/>
              </w:rPr>
              <w:t>Do not convey a sense of judgement or</w:t>
            </w:r>
            <w:r w:rsidRPr="00F41479">
              <w:rPr>
                <w:rFonts w:eastAsia="Calibri" w:cs="Calibri"/>
                <w:spacing w:val="-6"/>
                <w:sz w:val="20"/>
                <w:szCs w:val="20"/>
                <w:lang w:val="en-US"/>
              </w:rPr>
              <w:t xml:space="preserve"> </w:t>
            </w:r>
            <w:r w:rsidRPr="00F41479">
              <w:rPr>
                <w:rFonts w:eastAsia="Calibri" w:cs="Calibri"/>
                <w:sz w:val="20"/>
                <w:szCs w:val="20"/>
                <w:lang w:val="en-US"/>
              </w:rPr>
              <w:t>shock</w:t>
            </w:r>
          </w:p>
          <w:p w14:paraId="51153841" w14:textId="77777777" w:rsidR="002A4B38" w:rsidRPr="00F41479" w:rsidRDefault="002A4B38" w:rsidP="002A4B38">
            <w:pPr>
              <w:widowControl w:val="0"/>
              <w:numPr>
                <w:ilvl w:val="0"/>
                <w:numId w:val="54"/>
              </w:numPr>
              <w:tabs>
                <w:tab w:val="left" w:pos="420"/>
              </w:tabs>
              <w:autoSpaceDE w:val="0"/>
              <w:autoSpaceDN w:val="0"/>
              <w:ind w:right="431" w:hanging="283"/>
              <w:rPr>
                <w:rFonts w:eastAsia="Calibri" w:cs="Calibri"/>
                <w:sz w:val="20"/>
                <w:szCs w:val="20"/>
                <w:lang w:val="en-US"/>
              </w:rPr>
            </w:pPr>
            <w:r w:rsidRPr="00F41479">
              <w:rPr>
                <w:rFonts w:eastAsia="Calibri" w:cs="Calibri"/>
                <w:sz w:val="20"/>
                <w:szCs w:val="20"/>
                <w:lang w:val="en-US"/>
              </w:rPr>
              <w:t>Do</w:t>
            </w:r>
            <w:r>
              <w:rPr>
                <w:rFonts w:eastAsia="Calibri" w:cs="Calibri"/>
                <w:sz w:val="20"/>
                <w:szCs w:val="20"/>
                <w:lang w:val="en-US"/>
              </w:rPr>
              <w:t xml:space="preserve"> not discuss with anyone other </w:t>
            </w:r>
            <w:r w:rsidRPr="00F41479">
              <w:rPr>
                <w:rFonts w:eastAsia="Calibri" w:cs="Calibri"/>
                <w:sz w:val="20"/>
                <w:szCs w:val="20"/>
                <w:lang w:val="en-US"/>
              </w:rPr>
              <w:t>tha</w:t>
            </w:r>
            <w:r>
              <w:rPr>
                <w:rFonts w:eastAsia="Calibri" w:cs="Calibri"/>
                <w:sz w:val="20"/>
                <w:szCs w:val="20"/>
                <w:lang w:val="en-US"/>
              </w:rPr>
              <w:t>n</w:t>
            </w:r>
            <w:r w:rsidRPr="00F41479">
              <w:rPr>
                <w:rFonts w:eastAsia="Calibri" w:cs="Calibri"/>
                <w:sz w:val="20"/>
                <w:szCs w:val="20"/>
                <w:lang w:val="en-US"/>
              </w:rPr>
              <w:t xml:space="preserve"> Nescot</w:t>
            </w:r>
            <w:r>
              <w:rPr>
                <w:rFonts w:eastAsia="Calibri" w:cs="Calibri"/>
                <w:sz w:val="20"/>
                <w:szCs w:val="20"/>
                <w:lang w:val="en-US"/>
              </w:rPr>
              <w:t>’s</w:t>
            </w:r>
            <w:r w:rsidRPr="00F41479">
              <w:rPr>
                <w:rFonts w:eastAsia="Calibri" w:cs="Calibri"/>
                <w:sz w:val="20"/>
                <w:szCs w:val="20"/>
                <w:lang w:val="en-US"/>
              </w:rPr>
              <w:t xml:space="preserve"> Safeguarding</w:t>
            </w:r>
            <w:r w:rsidRPr="00F41479">
              <w:rPr>
                <w:rFonts w:eastAsia="Calibri" w:cs="Calibri"/>
                <w:spacing w:val="-8"/>
                <w:sz w:val="20"/>
                <w:szCs w:val="20"/>
                <w:lang w:val="en-US"/>
              </w:rPr>
              <w:t xml:space="preserve"> </w:t>
            </w:r>
            <w:r w:rsidRPr="00F41479">
              <w:rPr>
                <w:rFonts w:eastAsia="Calibri" w:cs="Calibri"/>
                <w:sz w:val="20"/>
                <w:szCs w:val="20"/>
                <w:lang w:val="en-US"/>
              </w:rPr>
              <w:t>Team</w:t>
            </w:r>
          </w:p>
          <w:p w14:paraId="361C039C" w14:textId="77777777" w:rsidR="002A4B38" w:rsidRPr="0083754D" w:rsidRDefault="002A4B38" w:rsidP="002A4B38">
            <w:pPr>
              <w:pStyle w:val="ListParagraph"/>
              <w:numPr>
                <w:ilvl w:val="0"/>
                <w:numId w:val="54"/>
              </w:numPr>
              <w:spacing w:line="266" w:lineRule="exact"/>
              <w:rPr>
                <w:rFonts w:asciiTheme="minorHAnsi" w:hAnsiTheme="minorHAnsi"/>
                <w:sz w:val="20"/>
                <w:szCs w:val="20"/>
              </w:rPr>
            </w:pPr>
            <w:r w:rsidRPr="0083754D">
              <w:rPr>
                <w:rFonts w:asciiTheme="minorHAnsi" w:eastAsiaTheme="minorHAnsi" w:hAnsiTheme="minorHAnsi" w:cstheme="minorBidi"/>
                <w:sz w:val="20"/>
                <w:szCs w:val="20"/>
              </w:rPr>
              <w:t>Do not take matters into your own</w:t>
            </w:r>
            <w:r w:rsidRPr="0083754D">
              <w:rPr>
                <w:rFonts w:asciiTheme="minorHAnsi" w:eastAsiaTheme="minorHAnsi" w:hAnsiTheme="minorHAnsi" w:cstheme="minorBidi"/>
                <w:spacing w:val="-1"/>
                <w:sz w:val="20"/>
                <w:szCs w:val="20"/>
              </w:rPr>
              <w:t xml:space="preserve"> </w:t>
            </w:r>
            <w:r w:rsidRPr="0083754D">
              <w:rPr>
                <w:rFonts w:asciiTheme="minorHAnsi" w:eastAsiaTheme="minorHAnsi" w:hAnsiTheme="minorHAnsi" w:cstheme="minorBidi"/>
                <w:sz w:val="20"/>
                <w:szCs w:val="20"/>
              </w:rPr>
              <w:t>hands</w:t>
            </w:r>
          </w:p>
        </w:tc>
      </w:tr>
    </w:tbl>
    <w:p w14:paraId="3D15778A" w14:textId="77777777" w:rsidR="002A4B38" w:rsidRPr="0083754D" w:rsidRDefault="002A4B38" w:rsidP="002A4B38">
      <w:pPr>
        <w:rPr>
          <w:rFonts w:cs="Arial"/>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1"/>
        <w:gridCol w:w="6686"/>
      </w:tblGrid>
      <w:tr w:rsidR="002A4B38" w:rsidRPr="0083754D" w14:paraId="164C2B41" w14:textId="77777777" w:rsidTr="002A4B38">
        <w:trPr>
          <w:trHeight w:val="904"/>
        </w:trPr>
        <w:tc>
          <w:tcPr>
            <w:tcW w:w="1961" w:type="dxa"/>
          </w:tcPr>
          <w:p w14:paraId="7B97CF8E" w14:textId="77777777" w:rsidR="002A4B38" w:rsidRPr="0083754D" w:rsidRDefault="002A4B38" w:rsidP="002A4B38">
            <w:pPr>
              <w:pStyle w:val="TableParagraph"/>
              <w:spacing w:line="266" w:lineRule="exact"/>
              <w:ind w:left="102"/>
              <w:rPr>
                <w:b/>
                <w:sz w:val="20"/>
                <w:szCs w:val="20"/>
              </w:rPr>
            </w:pPr>
            <w:r w:rsidRPr="0083754D">
              <w:rPr>
                <w:b/>
                <w:sz w:val="20"/>
                <w:szCs w:val="20"/>
                <w:u w:val="single"/>
              </w:rPr>
              <w:t>REPORT</w:t>
            </w:r>
          </w:p>
          <w:p w14:paraId="0A028668" w14:textId="77777777" w:rsidR="002A4B38" w:rsidRPr="0083754D" w:rsidRDefault="002A4B38" w:rsidP="002A4B38">
            <w:pPr>
              <w:pStyle w:val="TableParagraph"/>
              <w:spacing w:line="270" w:lineRule="atLeast"/>
              <w:ind w:left="102" w:right="331"/>
              <w:rPr>
                <w:b/>
                <w:sz w:val="20"/>
                <w:szCs w:val="20"/>
              </w:rPr>
            </w:pPr>
            <w:r w:rsidRPr="0083754D">
              <w:rPr>
                <w:b/>
                <w:sz w:val="20"/>
                <w:szCs w:val="20"/>
              </w:rPr>
              <w:t>If you suspect abuse</w:t>
            </w:r>
          </w:p>
        </w:tc>
        <w:tc>
          <w:tcPr>
            <w:tcW w:w="6686" w:type="dxa"/>
          </w:tcPr>
          <w:p w14:paraId="1DEAF529" w14:textId="77777777" w:rsidR="002A4B38" w:rsidRPr="0083754D" w:rsidRDefault="002A4B38" w:rsidP="002A4B38">
            <w:pPr>
              <w:pStyle w:val="TableParagraph"/>
              <w:ind w:left="103" w:right="453"/>
              <w:rPr>
                <w:sz w:val="20"/>
                <w:szCs w:val="20"/>
              </w:rPr>
            </w:pPr>
            <w:r w:rsidRPr="0083754D">
              <w:rPr>
                <w:sz w:val="20"/>
                <w:szCs w:val="20"/>
              </w:rPr>
              <w:t xml:space="preserve">Contact Nescot Safeguarding Team: </w:t>
            </w:r>
          </w:p>
          <w:p w14:paraId="59CBF445" w14:textId="77777777" w:rsidR="002A4B38" w:rsidRPr="0083754D" w:rsidRDefault="00363C70" w:rsidP="002A4B38">
            <w:pPr>
              <w:pStyle w:val="ListParagraph"/>
              <w:numPr>
                <w:ilvl w:val="0"/>
                <w:numId w:val="57"/>
              </w:numPr>
              <w:spacing w:before="1"/>
              <w:rPr>
                <w:rFonts w:asciiTheme="minorHAnsi" w:hAnsiTheme="minorHAnsi"/>
                <w:b/>
                <w:sz w:val="20"/>
                <w:szCs w:val="20"/>
              </w:rPr>
            </w:pPr>
            <w:hyperlink r:id="rId37">
              <w:r w:rsidR="002A4B38" w:rsidRPr="0083754D">
                <w:rPr>
                  <w:rFonts w:asciiTheme="minorHAnsi" w:hAnsiTheme="minorHAnsi"/>
                  <w:b/>
                  <w:color w:val="0562C1"/>
                  <w:sz w:val="20"/>
                  <w:szCs w:val="20"/>
                  <w:u w:val="single" w:color="0562C1"/>
                </w:rPr>
                <w:t>safeguarding@nescot.ac.uk</w:t>
              </w:r>
            </w:hyperlink>
          </w:p>
          <w:p w14:paraId="0066D4C3" w14:textId="77777777" w:rsidR="002A4B38" w:rsidRDefault="002A4B38" w:rsidP="002A4B38">
            <w:pPr>
              <w:pStyle w:val="TableParagraph"/>
              <w:numPr>
                <w:ilvl w:val="0"/>
                <w:numId w:val="57"/>
              </w:numPr>
              <w:autoSpaceDE w:val="0"/>
              <w:autoSpaceDN w:val="0"/>
              <w:ind w:right="453"/>
              <w:rPr>
                <w:b/>
                <w:sz w:val="20"/>
                <w:szCs w:val="20"/>
              </w:rPr>
            </w:pPr>
            <w:r w:rsidRPr="0083754D">
              <w:rPr>
                <w:b/>
                <w:sz w:val="20"/>
                <w:szCs w:val="20"/>
              </w:rPr>
              <w:t>Safeguarding Line: 0208 394 3025</w:t>
            </w:r>
          </w:p>
          <w:p w14:paraId="03FCDA37" w14:textId="77777777" w:rsidR="002A4B38" w:rsidRPr="0083754D" w:rsidRDefault="002A4B38" w:rsidP="002A4B38">
            <w:pPr>
              <w:pStyle w:val="TableParagraph"/>
              <w:numPr>
                <w:ilvl w:val="0"/>
                <w:numId w:val="57"/>
              </w:numPr>
              <w:autoSpaceDE w:val="0"/>
              <w:autoSpaceDN w:val="0"/>
              <w:ind w:right="453"/>
              <w:rPr>
                <w:b/>
                <w:sz w:val="20"/>
                <w:szCs w:val="20"/>
              </w:rPr>
            </w:pPr>
            <w:r>
              <w:rPr>
                <w:b/>
                <w:sz w:val="20"/>
                <w:szCs w:val="20"/>
              </w:rPr>
              <w:t>Duty Manager (5 to 9pm) 07973 882981</w:t>
            </w:r>
          </w:p>
        </w:tc>
      </w:tr>
      <w:tr w:rsidR="002A4B38" w:rsidRPr="0083754D" w14:paraId="02F25AE0" w14:textId="77777777" w:rsidTr="002A4B38">
        <w:trPr>
          <w:trHeight w:val="520"/>
        </w:trPr>
        <w:tc>
          <w:tcPr>
            <w:tcW w:w="1961" w:type="dxa"/>
          </w:tcPr>
          <w:p w14:paraId="0324121A" w14:textId="77777777" w:rsidR="002A4B38" w:rsidRPr="0083754D" w:rsidRDefault="002A4B38" w:rsidP="002A4B38">
            <w:pPr>
              <w:pStyle w:val="TableParagraph"/>
              <w:spacing w:line="265" w:lineRule="exact"/>
              <w:ind w:left="102"/>
              <w:rPr>
                <w:b/>
                <w:sz w:val="20"/>
                <w:szCs w:val="20"/>
              </w:rPr>
            </w:pPr>
            <w:r w:rsidRPr="0083754D">
              <w:rPr>
                <w:b/>
                <w:sz w:val="20"/>
                <w:szCs w:val="20"/>
                <w:u w:val="single"/>
              </w:rPr>
              <w:t>RECORD</w:t>
            </w:r>
          </w:p>
        </w:tc>
        <w:tc>
          <w:tcPr>
            <w:tcW w:w="6686" w:type="dxa"/>
          </w:tcPr>
          <w:p w14:paraId="19D7268F" w14:textId="77777777" w:rsidR="002A4B38" w:rsidRPr="0083754D" w:rsidRDefault="002A4B38" w:rsidP="002A4B38">
            <w:pPr>
              <w:pStyle w:val="TableParagraph"/>
              <w:spacing w:line="265" w:lineRule="exact"/>
              <w:ind w:left="103"/>
              <w:rPr>
                <w:sz w:val="20"/>
                <w:szCs w:val="20"/>
              </w:rPr>
            </w:pPr>
            <w:r>
              <w:rPr>
                <w:sz w:val="20"/>
                <w:szCs w:val="20"/>
              </w:rPr>
              <w:t>C</w:t>
            </w:r>
            <w:r w:rsidRPr="0083754D">
              <w:rPr>
                <w:sz w:val="20"/>
                <w:szCs w:val="20"/>
              </w:rPr>
              <w:t>om</w:t>
            </w:r>
            <w:r>
              <w:rPr>
                <w:sz w:val="20"/>
                <w:szCs w:val="20"/>
              </w:rPr>
              <w:t>plete a written report for the S</w:t>
            </w:r>
            <w:r w:rsidRPr="0083754D">
              <w:rPr>
                <w:sz w:val="20"/>
                <w:szCs w:val="20"/>
              </w:rPr>
              <w:t>afeguarding</w:t>
            </w:r>
          </w:p>
          <w:p w14:paraId="6DEEF322" w14:textId="77777777" w:rsidR="002A4B38" w:rsidRPr="0083754D" w:rsidRDefault="002A4B38" w:rsidP="002A4B38">
            <w:pPr>
              <w:pStyle w:val="TableParagraph"/>
              <w:spacing w:line="252" w:lineRule="exact"/>
              <w:ind w:left="103"/>
              <w:rPr>
                <w:sz w:val="20"/>
                <w:szCs w:val="20"/>
              </w:rPr>
            </w:pPr>
            <w:r>
              <w:rPr>
                <w:sz w:val="20"/>
                <w:szCs w:val="20"/>
              </w:rPr>
              <w:t>O</w:t>
            </w:r>
            <w:r w:rsidRPr="0083754D">
              <w:rPr>
                <w:sz w:val="20"/>
                <w:szCs w:val="20"/>
              </w:rPr>
              <w:t>fficer, recording</w:t>
            </w:r>
            <w:r>
              <w:rPr>
                <w:sz w:val="20"/>
                <w:szCs w:val="20"/>
              </w:rPr>
              <w:t xml:space="preserve"> the</w:t>
            </w:r>
            <w:r w:rsidRPr="0083754D">
              <w:rPr>
                <w:sz w:val="20"/>
                <w:szCs w:val="20"/>
              </w:rPr>
              <w:t xml:space="preserve"> date, time, place and what was said</w:t>
            </w:r>
          </w:p>
        </w:tc>
      </w:tr>
      <w:tr w:rsidR="002A4B38" w:rsidRPr="0083754D" w14:paraId="40E22A8A" w14:textId="77777777" w:rsidTr="002A4B38">
        <w:trPr>
          <w:trHeight w:val="800"/>
        </w:trPr>
        <w:tc>
          <w:tcPr>
            <w:tcW w:w="1961" w:type="dxa"/>
          </w:tcPr>
          <w:p w14:paraId="2694F474" w14:textId="77777777" w:rsidR="002A4B38" w:rsidRPr="0083754D" w:rsidRDefault="002A4B38" w:rsidP="002A4B38">
            <w:pPr>
              <w:pStyle w:val="TableParagraph"/>
              <w:spacing w:line="265" w:lineRule="exact"/>
              <w:ind w:left="102"/>
              <w:rPr>
                <w:b/>
                <w:sz w:val="20"/>
                <w:szCs w:val="20"/>
              </w:rPr>
            </w:pPr>
            <w:r w:rsidRPr="0083754D">
              <w:rPr>
                <w:b/>
                <w:sz w:val="20"/>
                <w:szCs w:val="20"/>
                <w:u w:val="single"/>
              </w:rPr>
              <w:t>REFER</w:t>
            </w:r>
          </w:p>
        </w:tc>
        <w:tc>
          <w:tcPr>
            <w:tcW w:w="6686" w:type="dxa"/>
          </w:tcPr>
          <w:p w14:paraId="3B72DF02" w14:textId="77777777" w:rsidR="002A4B38" w:rsidRPr="0083754D" w:rsidRDefault="002A4B38" w:rsidP="002A4B38">
            <w:pPr>
              <w:pStyle w:val="TableParagraph"/>
              <w:ind w:left="103" w:right="286"/>
              <w:rPr>
                <w:sz w:val="20"/>
                <w:szCs w:val="20"/>
              </w:rPr>
            </w:pPr>
            <w:r w:rsidRPr="0083754D">
              <w:rPr>
                <w:sz w:val="20"/>
                <w:szCs w:val="20"/>
              </w:rPr>
              <w:t>The Safeguarding Officer will contact the relevant agencies to ensure tha</w:t>
            </w:r>
            <w:r>
              <w:rPr>
                <w:sz w:val="20"/>
                <w:szCs w:val="20"/>
              </w:rPr>
              <w:t>t support is given to the Learner. S</w:t>
            </w:r>
            <w:r w:rsidRPr="0083754D">
              <w:rPr>
                <w:sz w:val="20"/>
                <w:szCs w:val="20"/>
              </w:rPr>
              <w:t>upport from the college’s</w:t>
            </w:r>
            <w:r>
              <w:rPr>
                <w:sz w:val="20"/>
                <w:szCs w:val="20"/>
              </w:rPr>
              <w:t xml:space="preserve"> Welfare T</w:t>
            </w:r>
            <w:r w:rsidRPr="0083754D">
              <w:rPr>
                <w:sz w:val="20"/>
                <w:szCs w:val="20"/>
              </w:rPr>
              <w:t>eam may be sufficient</w:t>
            </w:r>
          </w:p>
        </w:tc>
      </w:tr>
    </w:tbl>
    <w:p w14:paraId="3F86CFAB" w14:textId="77777777" w:rsidR="002A4B38" w:rsidRDefault="002A4B38" w:rsidP="002A4B38">
      <w:pPr>
        <w:ind w:right="525"/>
        <w:rPr>
          <w:rFonts w:cstheme="minorHAnsi"/>
        </w:rPr>
        <w:sectPr w:rsidR="002A4B38" w:rsidSect="002A4B38">
          <w:type w:val="continuous"/>
          <w:pgSz w:w="11900" w:h="16840"/>
          <w:pgMar w:top="1440" w:right="1440" w:bottom="1440" w:left="1440" w:header="708" w:footer="708" w:gutter="0"/>
          <w:cols w:space="708"/>
          <w:docGrid w:linePitch="360"/>
        </w:sectPr>
      </w:pPr>
    </w:p>
    <w:p w14:paraId="31D99D4D" w14:textId="77777777" w:rsidR="002A4B38" w:rsidRPr="0083754D" w:rsidRDefault="002A4B38" w:rsidP="002A4B38">
      <w:pPr>
        <w:rPr>
          <w:sz w:val="20"/>
          <w:szCs w:val="20"/>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47"/>
      </w:tblGrid>
      <w:tr w:rsidR="002A4B38" w:rsidRPr="0083754D" w14:paraId="007C84E1" w14:textId="77777777" w:rsidTr="002A4B38">
        <w:trPr>
          <w:trHeight w:val="260"/>
        </w:trPr>
        <w:tc>
          <w:tcPr>
            <w:tcW w:w="8647" w:type="dxa"/>
          </w:tcPr>
          <w:p w14:paraId="04746612" w14:textId="77777777" w:rsidR="002A4B38" w:rsidRPr="0083754D" w:rsidRDefault="002A4B38" w:rsidP="002A4B38">
            <w:pPr>
              <w:widowControl w:val="0"/>
              <w:autoSpaceDE w:val="0"/>
              <w:autoSpaceDN w:val="0"/>
              <w:spacing w:after="0" w:line="240" w:lineRule="auto"/>
              <w:ind w:left="118" w:right="475"/>
              <w:jc w:val="center"/>
              <w:rPr>
                <w:rFonts w:eastAsia="Calibri" w:cs="Calibri"/>
                <w:b/>
                <w:sz w:val="20"/>
                <w:szCs w:val="20"/>
                <w:lang w:val="en-US"/>
              </w:rPr>
            </w:pPr>
            <w:r w:rsidRPr="000F7F3D">
              <w:rPr>
                <w:rFonts w:eastAsia="Calibri" w:cs="Calibri"/>
                <w:b/>
                <w:sz w:val="20"/>
                <w:szCs w:val="20"/>
                <w:lang w:val="en-US"/>
              </w:rPr>
              <w:lastRenderedPageBreak/>
              <w:t>PREVENT</w:t>
            </w:r>
          </w:p>
        </w:tc>
      </w:tr>
      <w:tr w:rsidR="002A4B38" w:rsidRPr="0083754D" w14:paraId="3E5B1049" w14:textId="77777777" w:rsidTr="002A4B38">
        <w:trPr>
          <w:trHeight w:val="260"/>
        </w:trPr>
        <w:tc>
          <w:tcPr>
            <w:tcW w:w="8647" w:type="dxa"/>
          </w:tcPr>
          <w:p w14:paraId="44025207" w14:textId="77777777" w:rsidR="002A4B38" w:rsidRPr="000F7F3D" w:rsidRDefault="002A4B38" w:rsidP="002A4B38">
            <w:pPr>
              <w:widowControl w:val="0"/>
              <w:autoSpaceDE w:val="0"/>
              <w:autoSpaceDN w:val="0"/>
              <w:spacing w:after="0" w:line="240" w:lineRule="auto"/>
              <w:ind w:left="118" w:right="475"/>
              <w:rPr>
                <w:rFonts w:eastAsia="Calibri" w:cs="Calibri"/>
                <w:sz w:val="20"/>
                <w:szCs w:val="20"/>
                <w:lang w:val="en-US"/>
              </w:rPr>
            </w:pPr>
            <w:r w:rsidRPr="000F7F3D">
              <w:rPr>
                <w:rFonts w:eastAsia="Calibri" w:cs="Calibri"/>
                <w:b/>
                <w:sz w:val="20"/>
                <w:szCs w:val="20"/>
                <w:lang w:val="en-US"/>
              </w:rPr>
              <w:t xml:space="preserve">PREVENT </w:t>
            </w:r>
            <w:r w:rsidRPr="000F7F3D">
              <w:rPr>
                <w:rFonts w:eastAsia="Calibri" w:cs="Calibri"/>
                <w:sz w:val="20"/>
                <w:szCs w:val="20"/>
                <w:lang w:val="en-US"/>
              </w:rPr>
              <w:t>is a strand of the Government counter terrorism strategy – CONTEST. Everyone has a role to play in supporting the aim of CONTEST. You can do this by remaining vigilant and reporting any suspicious activity which can include someone who:</w:t>
            </w:r>
          </w:p>
          <w:p w14:paraId="2811A96B" w14:textId="77777777" w:rsidR="002A4B38" w:rsidRPr="000F7F3D" w:rsidRDefault="002A4B38" w:rsidP="002A4B38">
            <w:pPr>
              <w:widowControl w:val="0"/>
              <w:numPr>
                <w:ilvl w:val="0"/>
                <w:numId w:val="55"/>
              </w:numPr>
              <w:tabs>
                <w:tab w:val="left" w:pos="837"/>
                <w:tab w:val="left" w:pos="838"/>
              </w:tabs>
              <w:autoSpaceDE w:val="0"/>
              <w:autoSpaceDN w:val="0"/>
              <w:spacing w:after="0" w:line="240" w:lineRule="auto"/>
              <w:rPr>
                <w:rFonts w:eastAsia="Calibri" w:cs="Times New Roman"/>
                <w:sz w:val="20"/>
                <w:szCs w:val="20"/>
              </w:rPr>
            </w:pPr>
            <w:r w:rsidRPr="000F7F3D">
              <w:rPr>
                <w:rFonts w:eastAsia="Calibri" w:cs="Times New Roman"/>
                <w:sz w:val="20"/>
                <w:szCs w:val="20"/>
              </w:rPr>
              <w:t>Is behaving differently for no obvious</w:t>
            </w:r>
            <w:r w:rsidRPr="000F7F3D">
              <w:rPr>
                <w:rFonts w:eastAsia="Calibri" w:cs="Times New Roman"/>
                <w:spacing w:val="-16"/>
                <w:sz w:val="20"/>
                <w:szCs w:val="20"/>
              </w:rPr>
              <w:t xml:space="preserve"> </w:t>
            </w:r>
            <w:r w:rsidRPr="000F7F3D">
              <w:rPr>
                <w:rFonts w:eastAsia="Calibri" w:cs="Times New Roman"/>
                <w:sz w:val="20"/>
                <w:szCs w:val="20"/>
              </w:rPr>
              <w:t>reason</w:t>
            </w:r>
          </w:p>
          <w:p w14:paraId="489D28C4" w14:textId="77777777" w:rsidR="002A4B38" w:rsidRPr="000F7F3D" w:rsidRDefault="002A4B38" w:rsidP="002A4B38">
            <w:pPr>
              <w:widowControl w:val="0"/>
              <w:numPr>
                <w:ilvl w:val="0"/>
                <w:numId w:val="55"/>
              </w:numPr>
              <w:tabs>
                <w:tab w:val="left" w:pos="837"/>
                <w:tab w:val="left" w:pos="838"/>
              </w:tabs>
              <w:autoSpaceDE w:val="0"/>
              <w:autoSpaceDN w:val="0"/>
              <w:spacing w:after="0" w:line="279" w:lineRule="exact"/>
              <w:rPr>
                <w:rFonts w:eastAsia="Calibri" w:cs="Times New Roman"/>
                <w:sz w:val="20"/>
                <w:szCs w:val="20"/>
              </w:rPr>
            </w:pPr>
            <w:r w:rsidRPr="000F7F3D">
              <w:rPr>
                <w:rFonts w:eastAsia="Calibri" w:cs="Times New Roman"/>
                <w:sz w:val="20"/>
                <w:szCs w:val="20"/>
              </w:rPr>
              <w:t>Travels for long periods of time but is vague about where they are</w:t>
            </w:r>
            <w:r w:rsidRPr="000F7F3D">
              <w:rPr>
                <w:rFonts w:eastAsia="Calibri" w:cs="Times New Roman"/>
                <w:spacing w:val="-19"/>
                <w:sz w:val="20"/>
                <w:szCs w:val="20"/>
              </w:rPr>
              <w:t xml:space="preserve"> </w:t>
            </w:r>
            <w:r w:rsidRPr="000F7F3D">
              <w:rPr>
                <w:rFonts w:eastAsia="Calibri" w:cs="Times New Roman"/>
                <w:sz w:val="20"/>
                <w:szCs w:val="20"/>
              </w:rPr>
              <w:t>going</w:t>
            </w:r>
          </w:p>
          <w:p w14:paraId="5031B833" w14:textId="77777777" w:rsidR="002A4B38" w:rsidRPr="000F7F3D" w:rsidRDefault="002A4B38" w:rsidP="002A4B38">
            <w:pPr>
              <w:widowControl w:val="0"/>
              <w:numPr>
                <w:ilvl w:val="0"/>
                <w:numId w:val="55"/>
              </w:numPr>
              <w:tabs>
                <w:tab w:val="left" w:pos="837"/>
                <w:tab w:val="left" w:pos="838"/>
              </w:tabs>
              <w:autoSpaceDE w:val="0"/>
              <w:autoSpaceDN w:val="0"/>
              <w:spacing w:after="0" w:line="279" w:lineRule="exact"/>
              <w:rPr>
                <w:rFonts w:eastAsia="Calibri" w:cs="Times New Roman"/>
                <w:sz w:val="20"/>
                <w:szCs w:val="20"/>
              </w:rPr>
            </w:pPr>
            <w:r w:rsidRPr="000F7F3D">
              <w:rPr>
                <w:rFonts w:eastAsia="Calibri" w:cs="Times New Roman"/>
                <w:sz w:val="20"/>
                <w:szCs w:val="20"/>
              </w:rPr>
              <w:t>Buying or storing large amounts of chemicals for no obvious</w:t>
            </w:r>
            <w:r w:rsidRPr="000F7F3D">
              <w:rPr>
                <w:rFonts w:eastAsia="Calibri" w:cs="Times New Roman"/>
                <w:spacing w:val="-12"/>
                <w:sz w:val="20"/>
                <w:szCs w:val="20"/>
              </w:rPr>
              <w:t xml:space="preserve"> </w:t>
            </w:r>
            <w:r w:rsidRPr="000F7F3D">
              <w:rPr>
                <w:rFonts w:eastAsia="Calibri" w:cs="Times New Roman"/>
                <w:sz w:val="20"/>
                <w:szCs w:val="20"/>
              </w:rPr>
              <w:t>reason</w:t>
            </w:r>
          </w:p>
          <w:p w14:paraId="1E7463EE" w14:textId="77777777" w:rsidR="002A4B38" w:rsidRPr="000F7F3D" w:rsidRDefault="002A4B38" w:rsidP="002A4B38">
            <w:pPr>
              <w:widowControl w:val="0"/>
              <w:numPr>
                <w:ilvl w:val="0"/>
                <w:numId w:val="55"/>
              </w:numPr>
              <w:tabs>
                <w:tab w:val="left" w:pos="837"/>
                <w:tab w:val="left" w:pos="838"/>
              </w:tabs>
              <w:autoSpaceDE w:val="0"/>
              <w:autoSpaceDN w:val="0"/>
              <w:spacing w:before="1" w:after="0" w:line="240" w:lineRule="auto"/>
              <w:rPr>
                <w:rFonts w:eastAsia="Calibri" w:cs="Times New Roman"/>
                <w:sz w:val="20"/>
                <w:szCs w:val="20"/>
              </w:rPr>
            </w:pPr>
            <w:r w:rsidRPr="000F7F3D">
              <w:rPr>
                <w:rFonts w:eastAsia="Calibri" w:cs="Times New Roman"/>
                <w:sz w:val="20"/>
                <w:szCs w:val="20"/>
              </w:rPr>
              <w:t>Visits or sends out links to extremist internet</w:t>
            </w:r>
            <w:r w:rsidRPr="000F7F3D">
              <w:rPr>
                <w:rFonts w:eastAsia="Calibri" w:cs="Times New Roman"/>
                <w:spacing w:val="-19"/>
                <w:sz w:val="20"/>
                <w:szCs w:val="20"/>
              </w:rPr>
              <w:t xml:space="preserve"> </w:t>
            </w:r>
            <w:r w:rsidRPr="000F7F3D">
              <w:rPr>
                <w:rFonts w:eastAsia="Calibri" w:cs="Times New Roman"/>
                <w:sz w:val="20"/>
                <w:szCs w:val="20"/>
              </w:rPr>
              <w:t>sites</w:t>
            </w:r>
          </w:p>
          <w:p w14:paraId="722A6E69" w14:textId="77777777" w:rsidR="002A4B38" w:rsidRPr="000F7F3D" w:rsidRDefault="002A4B38" w:rsidP="002A4B38">
            <w:pPr>
              <w:widowControl w:val="0"/>
              <w:numPr>
                <w:ilvl w:val="0"/>
                <w:numId w:val="55"/>
              </w:numPr>
              <w:tabs>
                <w:tab w:val="left" w:pos="837"/>
                <w:tab w:val="left" w:pos="838"/>
              </w:tabs>
              <w:autoSpaceDE w:val="0"/>
              <w:autoSpaceDN w:val="0"/>
              <w:spacing w:after="0" w:line="240" w:lineRule="auto"/>
              <w:rPr>
                <w:rFonts w:eastAsia="Calibri" w:cs="Times New Roman"/>
                <w:sz w:val="20"/>
                <w:szCs w:val="20"/>
              </w:rPr>
            </w:pPr>
            <w:r w:rsidRPr="000F7F3D">
              <w:rPr>
                <w:rFonts w:eastAsia="Calibri" w:cs="Times New Roman"/>
                <w:sz w:val="20"/>
                <w:szCs w:val="20"/>
              </w:rPr>
              <w:t>Is recording and documenting information in a crowded</w:t>
            </w:r>
            <w:r w:rsidRPr="000F7F3D">
              <w:rPr>
                <w:rFonts w:eastAsia="Calibri" w:cs="Times New Roman"/>
                <w:spacing w:val="-8"/>
                <w:sz w:val="20"/>
                <w:szCs w:val="20"/>
              </w:rPr>
              <w:t xml:space="preserve"> </w:t>
            </w:r>
            <w:r w:rsidRPr="000F7F3D">
              <w:rPr>
                <w:rFonts w:eastAsia="Calibri" w:cs="Times New Roman"/>
                <w:sz w:val="20"/>
                <w:szCs w:val="20"/>
              </w:rPr>
              <w:t>location</w:t>
            </w:r>
          </w:p>
          <w:p w14:paraId="60DAA0E3" w14:textId="77777777" w:rsidR="002A4B38" w:rsidRPr="0083754D" w:rsidRDefault="002A4B38" w:rsidP="002A4B38">
            <w:pPr>
              <w:widowControl w:val="0"/>
              <w:numPr>
                <w:ilvl w:val="0"/>
                <w:numId w:val="55"/>
              </w:numPr>
              <w:tabs>
                <w:tab w:val="left" w:pos="837"/>
                <w:tab w:val="left" w:pos="838"/>
              </w:tabs>
              <w:autoSpaceDE w:val="0"/>
              <w:autoSpaceDN w:val="0"/>
              <w:spacing w:after="0" w:line="240" w:lineRule="auto"/>
              <w:rPr>
                <w:rFonts w:eastAsia="Calibri" w:cs="Times New Roman"/>
                <w:sz w:val="20"/>
                <w:szCs w:val="20"/>
              </w:rPr>
            </w:pPr>
            <w:r w:rsidRPr="000F7F3D">
              <w:rPr>
                <w:rFonts w:eastAsia="Calibri" w:cs="Times New Roman"/>
                <w:sz w:val="20"/>
                <w:szCs w:val="20"/>
              </w:rPr>
              <w:t>And includes activity at a property that doesn’t fit day to day</w:t>
            </w:r>
            <w:r w:rsidRPr="000F7F3D">
              <w:rPr>
                <w:rFonts w:eastAsia="Calibri" w:cs="Times New Roman"/>
                <w:spacing w:val="-19"/>
                <w:sz w:val="20"/>
                <w:szCs w:val="20"/>
              </w:rPr>
              <w:t xml:space="preserve"> </w:t>
            </w:r>
            <w:r w:rsidRPr="000F7F3D">
              <w:rPr>
                <w:rFonts w:eastAsia="Calibri" w:cs="Times New Roman"/>
                <w:sz w:val="20"/>
                <w:szCs w:val="20"/>
              </w:rPr>
              <w:t>life</w:t>
            </w:r>
          </w:p>
        </w:tc>
      </w:tr>
    </w:tbl>
    <w:p w14:paraId="43C97972" w14:textId="77777777" w:rsidR="005F3533" w:rsidRDefault="005F3533" w:rsidP="000E0F89">
      <w:pPr>
        <w:rPr>
          <w:rFonts w:cstheme="minorHAnsi"/>
          <w:b/>
        </w:rPr>
      </w:pPr>
    </w:p>
    <w:p w14:paraId="52B5D860" w14:textId="7DC9DA52" w:rsidR="000E0F89" w:rsidRPr="003C226E" w:rsidRDefault="000E0F89" w:rsidP="000E0F89">
      <w:pPr>
        <w:rPr>
          <w:rFonts w:cstheme="minorHAnsi"/>
          <w:b/>
        </w:rPr>
      </w:pPr>
      <w:r>
        <w:rPr>
          <w:rFonts w:cstheme="minorHAnsi"/>
          <w:b/>
        </w:rPr>
        <w:t xml:space="preserve">Apprenticeships -   </w:t>
      </w:r>
      <w:r w:rsidRPr="000F7F3D">
        <w:rPr>
          <w:rFonts w:cstheme="minorHAnsi"/>
        </w:rPr>
        <w:t>All leaners r</w:t>
      </w:r>
      <w:r>
        <w:rPr>
          <w:rFonts w:cstheme="minorHAnsi"/>
        </w:rPr>
        <w:t>eceive a safeguarding induction,</w:t>
      </w:r>
      <w:r w:rsidRPr="000F7F3D">
        <w:rPr>
          <w:rFonts w:cstheme="minorHAnsi"/>
        </w:rPr>
        <w:t xml:space="preserve"> details of support services offered and </w:t>
      </w:r>
      <w:r>
        <w:rPr>
          <w:rFonts w:cstheme="minorHAnsi"/>
        </w:rPr>
        <w:t xml:space="preserve">the Safeguarding Teams </w:t>
      </w:r>
      <w:r w:rsidRPr="000F7F3D">
        <w:rPr>
          <w:rFonts w:cstheme="minorHAnsi"/>
        </w:rPr>
        <w:t xml:space="preserve">contact </w:t>
      </w:r>
      <w:r>
        <w:rPr>
          <w:rFonts w:cstheme="minorHAnsi"/>
        </w:rPr>
        <w:t>details</w:t>
      </w:r>
      <w:r w:rsidRPr="000F7F3D">
        <w:rPr>
          <w:rFonts w:cstheme="minorHAnsi"/>
        </w:rPr>
        <w:t>. Assessors will check the apprentices understanding</w:t>
      </w:r>
      <w:r>
        <w:rPr>
          <w:rFonts w:cstheme="minorHAnsi"/>
        </w:rPr>
        <w:t xml:space="preserve"> of</w:t>
      </w:r>
      <w:r w:rsidRPr="000F7F3D">
        <w:rPr>
          <w:rFonts w:cstheme="minorHAnsi"/>
        </w:rPr>
        <w:t xml:space="preserve"> all aspects of safeguarding and safe working practice at each review. The college has arrangements in place to ensure that, prior to work related activity</w:t>
      </w:r>
      <w:r>
        <w:rPr>
          <w:rFonts w:cstheme="minorHAnsi"/>
        </w:rPr>
        <w:t xml:space="preserve"> there are</w:t>
      </w:r>
      <w:r w:rsidRPr="000F7F3D">
        <w:rPr>
          <w:rFonts w:cstheme="minorHAnsi"/>
        </w:rPr>
        <w:t xml:space="preserve">: </w:t>
      </w:r>
    </w:p>
    <w:p w14:paraId="253ACC52" w14:textId="77777777" w:rsidR="000E0F89" w:rsidRPr="000F7F3D" w:rsidRDefault="000E0F89" w:rsidP="000E0F89">
      <w:pPr>
        <w:numPr>
          <w:ilvl w:val="0"/>
          <w:numId w:val="35"/>
        </w:numPr>
        <w:spacing w:after="0" w:line="276" w:lineRule="auto"/>
        <w:contextualSpacing/>
        <w:rPr>
          <w:rFonts w:eastAsia="Calibri" w:cstheme="minorHAnsi"/>
        </w:rPr>
      </w:pPr>
      <w:r w:rsidRPr="000F7F3D">
        <w:rPr>
          <w:rFonts w:eastAsia="Calibri" w:cstheme="minorHAnsi"/>
        </w:rPr>
        <w:t xml:space="preserve">Pre-placement Health and safety checks, including insurance checks </w:t>
      </w:r>
    </w:p>
    <w:p w14:paraId="5BBD196A" w14:textId="77777777" w:rsidR="000E0F89" w:rsidRDefault="000E0F89" w:rsidP="000E0F89">
      <w:pPr>
        <w:numPr>
          <w:ilvl w:val="0"/>
          <w:numId w:val="35"/>
        </w:numPr>
        <w:spacing w:after="0" w:line="276" w:lineRule="auto"/>
        <w:contextualSpacing/>
        <w:rPr>
          <w:rFonts w:eastAsia="Calibri" w:cstheme="minorHAnsi"/>
        </w:rPr>
      </w:pPr>
      <w:r w:rsidRPr="000F7F3D">
        <w:rPr>
          <w:rFonts w:eastAsia="Calibri" w:cstheme="minorHAnsi"/>
        </w:rPr>
        <w:t>Employers are made aware of relevant College policies</w:t>
      </w:r>
    </w:p>
    <w:p w14:paraId="0084D71F" w14:textId="77777777" w:rsidR="000E0F89" w:rsidRDefault="000E0F89" w:rsidP="000E0F89">
      <w:pPr>
        <w:spacing w:after="0" w:line="276" w:lineRule="auto"/>
        <w:contextualSpacing/>
        <w:rPr>
          <w:rFonts w:eastAsia="Calibri" w:cstheme="minorHAnsi"/>
        </w:rPr>
      </w:pPr>
    </w:p>
    <w:p w14:paraId="033D6B0D" w14:textId="77777777" w:rsidR="000E0F89" w:rsidRPr="000F7F3D" w:rsidRDefault="000E0F89" w:rsidP="000E0F89">
      <w:pPr>
        <w:spacing w:after="0" w:line="276" w:lineRule="auto"/>
        <w:contextualSpacing/>
        <w:rPr>
          <w:rFonts w:eastAsia="Calibri" w:cstheme="minorHAnsi"/>
        </w:rPr>
      </w:pPr>
      <w:r w:rsidRPr="003C226E">
        <w:rPr>
          <w:rFonts w:eastAsia="Calibri" w:cstheme="minorHAnsi"/>
          <w:b/>
        </w:rPr>
        <w:t>Distance Learning</w:t>
      </w:r>
      <w:r>
        <w:rPr>
          <w:rFonts w:eastAsia="Calibri" w:cstheme="minorHAnsi"/>
        </w:rPr>
        <w:t xml:space="preserve"> - All Learners will receive a telephone induction and handbook with details of how to contact the Safeguarding Team. </w:t>
      </w:r>
    </w:p>
    <w:p w14:paraId="66407A55" w14:textId="77777777" w:rsidR="000E0F89" w:rsidRPr="000F7F3D" w:rsidRDefault="000E0F89" w:rsidP="000E0F89">
      <w:pPr>
        <w:spacing w:after="0" w:line="276" w:lineRule="auto"/>
        <w:ind w:left="360"/>
        <w:contextualSpacing/>
        <w:rPr>
          <w:rFonts w:eastAsia="Calibri" w:cstheme="minorHAnsi"/>
        </w:rPr>
      </w:pPr>
    </w:p>
    <w:p w14:paraId="52A20573" w14:textId="77777777" w:rsidR="000E0F89" w:rsidRPr="000F7F3D" w:rsidRDefault="000E0F89" w:rsidP="000E0F89">
      <w:pPr>
        <w:rPr>
          <w:rFonts w:cstheme="minorHAnsi"/>
        </w:rPr>
      </w:pPr>
      <w:r w:rsidRPr="000F7F3D">
        <w:rPr>
          <w:rFonts w:cstheme="minorHAnsi"/>
          <w:b/>
        </w:rPr>
        <w:t>Subcontractors</w:t>
      </w:r>
      <w:r>
        <w:rPr>
          <w:rFonts w:cstheme="minorHAnsi"/>
          <w:b/>
        </w:rPr>
        <w:t xml:space="preserve"> &amp; Partnership Delivery</w:t>
      </w:r>
      <w:r w:rsidRPr="000F7F3D">
        <w:rPr>
          <w:rFonts w:cstheme="minorHAnsi"/>
          <w:b/>
        </w:rPr>
        <w:t xml:space="preserve"> </w:t>
      </w:r>
      <w:r>
        <w:rPr>
          <w:rFonts w:cstheme="minorHAnsi"/>
        </w:rPr>
        <w:t xml:space="preserve">- </w:t>
      </w:r>
      <w:r w:rsidRPr="000F7F3D">
        <w:rPr>
          <w:rFonts w:cstheme="minorHAnsi"/>
        </w:rPr>
        <w:t>The College has arrangements in place to ensure that:</w:t>
      </w:r>
    </w:p>
    <w:p w14:paraId="2CB7F3F5" w14:textId="77777777" w:rsidR="000E0F89" w:rsidRPr="000F7F3D" w:rsidRDefault="000E0F89" w:rsidP="000E0F89">
      <w:pPr>
        <w:numPr>
          <w:ilvl w:val="0"/>
          <w:numId w:val="36"/>
        </w:numPr>
        <w:spacing w:after="0" w:line="276" w:lineRule="auto"/>
        <w:contextualSpacing/>
        <w:rPr>
          <w:rFonts w:eastAsia="Calibri" w:cstheme="minorHAnsi"/>
        </w:rPr>
      </w:pPr>
      <w:r>
        <w:rPr>
          <w:rFonts w:eastAsia="Calibri" w:cstheme="minorHAnsi"/>
        </w:rPr>
        <w:t>Health and Safety checks are</w:t>
      </w:r>
      <w:r w:rsidRPr="000F7F3D">
        <w:rPr>
          <w:rFonts w:eastAsia="Calibri" w:cstheme="minorHAnsi"/>
        </w:rPr>
        <w:t xml:space="preserve"> completed </w:t>
      </w:r>
      <w:r>
        <w:rPr>
          <w:rFonts w:eastAsia="Calibri" w:cstheme="minorHAnsi"/>
        </w:rPr>
        <w:t>for all training facilities</w:t>
      </w:r>
    </w:p>
    <w:p w14:paraId="2816B60D" w14:textId="77777777" w:rsidR="000E0F89" w:rsidRPr="000F7F3D" w:rsidRDefault="000E0F89" w:rsidP="000E0F89">
      <w:pPr>
        <w:numPr>
          <w:ilvl w:val="0"/>
          <w:numId w:val="36"/>
        </w:numPr>
        <w:spacing w:after="0" w:line="276" w:lineRule="auto"/>
        <w:contextualSpacing/>
        <w:rPr>
          <w:rFonts w:eastAsia="Calibri" w:cstheme="minorHAnsi"/>
        </w:rPr>
      </w:pPr>
      <w:r>
        <w:rPr>
          <w:rFonts w:eastAsia="Calibri" w:cstheme="minorHAnsi"/>
        </w:rPr>
        <w:t>Offsite premises are</w:t>
      </w:r>
      <w:r w:rsidRPr="000F7F3D">
        <w:rPr>
          <w:rFonts w:eastAsia="Calibri" w:cstheme="minorHAnsi"/>
        </w:rPr>
        <w:t xml:space="preserve"> risk assessed </w:t>
      </w:r>
    </w:p>
    <w:p w14:paraId="0A52E578" w14:textId="77777777" w:rsidR="000E0F89" w:rsidRPr="000F7F3D" w:rsidRDefault="000E0F89" w:rsidP="000E0F89">
      <w:pPr>
        <w:numPr>
          <w:ilvl w:val="0"/>
          <w:numId w:val="36"/>
        </w:numPr>
        <w:spacing w:after="0" w:line="276" w:lineRule="auto"/>
        <w:contextualSpacing/>
        <w:rPr>
          <w:rFonts w:eastAsia="Calibri" w:cstheme="minorHAnsi"/>
        </w:rPr>
      </w:pPr>
      <w:r w:rsidRPr="000F7F3D">
        <w:rPr>
          <w:rFonts w:eastAsia="Calibri" w:cstheme="minorHAnsi"/>
        </w:rPr>
        <w:t xml:space="preserve">Insurance documents are checked </w:t>
      </w:r>
    </w:p>
    <w:p w14:paraId="2939F0C8" w14:textId="77777777" w:rsidR="000E0F89" w:rsidRPr="000F7F3D" w:rsidRDefault="000E0F89" w:rsidP="000E0F89">
      <w:pPr>
        <w:numPr>
          <w:ilvl w:val="0"/>
          <w:numId w:val="36"/>
        </w:numPr>
        <w:spacing w:after="0" w:line="276" w:lineRule="auto"/>
        <w:contextualSpacing/>
        <w:rPr>
          <w:rFonts w:eastAsia="Calibri" w:cstheme="minorHAnsi"/>
        </w:rPr>
      </w:pPr>
      <w:r w:rsidRPr="000F7F3D">
        <w:rPr>
          <w:rFonts w:eastAsia="Calibri" w:cstheme="minorHAnsi"/>
        </w:rPr>
        <w:t xml:space="preserve">Partners are made aware of the relevant college policies </w:t>
      </w:r>
    </w:p>
    <w:p w14:paraId="2ED6E75F" w14:textId="77777777" w:rsidR="000E0F89" w:rsidRDefault="000E0F89" w:rsidP="000E0F89">
      <w:pPr>
        <w:numPr>
          <w:ilvl w:val="0"/>
          <w:numId w:val="36"/>
        </w:numPr>
        <w:spacing w:after="0" w:line="276" w:lineRule="auto"/>
        <w:contextualSpacing/>
        <w:rPr>
          <w:rFonts w:eastAsia="Calibri" w:cstheme="minorHAnsi"/>
          <w:b/>
        </w:rPr>
      </w:pPr>
      <w:r w:rsidRPr="0083754D">
        <w:rPr>
          <w:rFonts w:eastAsia="Calibri" w:cstheme="minorHAnsi"/>
        </w:rPr>
        <w:t>All delivery</w:t>
      </w:r>
      <w:r>
        <w:rPr>
          <w:rFonts w:eastAsia="Calibri" w:cstheme="minorHAnsi"/>
        </w:rPr>
        <w:t xml:space="preserve"> staff </w:t>
      </w:r>
      <w:r w:rsidRPr="000F7F3D">
        <w:rPr>
          <w:rFonts w:eastAsia="Calibri" w:cstheme="minorHAnsi"/>
        </w:rPr>
        <w:t>complete Safeguarding Training</w:t>
      </w:r>
      <w:r w:rsidRPr="000F7F3D">
        <w:rPr>
          <w:rFonts w:eastAsia="Calibri" w:cstheme="minorHAnsi"/>
          <w:b/>
        </w:rPr>
        <w:t xml:space="preserve"> </w:t>
      </w:r>
    </w:p>
    <w:p w14:paraId="057702A1" w14:textId="77777777" w:rsidR="000E0F89" w:rsidRDefault="000E0F89" w:rsidP="000E0F89">
      <w:pPr>
        <w:spacing w:after="0" w:line="276" w:lineRule="auto"/>
        <w:contextualSpacing/>
        <w:rPr>
          <w:rFonts w:eastAsia="Calibri" w:cstheme="minorHAnsi"/>
          <w:b/>
        </w:rPr>
      </w:pPr>
    </w:p>
    <w:p w14:paraId="41AC892B" w14:textId="77777777" w:rsidR="000E0F89" w:rsidRPr="003C226E" w:rsidRDefault="000E0F89" w:rsidP="000E0F89">
      <w:pPr>
        <w:rPr>
          <w:rFonts w:cstheme="minorHAnsi"/>
          <w:b/>
        </w:rPr>
      </w:pPr>
      <w:r>
        <w:rPr>
          <w:rFonts w:cstheme="minorHAnsi"/>
          <w:b/>
        </w:rPr>
        <w:t xml:space="preserve">Work Experience and Placements. </w:t>
      </w:r>
      <w:r>
        <w:rPr>
          <w:rFonts w:cstheme="minorHAnsi"/>
        </w:rPr>
        <w:t>The Work Placement O</w:t>
      </w:r>
      <w:r w:rsidRPr="000F7F3D">
        <w:rPr>
          <w:rFonts w:cstheme="minorHAnsi"/>
        </w:rPr>
        <w:t>fficer will</w:t>
      </w:r>
      <w:r>
        <w:rPr>
          <w:rFonts w:cstheme="minorHAnsi"/>
        </w:rPr>
        <w:t>:</w:t>
      </w:r>
    </w:p>
    <w:p w14:paraId="131716AF" w14:textId="77777777" w:rsidR="000E0F89" w:rsidRPr="00845058" w:rsidRDefault="000E0F89" w:rsidP="000E0F89">
      <w:pPr>
        <w:pStyle w:val="ListParagraph"/>
        <w:numPr>
          <w:ilvl w:val="0"/>
          <w:numId w:val="58"/>
        </w:numPr>
        <w:rPr>
          <w:rFonts w:cstheme="minorHAnsi"/>
        </w:rPr>
      </w:pPr>
      <w:r>
        <w:rPr>
          <w:rFonts w:asciiTheme="minorHAnsi" w:hAnsiTheme="minorHAnsi" w:cstheme="minorHAnsi"/>
          <w:sz w:val="22"/>
        </w:rPr>
        <w:t>G</w:t>
      </w:r>
      <w:r w:rsidRPr="00845058">
        <w:rPr>
          <w:rFonts w:asciiTheme="minorHAnsi" w:hAnsiTheme="minorHAnsi" w:cstheme="minorHAnsi"/>
          <w:sz w:val="22"/>
        </w:rPr>
        <w:t>ive all work placement pro</w:t>
      </w:r>
      <w:r>
        <w:rPr>
          <w:rFonts w:asciiTheme="minorHAnsi" w:hAnsiTheme="minorHAnsi" w:cstheme="minorHAnsi"/>
          <w:sz w:val="22"/>
        </w:rPr>
        <w:t>viders safeguarding information</w:t>
      </w:r>
    </w:p>
    <w:p w14:paraId="77CDE5CD" w14:textId="77777777" w:rsidR="000E0F89" w:rsidRDefault="000E0F89" w:rsidP="000E0F89">
      <w:pPr>
        <w:pStyle w:val="ListParagraph"/>
        <w:numPr>
          <w:ilvl w:val="0"/>
          <w:numId w:val="58"/>
        </w:numPr>
        <w:rPr>
          <w:rFonts w:cstheme="minorHAnsi"/>
        </w:rPr>
      </w:pPr>
      <w:r w:rsidRPr="00845058">
        <w:rPr>
          <w:rFonts w:asciiTheme="minorHAnsi" w:hAnsiTheme="minorHAnsi" w:cstheme="minorHAnsi"/>
          <w:sz w:val="22"/>
        </w:rPr>
        <w:t xml:space="preserve"> </w:t>
      </w:r>
      <w:r>
        <w:rPr>
          <w:rFonts w:asciiTheme="minorHAnsi" w:hAnsiTheme="minorHAnsi" w:cstheme="minorHAnsi"/>
          <w:sz w:val="22"/>
        </w:rPr>
        <w:t xml:space="preserve">Ensure all employers </w:t>
      </w:r>
      <w:r w:rsidRPr="00845058">
        <w:rPr>
          <w:rFonts w:asciiTheme="minorHAnsi" w:hAnsiTheme="minorHAnsi" w:cstheme="minorHAnsi"/>
          <w:sz w:val="22"/>
        </w:rPr>
        <w:t>sign a work place agreement form to say that</w:t>
      </w:r>
      <w:r>
        <w:rPr>
          <w:rFonts w:asciiTheme="minorHAnsi" w:hAnsiTheme="minorHAnsi" w:cstheme="minorHAnsi"/>
          <w:sz w:val="22"/>
        </w:rPr>
        <w:t xml:space="preserve"> they</w:t>
      </w:r>
      <w:r w:rsidRPr="00845058">
        <w:rPr>
          <w:rFonts w:asciiTheme="minorHAnsi" w:hAnsiTheme="minorHAnsi" w:cstheme="minorHAnsi"/>
          <w:sz w:val="22"/>
        </w:rPr>
        <w:t xml:space="preserve"> have read and understand their duty to safe</w:t>
      </w:r>
      <w:r>
        <w:rPr>
          <w:rFonts w:asciiTheme="minorHAnsi" w:hAnsiTheme="minorHAnsi" w:cstheme="minorHAnsi"/>
          <w:sz w:val="22"/>
        </w:rPr>
        <w:t xml:space="preserve">guard Nescots </w:t>
      </w:r>
      <w:r w:rsidRPr="00845058">
        <w:rPr>
          <w:rFonts w:asciiTheme="minorHAnsi" w:hAnsiTheme="minorHAnsi" w:cstheme="minorHAnsi"/>
          <w:sz w:val="22"/>
        </w:rPr>
        <w:t>learners</w:t>
      </w:r>
      <w:r w:rsidRPr="00845058">
        <w:rPr>
          <w:rFonts w:cstheme="minorHAnsi"/>
        </w:rPr>
        <w:t>.</w:t>
      </w:r>
    </w:p>
    <w:p w14:paraId="30F5EC73" w14:textId="77777777" w:rsidR="000E0F89" w:rsidRPr="002D59A6" w:rsidRDefault="000E0F89" w:rsidP="000E0F89">
      <w:pPr>
        <w:pStyle w:val="ListParagraph"/>
        <w:numPr>
          <w:ilvl w:val="0"/>
          <w:numId w:val="58"/>
        </w:numPr>
        <w:rPr>
          <w:rFonts w:asciiTheme="minorHAnsi" w:hAnsiTheme="minorHAnsi" w:cstheme="minorHAnsi"/>
          <w:sz w:val="22"/>
        </w:rPr>
      </w:pPr>
      <w:r w:rsidRPr="002D59A6">
        <w:rPr>
          <w:rFonts w:asciiTheme="minorHAnsi" w:hAnsiTheme="minorHAnsi" w:cstheme="minorHAnsi"/>
          <w:sz w:val="22"/>
        </w:rPr>
        <w:t>Some settings</w:t>
      </w:r>
      <w:r>
        <w:rPr>
          <w:rFonts w:asciiTheme="minorHAnsi" w:hAnsiTheme="minorHAnsi" w:cstheme="minorHAnsi"/>
          <w:sz w:val="22"/>
        </w:rPr>
        <w:t>, e.g. early years,</w:t>
      </w:r>
      <w:r w:rsidRPr="002D59A6">
        <w:rPr>
          <w:rFonts w:asciiTheme="minorHAnsi" w:hAnsiTheme="minorHAnsi" w:cstheme="minorHAnsi"/>
          <w:sz w:val="22"/>
        </w:rPr>
        <w:t xml:space="preserve"> will require site visits and risk assessments </w:t>
      </w:r>
    </w:p>
    <w:p w14:paraId="657CBEBC" w14:textId="77777777" w:rsidR="000E0F89" w:rsidRDefault="000E0F89" w:rsidP="000E0F89">
      <w:pPr>
        <w:spacing w:after="0" w:line="276" w:lineRule="auto"/>
        <w:contextualSpacing/>
        <w:rPr>
          <w:rFonts w:eastAsia="Calibri" w:cstheme="minorHAnsi"/>
          <w:b/>
        </w:rPr>
      </w:pPr>
    </w:p>
    <w:p w14:paraId="7DAE0CA8" w14:textId="77777777" w:rsidR="000E0F89" w:rsidRPr="00845058" w:rsidRDefault="000E0F89" w:rsidP="000E0F89">
      <w:pPr>
        <w:rPr>
          <w:rFonts w:cstheme="minorHAnsi"/>
        </w:rPr>
      </w:pPr>
      <w:r w:rsidRPr="000F7F3D">
        <w:rPr>
          <w:rFonts w:cstheme="minorHAnsi"/>
        </w:rPr>
        <w:t>The Safeguarding Poli</w:t>
      </w:r>
      <w:r>
        <w:rPr>
          <w:rFonts w:cstheme="minorHAnsi"/>
        </w:rPr>
        <w:t>cy and Procedures apply to all learners on or offsite</w:t>
      </w:r>
      <w:r w:rsidRPr="000F7F3D">
        <w:rPr>
          <w:rFonts w:cstheme="minorHAnsi"/>
        </w:rPr>
        <w:t>. Where employer r</w:t>
      </w:r>
      <w:r w:rsidRPr="0083754D">
        <w:rPr>
          <w:rFonts w:cstheme="minorHAnsi"/>
        </w:rPr>
        <w:t>elated concerns are raised the Safeguarding T</w:t>
      </w:r>
      <w:r w:rsidRPr="000F7F3D">
        <w:rPr>
          <w:rFonts w:cstheme="minorHAnsi"/>
        </w:rPr>
        <w:t xml:space="preserve">eam will liaise </w:t>
      </w:r>
      <w:r>
        <w:rPr>
          <w:rFonts w:cstheme="minorHAnsi"/>
        </w:rPr>
        <w:t>with the Head of the Apprenticeship</w:t>
      </w:r>
      <w:r w:rsidRPr="000F7F3D">
        <w:rPr>
          <w:rFonts w:cstheme="minorHAnsi"/>
        </w:rPr>
        <w:t xml:space="preserve"> Team</w:t>
      </w:r>
      <w:r>
        <w:rPr>
          <w:rFonts w:cstheme="minorHAnsi"/>
        </w:rPr>
        <w:t>, Work Placement Officer or the Director of Strategic Partnership and Delivery to</w:t>
      </w:r>
      <w:r w:rsidRPr="000F7F3D">
        <w:rPr>
          <w:rFonts w:cstheme="minorHAnsi"/>
        </w:rPr>
        <w:t xml:space="preserve"> decide </w:t>
      </w:r>
      <w:r>
        <w:rPr>
          <w:rFonts w:cstheme="minorHAnsi"/>
        </w:rPr>
        <w:t xml:space="preserve">on </w:t>
      </w:r>
      <w:r w:rsidRPr="000F7F3D">
        <w:rPr>
          <w:rFonts w:cstheme="minorHAnsi"/>
        </w:rPr>
        <w:t xml:space="preserve">the appropriate course of action. </w:t>
      </w:r>
    </w:p>
    <w:p w14:paraId="19288B7C" w14:textId="77777777" w:rsidR="000E0F89" w:rsidRPr="00BB32A7" w:rsidRDefault="000E0F89" w:rsidP="000E0F89">
      <w:pPr>
        <w:rPr>
          <w:rFonts w:cs="Arial"/>
          <w:b/>
        </w:rPr>
      </w:pPr>
      <w:r w:rsidRPr="00BB32A7">
        <w:rPr>
          <w:rFonts w:cs="Arial"/>
          <w:b/>
        </w:rPr>
        <w:t xml:space="preserve">Further Information: </w:t>
      </w:r>
    </w:p>
    <w:tbl>
      <w:tblPr>
        <w:tblStyle w:val="TableGrid"/>
        <w:tblW w:w="0" w:type="auto"/>
        <w:tblLook w:val="04A0" w:firstRow="1" w:lastRow="0" w:firstColumn="1" w:lastColumn="0" w:noHBand="0" w:noVBand="1"/>
      </w:tblPr>
      <w:tblGrid>
        <w:gridCol w:w="9010"/>
      </w:tblGrid>
      <w:tr w:rsidR="000E0F89" w:rsidRPr="0083754D" w14:paraId="294909F5" w14:textId="77777777" w:rsidTr="00F86578">
        <w:trPr>
          <w:trHeight w:val="1133"/>
        </w:trPr>
        <w:tc>
          <w:tcPr>
            <w:tcW w:w="9016" w:type="dxa"/>
          </w:tcPr>
          <w:p w14:paraId="437BD0AA" w14:textId="77777777" w:rsidR="000E0F89" w:rsidRPr="00074981" w:rsidRDefault="000E0F89" w:rsidP="00F86578">
            <w:pPr>
              <w:pStyle w:val="ListParagraph"/>
              <w:numPr>
                <w:ilvl w:val="0"/>
                <w:numId w:val="56"/>
              </w:numPr>
              <w:spacing w:line="240" w:lineRule="auto"/>
              <w:rPr>
                <w:rFonts w:asciiTheme="minorHAnsi" w:hAnsiTheme="minorHAnsi" w:cstheme="minorHAnsi"/>
                <w:sz w:val="16"/>
                <w:szCs w:val="16"/>
              </w:rPr>
            </w:pPr>
            <w:r w:rsidRPr="00074981">
              <w:rPr>
                <w:rFonts w:asciiTheme="minorHAnsi" w:hAnsiTheme="minorHAnsi" w:cstheme="minorHAnsi"/>
                <w:sz w:val="16"/>
                <w:szCs w:val="16"/>
              </w:rPr>
              <w:t xml:space="preserve">Nescot College  Safeguarding policy and procedures can be found at </w:t>
            </w:r>
            <w:hyperlink r:id="rId38" w:history="1">
              <w:r w:rsidRPr="00074981">
                <w:rPr>
                  <w:rFonts w:asciiTheme="minorHAnsi" w:hAnsiTheme="minorHAnsi" w:cstheme="minorHAnsi"/>
                  <w:color w:val="0000FF"/>
                  <w:sz w:val="16"/>
                  <w:szCs w:val="16"/>
                  <w:u w:val="single"/>
                </w:rPr>
                <w:t>www.nescot.ac.uk</w:t>
              </w:r>
            </w:hyperlink>
          </w:p>
          <w:p w14:paraId="0000E194" w14:textId="77777777" w:rsidR="000E0F89" w:rsidRPr="00074981" w:rsidRDefault="000E0F89" w:rsidP="00F86578">
            <w:pPr>
              <w:pStyle w:val="ListParagraph"/>
              <w:numPr>
                <w:ilvl w:val="0"/>
                <w:numId w:val="56"/>
              </w:numPr>
              <w:spacing w:line="240" w:lineRule="auto"/>
              <w:rPr>
                <w:rFonts w:asciiTheme="minorHAnsi" w:hAnsiTheme="minorHAnsi"/>
                <w:color w:val="0562C1"/>
                <w:sz w:val="16"/>
                <w:szCs w:val="16"/>
                <w:u w:val="single" w:color="0562C1"/>
              </w:rPr>
            </w:pPr>
            <w:r w:rsidRPr="00074981">
              <w:rPr>
                <w:rFonts w:asciiTheme="minorHAnsi" w:hAnsiTheme="minorHAnsi"/>
                <w:sz w:val="16"/>
                <w:szCs w:val="16"/>
              </w:rPr>
              <w:t xml:space="preserve">Health &amp; Safety related to Work Experience </w:t>
            </w:r>
            <w:hyperlink r:id="rId39">
              <w:r w:rsidRPr="00074981">
                <w:rPr>
                  <w:rFonts w:asciiTheme="minorHAnsi" w:hAnsiTheme="minorHAnsi"/>
                  <w:color w:val="0562C1"/>
                  <w:sz w:val="16"/>
                  <w:szCs w:val="16"/>
                  <w:u w:val="single" w:color="0562C1"/>
                </w:rPr>
                <w:t>http://www.hse.gov.uk/youngpeople/workexperience/placeprovide.htm</w:t>
              </w:r>
            </w:hyperlink>
          </w:p>
          <w:p w14:paraId="3CDA99BF" w14:textId="77777777" w:rsidR="000E0F89" w:rsidRPr="0083754D" w:rsidRDefault="000E0F89" w:rsidP="00F86578">
            <w:pPr>
              <w:pStyle w:val="ListParagraph"/>
              <w:keepNext/>
              <w:keepLines/>
              <w:numPr>
                <w:ilvl w:val="0"/>
                <w:numId w:val="56"/>
              </w:numPr>
              <w:tabs>
                <w:tab w:val="num" w:pos="720"/>
              </w:tabs>
              <w:spacing w:before="40" w:after="200" w:line="240" w:lineRule="auto"/>
              <w:ind w:right="1119"/>
              <w:outlineLvl w:val="0"/>
              <w:rPr>
                <w:rFonts w:asciiTheme="minorHAnsi" w:eastAsiaTheme="majorEastAsia" w:hAnsiTheme="minorHAnsi" w:cstheme="majorBidi"/>
                <w:bCs/>
                <w:color w:val="000000" w:themeColor="text1"/>
                <w:sz w:val="20"/>
                <w:szCs w:val="20"/>
              </w:rPr>
            </w:pPr>
            <w:r w:rsidRPr="00074981">
              <w:rPr>
                <w:rFonts w:asciiTheme="minorHAnsi" w:eastAsiaTheme="majorEastAsia" w:hAnsiTheme="minorHAnsi" w:cstheme="majorBidi"/>
                <w:bCs/>
                <w:color w:val="000000" w:themeColor="text1"/>
                <w:sz w:val="16"/>
                <w:szCs w:val="16"/>
              </w:rPr>
              <w:t>Insurance matters related to Work Experience</w:t>
            </w:r>
            <w:r w:rsidRPr="000C1C36">
              <w:rPr>
                <w:rFonts w:asciiTheme="minorHAnsi" w:eastAsiaTheme="majorEastAsia" w:hAnsiTheme="minorHAnsi" w:cstheme="majorBidi"/>
                <w:bCs/>
                <w:color w:val="000000" w:themeColor="text1"/>
                <w:sz w:val="16"/>
                <w:szCs w:val="16"/>
              </w:rPr>
              <w:t xml:space="preserve">: </w:t>
            </w:r>
            <w:hyperlink r:id="rId40" w:tgtFrame="_blank" w:history="1">
              <w:r w:rsidRPr="000C1C36">
                <w:rPr>
                  <w:rFonts w:ascii="Segoe UI" w:eastAsiaTheme="minorHAnsi" w:hAnsi="Segoe UI" w:cs="Segoe UI"/>
                  <w:color w:val="0000FF"/>
                  <w:sz w:val="16"/>
                  <w:szCs w:val="16"/>
                  <w:u w:val="single"/>
                  <w:shd w:val="clear" w:color="auto" w:fill="FFFFFF"/>
                </w:rPr>
                <w:t>https://www.abi.org.uk/products-and-issues/choosing-the-right-insurance/business-insurance/liability-insurance/employers-liability-insurance/work-experience-students/</w:t>
              </w:r>
            </w:hyperlink>
          </w:p>
        </w:tc>
      </w:tr>
    </w:tbl>
    <w:p w14:paraId="717CAEF9" w14:textId="77777777" w:rsidR="00E42528" w:rsidRDefault="00E42528" w:rsidP="000E0F89">
      <w:pPr>
        <w:rPr>
          <w:b/>
          <w:sz w:val="24"/>
          <w:szCs w:val="24"/>
        </w:rPr>
      </w:pPr>
    </w:p>
    <w:p w14:paraId="67A69DA8" w14:textId="6A7D379C" w:rsidR="000E0F89" w:rsidRDefault="000E0F89" w:rsidP="00E42528">
      <w:pPr>
        <w:jc w:val="center"/>
        <w:rPr>
          <w:b/>
          <w:sz w:val="24"/>
          <w:szCs w:val="24"/>
        </w:rPr>
      </w:pPr>
      <w:r w:rsidRPr="001C0040">
        <w:rPr>
          <w:b/>
          <w:sz w:val="24"/>
          <w:szCs w:val="24"/>
        </w:rPr>
        <w:t>Use of facilities by members of the general public</w:t>
      </w:r>
    </w:p>
    <w:p w14:paraId="60CB4744" w14:textId="77777777" w:rsidR="00E42528" w:rsidRPr="001C0040" w:rsidRDefault="00E42528" w:rsidP="00E42528">
      <w:pPr>
        <w:jc w:val="center"/>
        <w:rPr>
          <w:b/>
          <w:sz w:val="24"/>
          <w:szCs w:val="24"/>
        </w:rPr>
      </w:pPr>
    </w:p>
    <w:p w14:paraId="7DFB14E3" w14:textId="1066B3C0" w:rsidR="000E0F89" w:rsidRDefault="000E0F89" w:rsidP="000E0F89">
      <w:r w:rsidRPr="004F0AF2">
        <w:rPr>
          <w:b/>
        </w:rPr>
        <w:t>Nescot sports centre and gym</w:t>
      </w:r>
      <w:r>
        <w:rPr>
          <w:b/>
        </w:rPr>
        <w:t>:</w:t>
      </w:r>
      <w:r>
        <w:t xml:space="preserve"> is open as a commercial centre as well as being used by students of Nescot College. We take our responsibility for safeguarding seriously and the following procedures have been put in</w:t>
      </w:r>
      <w:r w:rsidR="00777CB0">
        <w:t xml:space="preserve"> to</w:t>
      </w:r>
      <w:r>
        <w:t xml:space="preserve"> place: </w:t>
      </w:r>
    </w:p>
    <w:p w14:paraId="245D4705" w14:textId="77777777" w:rsidR="000E0F89" w:rsidRPr="004F0AF2" w:rsidRDefault="000E0F89" w:rsidP="000E0F89">
      <w:pPr>
        <w:pStyle w:val="ListParagraph"/>
        <w:numPr>
          <w:ilvl w:val="0"/>
          <w:numId w:val="72"/>
        </w:numPr>
        <w:rPr>
          <w:rFonts w:asciiTheme="minorHAnsi" w:hAnsiTheme="minorHAnsi" w:cstheme="minorHAnsi"/>
          <w:sz w:val="22"/>
        </w:rPr>
      </w:pPr>
      <w:r w:rsidRPr="004F0AF2">
        <w:rPr>
          <w:rFonts w:asciiTheme="minorHAnsi" w:hAnsiTheme="minorHAnsi" w:cstheme="minorHAnsi"/>
          <w:sz w:val="22"/>
        </w:rPr>
        <w:t>Members will have photographic ID</w:t>
      </w:r>
    </w:p>
    <w:p w14:paraId="297A5CB7" w14:textId="0EA465A8" w:rsidR="000E0F89" w:rsidRPr="004F0AF2" w:rsidRDefault="000E0F89" w:rsidP="000E0F89">
      <w:pPr>
        <w:pStyle w:val="ListParagraph"/>
        <w:numPr>
          <w:ilvl w:val="0"/>
          <w:numId w:val="72"/>
        </w:numPr>
        <w:rPr>
          <w:rFonts w:asciiTheme="minorHAnsi" w:hAnsiTheme="minorHAnsi" w:cstheme="minorHAnsi"/>
          <w:sz w:val="22"/>
        </w:rPr>
      </w:pPr>
      <w:r w:rsidRPr="004F0AF2">
        <w:rPr>
          <w:rFonts w:asciiTheme="minorHAnsi" w:hAnsiTheme="minorHAnsi" w:cstheme="minorHAnsi"/>
          <w:sz w:val="22"/>
        </w:rPr>
        <w:t>Members will have clear guidance that their membership will only provide access to the sport</w:t>
      </w:r>
      <w:r w:rsidR="00777CB0">
        <w:rPr>
          <w:rFonts w:asciiTheme="minorHAnsi" w:hAnsiTheme="minorHAnsi" w:cstheme="minorHAnsi"/>
          <w:sz w:val="22"/>
        </w:rPr>
        <w:t>s</w:t>
      </w:r>
      <w:r w:rsidRPr="004F0AF2">
        <w:rPr>
          <w:rFonts w:asciiTheme="minorHAnsi" w:hAnsiTheme="minorHAnsi" w:cstheme="minorHAnsi"/>
          <w:sz w:val="22"/>
        </w:rPr>
        <w:t xml:space="preserve"> centre and not the whole college site</w:t>
      </w:r>
    </w:p>
    <w:p w14:paraId="5643A069" w14:textId="77777777" w:rsidR="000E0F89" w:rsidRPr="004F0AF2" w:rsidRDefault="000E0F89" w:rsidP="000E0F89">
      <w:pPr>
        <w:pStyle w:val="ListParagraph"/>
        <w:numPr>
          <w:ilvl w:val="0"/>
          <w:numId w:val="72"/>
        </w:numPr>
        <w:rPr>
          <w:rFonts w:asciiTheme="minorHAnsi" w:hAnsiTheme="minorHAnsi" w:cstheme="minorHAnsi"/>
          <w:sz w:val="22"/>
        </w:rPr>
      </w:pPr>
      <w:r w:rsidRPr="004F0AF2">
        <w:rPr>
          <w:rFonts w:asciiTheme="minorHAnsi" w:hAnsiTheme="minorHAnsi" w:cstheme="minorHAnsi"/>
          <w:sz w:val="22"/>
        </w:rPr>
        <w:t>Access control barriers are in place, members and students will not be able to gain access without identification</w:t>
      </w:r>
    </w:p>
    <w:p w14:paraId="7B6DC45E" w14:textId="01AA23F1" w:rsidR="000E0F89" w:rsidRPr="004F0AF2" w:rsidRDefault="000E0F89" w:rsidP="000E0F89">
      <w:pPr>
        <w:pStyle w:val="ListParagraph"/>
        <w:numPr>
          <w:ilvl w:val="0"/>
          <w:numId w:val="72"/>
        </w:numPr>
        <w:rPr>
          <w:rFonts w:asciiTheme="minorHAnsi" w:hAnsiTheme="minorHAnsi" w:cstheme="minorHAnsi"/>
          <w:sz w:val="22"/>
        </w:rPr>
      </w:pPr>
      <w:r w:rsidRPr="004F0AF2">
        <w:rPr>
          <w:rFonts w:asciiTheme="minorHAnsi" w:hAnsiTheme="minorHAnsi" w:cstheme="minorHAnsi"/>
          <w:sz w:val="22"/>
        </w:rPr>
        <w:t>Visitors will be provided with a visitor’s</w:t>
      </w:r>
      <w:r>
        <w:rPr>
          <w:rFonts w:asciiTheme="minorHAnsi" w:hAnsiTheme="minorHAnsi" w:cstheme="minorHAnsi"/>
          <w:sz w:val="22"/>
        </w:rPr>
        <w:t xml:space="preserve"> badge. R</w:t>
      </w:r>
      <w:r w:rsidRPr="004F0AF2">
        <w:rPr>
          <w:rFonts w:asciiTheme="minorHAnsi" w:hAnsiTheme="minorHAnsi" w:cstheme="minorHAnsi"/>
          <w:sz w:val="22"/>
        </w:rPr>
        <w:t>ecept</w:t>
      </w:r>
      <w:r>
        <w:rPr>
          <w:rFonts w:asciiTheme="minorHAnsi" w:hAnsiTheme="minorHAnsi" w:cstheme="minorHAnsi"/>
          <w:sz w:val="22"/>
        </w:rPr>
        <w:t>ion will let Centre Staff</w:t>
      </w:r>
      <w:r w:rsidRPr="004F0AF2">
        <w:rPr>
          <w:rFonts w:asciiTheme="minorHAnsi" w:hAnsiTheme="minorHAnsi" w:cstheme="minorHAnsi"/>
          <w:sz w:val="22"/>
        </w:rPr>
        <w:t xml:space="preserve"> know that a visitor is on their way over to </w:t>
      </w:r>
      <w:r w:rsidR="00B83F3B">
        <w:rPr>
          <w:rFonts w:asciiTheme="minorHAnsi" w:hAnsiTheme="minorHAnsi" w:cstheme="minorHAnsi"/>
          <w:sz w:val="22"/>
        </w:rPr>
        <w:t>the centre. Any visitor that has</w:t>
      </w:r>
      <w:r w:rsidRPr="004F0AF2">
        <w:rPr>
          <w:rFonts w:asciiTheme="minorHAnsi" w:hAnsiTheme="minorHAnsi" w:cstheme="minorHAnsi"/>
          <w:sz w:val="22"/>
        </w:rPr>
        <w:t xml:space="preserve"> not arrived within 10 min</w:t>
      </w:r>
      <w:r w:rsidR="00B83F3B">
        <w:rPr>
          <w:rFonts w:asciiTheme="minorHAnsi" w:hAnsiTheme="minorHAnsi" w:cstheme="minorHAnsi"/>
          <w:sz w:val="22"/>
        </w:rPr>
        <w:t>uets</w:t>
      </w:r>
      <w:r w:rsidRPr="004F0AF2">
        <w:rPr>
          <w:rFonts w:asciiTheme="minorHAnsi" w:hAnsiTheme="minorHAnsi" w:cstheme="minorHAnsi"/>
          <w:sz w:val="22"/>
        </w:rPr>
        <w:t xml:space="preserve"> will be reported to security and escorted off</w:t>
      </w:r>
      <w:r w:rsidR="00777CB0">
        <w:rPr>
          <w:rFonts w:asciiTheme="minorHAnsi" w:hAnsiTheme="minorHAnsi" w:cstheme="minorHAnsi"/>
          <w:sz w:val="22"/>
        </w:rPr>
        <w:t xml:space="preserve"> of</w:t>
      </w:r>
      <w:r w:rsidRPr="004F0AF2">
        <w:rPr>
          <w:rFonts w:asciiTheme="minorHAnsi" w:hAnsiTheme="minorHAnsi" w:cstheme="minorHAnsi"/>
          <w:sz w:val="22"/>
        </w:rPr>
        <w:t xml:space="preserve"> site. </w:t>
      </w:r>
    </w:p>
    <w:p w14:paraId="3D133D63" w14:textId="17CE6FF2" w:rsidR="000E0F89" w:rsidRPr="004F0AF2" w:rsidRDefault="000E0F89" w:rsidP="000E0F89">
      <w:pPr>
        <w:pStyle w:val="ListParagraph"/>
        <w:numPr>
          <w:ilvl w:val="0"/>
          <w:numId w:val="72"/>
        </w:numPr>
        <w:rPr>
          <w:rFonts w:asciiTheme="minorHAnsi" w:hAnsiTheme="minorHAnsi" w:cstheme="minorHAnsi"/>
          <w:sz w:val="22"/>
        </w:rPr>
      </w:pPr>
      <w:r w:rsidRPr="004F0AF2">
        <w:rPr>
          <w:rFonts w:asciiTheme="minorHAnsi" w:hAnsiTheme="minorHAnsi" w:cstheme="minorHAnsi"/>
          <w:sz w:val="22"/>
        </w:rPr>
        <w:t>Changing room facilities will be</w:t>
      </w:r>
      <w:r>
        <w:rPr>
          <w:rFonts w:asciiTheme="minorHAnsi" w:hAnsiTheme="minorHAnsi" w:cstheme="minorHAnsi"/>
          <w:sz w:val="22"/>
        </w:rPr>
        <w:t xml:space="preserve"> checked every 30 min</w:t>
      </w:r>
      <w:r w:rsidR="00B83F3B">
        <w:rPr>
          <w:rFonts w:asciiTheme="minorHAnsi" w:hAnsiTheme="minorHAnsi" w:cstheme="minorHAnsi"/>
          <w:sz w:val="22"/>
        </w:rPr>
        <w:t>iutes</w:t>
      </w:r>
      <w:r>
        <w:rPr>
          <w:rFonts w:asciiTheme="minorHAnsi" w:hAnsiTheme="minorHAnsi" w:cstheme="minorHAnsi"/>
          <w:sz w:val="22"/>
        </w:rPr>
        <w:t xml:space="preserve"> by </w:t>
      </w:r>
      <w:r w:rsidRPr="004F0AF2">
        <w:rPr>
          <w:rFonts w:asciiTheme="minorHAnsi" w:hAnsiTheme="minorHAnsi" w:cstheme="minorHAnsi"/>
          <w:sz w:val="22"/>
        </w:rPr>
        <w:t>Centre staff</w:t>
      </w:r>
    </w:p>
    <w:p w14:paraId="2626E6E4" w14:textId="77777777" w:rsidR="000E0F89" w:rsidRPr="004F0AF2" w:rsidRDefault="000E0F89" w:rsidP="000E0F89">
      <w:pPr>
        <w:pStyle w:val="ListParagraph"/>
        <w:numPr>
          <w:ilvl w:val="0"/>
          <w:numId w:val="72"/>
        </w:numPr>
        <w:rPr>
          <w:rFonts w:asciiTheme="minorHAnsi" w:hAnsiTheme="minorHAnsi" w:cstheme="minorHAnsi"/>
          <w:sz w:val="22"/>
        </w:rPr>
      </w:pPr>
      <w:r w:rsidRPr="004F0AF2">
        <w:rPr>
          <w:rFonts w:asciiTheme="minorHAnsi" w:hAnsiTheme="minorHAnsi" w:cstheme="minorHAnsi"/>
          <w:sz w:val="22"/>
        </w:rPr>
        <w:t>Centre staff will be present in areas that members are using, students participating in lessons will be supervised by tutors</w:t>
      </w:r>
    </w:p>
    <w:p w14:paraId="3D749032" w14:textId="77777777" w:rsidR="000E0F89" w:rsidRPr="004F0AF2" w:rsidRDefault="000E0F89" w:rsidP="000E0F89">
      <w:pPr>
        <w:pStyle w:val="ListParagraph"/>
        <w:numPr>
          <w:ilvl w:val="0"/>
          <w:numId w:val="72"/>
        </w:numPr>
        <w:rPr>
          <w:rFonts w:asciiTheme="minorHAnsi" w:hAnsiTheme="minorHAnsi" w:cstheme="minorHAnsi"/>
          <w:sz w:val="22"/>
        </w:rPr>
      </w:pPr>
      <w:r w:rsidRPr="004F0AF2">
        <w:rPr>
          <w:rFonts w:asciiTheme="minorHAnsi" w:hAnsiTheme="minorHAnsi" w:cstheme="minorHAnsi"/>
          <w:sz w:val="22"/>
        </w:rPr>
        <w:t>Posters will be displayed through</w:t>
      </w:r>
      <w:r>
        <w:rPr>
          <w:rFonts w:asciiTheme="minorHAnsi" w:hAnsiTheme="minorHAnsi" w:cstheme="minorHAnsi"/>
          <w:sz w:val="22"/>
        </w:rPr>
        <w:t>out</w:t>
      </w:r>
      <w:r w:rsidRPr="004F0AF2">
        <w:rPr>
          <w:rFonts w:asciiTheme="minorHAnsi" w:hAnsiTheme="minorHAnsi" w:cstheme="minorHAnsi"/>
          <w:sz w:val="22"/>
        </w:rPr>
        <w:t xml:space="preserve"> the centre to inform members/students of who to approach if they have a concern</w:t>
      </w:r>
    </w:p>
    <w:p w14:paraId="3BCCA010" w14:textId="79CD44B4" w:rsidR="000E0F89" w:rsidRPr="004F0AF2" w:rsidRDefault="00777CB0" w:rsidP="000E0F89">
      <w:pPr>
        <w:pStyle w:val="ListParagraph"/>
        <w:numPr>
          <w:ilvl w:val="0"/>
          <w:numId w:val="72"/>
        </w:numPr>
        <w:rPr>
          <w:rFonts w:asciiTheme="minorHAnsi" w:hAnsiTheme="minorHAnsi" w:cstheme="minorHAnsi"/>
          <w:sz w:val="22"/>
        </w:rPr>
      </w:pPr>
      <w:r>
        <w:rPr>
          <w:rFonts w:asciiTheme="minorHAnsi" w:hAnsiTheme="minorHAnsi" w:cstheme="minorHAnsi"/>
          <w:sz w:val="22"/>
        </w:rPr>
        <w:t>The centre has</w:t>
      </w:r>
      <w:r w:rsidR="000E0F89" w:rsidRPr="004F0AF2">
        <w:rPr>
          <w:rFonts w:asciiTheme="minorHAnsi" w:hAnsiTheme="minorHAnsi" w:cstheme="minorHAnsi"/>
          <w:sz w:val="22"/>
        </w:rPr>
        <w:t xml:space="preserve"> CCTV and is regularly monitored</w:t>
      </w:r>
      <w:r>
        <w:rPr>
          <w:rFonts w:asciiTheme="minorHAnsi" w:hAnsiTheme="minorHAnsi" w:cstheme="minorHAnsi"/>
          <w:sz w:val="22"/>
        </w:rPr>
        <w:t xml:space="preserve"> by staff</w:t>
      </w:r>
      <w:r w:rsidR="000E0F89" w:rsidRPr="004F0AF2">
        <w:rPr>
          <w:rFonts w:asciiTheme="minorHAnsi" w:hAnsiTheme="minorHAnsi" w:cstheme="minorHAnsi"/>
          <w:sz w:val="22"/>
        </w:rPr>
        <w:t xml:space="preserve"> in the reception area</w:t>
      </w:r>
    </w:p>
    <w:p w14:paraId="34254DBF" w14:textId="77CBA95A" w:rsidR="000E0F89" w:rsidRPr="004F0AF2" w:rsidRDefault="000E0F89" w:rsidP="000E0F89">
      <w:pPr>
        <w:pStyle w:val="ListParagraph"/>
        <w:numPr>
          <w:ilvl w:val="0"/>
          <w:numId w:val="72"/>
        </w:numPr>
        <w:rPr>
          <w:rFonts w:asciiTheme="minorHAnsi" w:hAnsiTheme="minorHAnsi" w:cstheme="minorHAnsi"/>
          <w:sz w:val="22"/>
        </w:rPr>
      </w:pPr>
      <w:r w:rsidRPr="004F0AF2">
        <w:rPr>
          <w:rFonts w:asciiTheme="minorHAnsi" w:hAnsiTheme="minorHAnsi" w:cstheme="minorHAnsi"/>
          <w:sz w:val="22"/>
        </w:rPr>
        <w:t xml:space="preserve">The </w:t>
      </w:r>
      <w:r w:rsidR="00B83F3B">
        <w:rPr>
          <w:rFonts w:asciiTheme="minorHAnsi" w:hAnsiTheme="minorHAnsi" w:cstheme="minorHAnsi"/>
          <w:sz w:val="22"/>
        </w:rPr>
        <w:t>centre manager will notify the Safeguarding T</w:t>
      </w:r>
      <w:r w:rsidRPr="004F0AF2">
        <w:rPr>
          <w:rFonts w:asciiTheme="minorHAnsi" w:hAnsiTheme="minorHAnsi" w:cstheme="minorHAnsi"/>
          <w:sz w:val="22"/>
        </w:rPr>
        <w:t xml:space="preserve">eam of any safeguarding concerns as they arise </w:t>
      </w:r>
    </w:p>
    <w:p w14:paraId="16245A40" w14:textId="5B2CDB4D" w:rsidR="000E0F89" w:rsidRPr="004F0AF2" w:rsidRDefault="000E0F89" w:rsidP="000E0F89">
      <w:pPr>
        <w:pStyle w:val="ListParagraph"/>
        <w:numPr>
          <w:ilvl w:val="0"/>
          <w:numId w:val="72"/>
        </w:numPr>
        <w:rPr>
          <w:rFonts w:asciiTheme="minorHAnsi" w:hAnsiTheme="minorHAnsi" w:cstheme="minorHAnsi"/>
          <w:sz w:val="22"/>
        </w:rPr>
      </w:pPr>
      <w:r w:rsidRPr="004F0AF2">
        <w:rPr>
          <w:rFonts w:asciiTheme="minorHAnsi" w:hAnsiTheme="minorHAnsi" w:cstheme="minorHAnsi"/>
          <w:sz w:val="22"/>
        </w:rPr>
        <w:t>All members will sign terms and conditions prior to joining</w:t>
      </w:r>
      <w:r w:rsidR="00B83F3B">
        <w:rPr>
          <w:rFonts w:asciiTheme="minorHAnsi" w:hAnsiTheme="minorHAnsi" w:cstheme="minorHAnsi"/>
          <w:sz w:val="22"/>
        </w:rPr>
        <w:t>,</w:t>
      </w:r>
      <w:r w:rsidRPr="004F0AF2">
        <w:rPr>
          <w:rFonts w:asciiTheme="minorHAnsi" w:hAnsiTheme="minorHAnsi" w:cstheme="minorHAnsi"/>
          <w:sz w:val="22"/>
        </w:rPr>
        <w:t xml:space="preserve"> these will also be displayed in the reception area of the centre</w:t>
      </w:r>
    </w:p>
    <w:p w14:paraId="02267080" w14:textId="77777777" w:rsidR="000E0F89" w:rsidRDefault="000E0F89" w:rsidP="000E0F89">
      <w:pPr>
        <w:rPr>
          <w:b/>
        </w:rPr>
      </w:pPr>
    </w:p>
    <w:p w14:paraId="2408B167" w14:textId="2E0EA040" w:rsidR="000E0F89" w:rsidRPr="004F0AF2" w:rsidRDefault="000E0F89" w:rsidP="000E0F89">
      <w:pPr>
        <w:rPr>
          <w:b/>
        </w:rPr>
      </w:pPr>
      <w:r>
        <w:rPr>
          <w:b/>
        </w:rPr>
        <w:t>LeRaj, Innovations &amp;</w:t>
      </w:r>
      <w:r w:rsidRPr="004F0AF2">
        <w:rPr>
          <w:b/>
        </w:rPr>
        <w:t xml:space="preserve"> </w:t>
      </w:r>
      <w:r>
        <w:rPr>
          <w:b/>
        </w:rPr>
        <w:t xml:space="preserve">ICOM </w:t>
      </w:r>
      <w:r w:rsidRPr="004F0AF2">
        <w:rPr>
          <w:b/>
        </w:rPr>
        <w:t>Osteo</w:t>
      </w:r>
      <w:r>
        <w:rPr>
          <w:b/>
        </w:rPr>
        <w:t>pathy</w:t>
      </w:r>
      <w:r w:rsidRPr="004F0AF2">
        <w:rPr>
          <w:b/>
        </w:rPr>
        <w:t xml:space="preserve"> Clinic</w:t>
      </w:r>
    </w:p>
    <w:p w14:paraId="2F4131F4" w14:textId="77777777" w:rsidR="00B83F3B" w:rsidRDefault="000E0F89" w:rsidP="000E0F89">
      <w:pPr>
        <w:pStyle w:val="ListParagraph"/>
        <w:numPr>
          <w:ilvl w:val="0"/>
          <w:numId w:val="73"/>
        </w:numPr>
        <w:rPr>
          <w:rFonts w:asciiTheme="minorHAnsi" w:hAnsiTheme="minorHAnsi" w:cstheme="minorHAnsi"/>
          <w:sz w:val="22"/>
        </w:rPr>
      </w:pPr>
      <w:r>
        <w:rPr>
          <w:rFonts w:asciiTheme="minorHAnsi" w:hAnsiTheme="minorHAnsi" w:cstheme="minorHAnsi"/>
          <w:sz w:val="22"/>
        </w:rPr>
        <w:t>Customers for Le</w:t>
      </w:r>
      <w:r w:rsidRPr="004F0AF2">
        <w:rPr>
          <w:rFonts w:asciiTheme="minorHAnsi" w:hAnsiTheme="minorHAnsi" w:cstheme="minorHAnsi"/>
          <w:sz w:val="22"/>
        </w:rPr>
        <w:t xml:space="preserve">Raj and Innovations will not receive an identification card as these can be accessed directly via reception. </w:t>
      </w:r>
    </w:p>
    <w:p w14:paraId="7C8A85D8" w14:textId="71F594C9" w:rsidR="000E0F89" w:rsidRPr="004F0AF2" w:rsidRDefault="000E0F89" w:rsidP="000E0F89">
      <w:pPr>
        <w:pStyle w:val="ListParagraph"/>
        <w:numPr>
          <w:ilvl w:val="0"/>
          <w:numId w:val="73"/>
        </w:numPr>
        <w:rPr>
          <w:rFonts w:asciiTheme="minorHAnsi" w:hAnsiTheme="minorHAnsi" w:cstheme="minorHAnsi"/>
          <w:sz w:val="22"/>
        </w:rPr>
      </w:pPr>
      <w:r w:rsidRPr="004F0AF2">
        <w:rPr>
          <w:rFonts w:asciiTheme="minorHAnsi" w:hAnsiTheme="minorHAnsi" w:cstheme="minorHAnsi"/>
          <w:sz w:val="22"/>
        </w:rPr>
        <w:t xml:space="preserve">All staff will receive safeguarding </w:t>
      </w:r>
      <w:r>
        <w:rPr>
          <w:rFonts w:asciiTheme="minorHAnsi" w:hAnsiTheme="minorHAnsi" w:cstheme="minorHAnsi"/>
          <w:sz w:val="22"/>
        </w:rPr>
        <w:t xml:space="preserve">training </w:t>
      </w:r>
      <w:r w:rsidRPr="004F0AF2">
        <w:rPr>
          <w:rFonts w:asciiTheme="minorHAnsi" w:hAnsiTheme="minorHAnsi" w:cstheme="minorHAnsi"/>
          <w:sz w:val="22"/>
        </w:rPr>
        <w:t xml:space="preserve">and will </w:t>
      </w:r>
      <w:r>
        <w:rPr>
          <w:rFonts w:asciiTheme="minorHAnsi" w:hAnsiTheme="minorHAnsi" w:cstheme="minorHAnsi"/>
          <w:sz w:val="22"/>
        </w:rPr>
        <w:t>k</w:t>
      </w:r>
      <w:r w:rsidR="00B83F3B">
        <w:rPr>
          <w:rFonts w:asciiTheme="minorHAnsi" w:hAnsiTheme="minorHAnsi" w:cstheme="minorHAnsi"/>
          <w:sz w:val="22"/>
        </w:rPr>
        <w:t>now how to contact the Safeguarding T</w:t>
      </w:r>
      <w:r w:rsidRPr="004F0AF2">
        <w:rPr>
          <w:rFonts w:asciiTheme="minorHAnsi" w:hAnsiTheme="minorHAnsi" w:cstheme="minorHAnsi"/>
          <w:sz w:val="22"/>
        </w:rPr>
        <w:t>eam</w:t>
      </w:r>
      <w:r>
        <w:rPr>
          <w:rFonts w:asciiTheme="minorHAnsi" w:hAnsiTheme="minorHAnsi" w:cstheme="minorHAnsi"/>
          <w:sz w:val="22"/>
        </w:rPr>
        <w:t xml:space="preserve"> if they</w:t>
      </w:r>
      <w:r w:rsidRPr="004F0AF2">
        <w:rPr>
          <w:rFonts w:asciiTheme="minorHAnsi" w:hAnsiTheme="minorHAnsi" w:cstheme="minorHAnsi"/>
          <w:sz w:val="22"/>
        </w:rPr>
        <w:t xml:space="preserve"> have a concern.</w:t>
      </w:r>
    </w:p>
    <w:p w14:paraId="693DAFF8" w14:textId="7CF4408D" w:rsidR="000E0F89" w:rsidRPr="004F0AF2" w:rsidRDefault="000E0F89" w:rsidP="000E0F89">
      <w:pPr>
        <w:pStyle w:val="ListParagraph"/>
        <w:numPr>
          <w:ilvl w:val="0"/>
          <w:numId w:val="73"/>
        </w:numPr>
        <w:rPr>
          <w:rFonts w:asciiTheme="minorHAnsi" w:hAnsiTheme="minorHAnsi" w:cstheme="minorHAnsi"/>
          <w:sz w:val="22"/>
        </w:rPr>
      </w:pPr>
      <w:r w:rsidRPr="004F0AF2">
        <w:rPr>
          <w:rFonts w:asciiTheme="minorHAnsi" w:hAnsiTheme="minorHAnsi" w:cstheme="minorHAnsi"/>
          <w:sz w:val="22"/>
        </w:rPr>
        <w:t xml:space="preserve">Visitors </w:t>
      </w:r>
      <w:r>
        <w:rPr>
          <w:rFonts w:asciiTheme="minorHAnsi" w:hAnsiTheme="minorHAnsi" w:cstheme="minorHAnsi"/>
          <w:sz w:val="22"/>
        </w:rPr>
        <w:t xml:space="preserve">to the </w:t>
      </w:r>
      <w:r w:rsidR="00B83F3B">
        <w:rPr>
          <w:rFonts w:asciiTheme="minorHAnsi" w:hAnsiTheme="minorHAnsi" w:cstheme="minorHAnsi"/>
          <w:sz w:val="22"/>
        </w:rPr>
        <w:t xml:space="preserve">ICOM </w:t>
      </w:r>
      <w:r>
        <w:rPr>
          <w:rFonts w:asciiTheme="minorHAnsi" w:hAnsiTheme="minorHAnsi" w:cstheme="minorHAnsi"/>
          <w:sz w:val="22"/>
        </w:rPr>
        <w:t xml:space="preserve">Osteopathy Clinic </w:t>
      </w:r>
      <w:r w:rsidRPr="004F0AF2">
        <w:rPr>
          <w:rFonts w:asciiTheme="minorHAnsi" w:hAnsiTheme="minorHAnsi" w:cstheme="minorHAnsi"/>
          <w:sz w:val="22"/>
        </w:rPr>
        <w:t xml:space="preserve">will be provided with a visitor’s badge, reception will let the relevant person know that a visitor is on their way over to the </w:t>
      </w:r>
      <w:r>
        <w:rPr>
          <w:rFonts w:asciiTheme="minorHAnsi" w:hAnsiTheme="minorHAnsi" w:cstheme="minorHAnsi"/>
          <w:sz w:val="22"/>
        </w:rPr>
        <w:t>clinic</w:t>
      </w:r>
      <w:r w:rsidRPr="004F0AF2">
        <w:rPr>
          <w:rFonts w:asciiTheme="minorHAnsi" w:hAnsiTheme="minorHAnsi" w:cstheme="minorHAnsi"/>
          <w:sz w:val="22"/>
        </w:rPr>
        <w:t>. Any visitor that had not arrived within 10 min</w:t>
      </w:r>
      <w:r w:rsidR="00B83F3B">
        <w:rPr>
          <w:rFonts w:asciiTheme="minorHAnsi" w:hAnsiTheme="minorHAnsi" w:cstheme="minorHAnsi"/>
          <w:sz w:val="22"/>
        </w:rPr>
        <w:t>utes</w:t>
      </w:r>
      <w:r w:rsidRPr="004F0AF2">
        <w:rPr>
          <w:rFonts w:asciiTheme="minorHAnsi" w:hAnsiTheme="minorHAnsi" w:cstheme="minorHAnsi"/>
          <w:sz w:val="22"/>
        </w:rPr>
        <w:t xml:space="preserve"> will be reported to security and escorted off site. </w:t>
      </w:r>
    </w:p>
    <w:p w14:paraId="7E94AAB6" w14:textId="77777777" w:rsidR="000E0F89" w:rsidRDefault="000E0F89" w:rsidP="000E0F89">
      <w:pPr>
        <w:pStyle w:val="ListParagraph"/>
        <w:spacing w:line="240" w:lineRule="auto"/>
        <w:ind w:left="0"/>
        <w:contextualSpacing w:val="0"/>
        <w:rPr>
          <w:rFonts w:cstheme="minorHAnsi"/>
          <w:b/>
        </w:rPr>
      </w:pPr>
    </w:p>
    <w:p w14:paraId="0F9E3155" w14:textId="482D9C21" w:rsidR="000E0F89" w:rsidRDefault="000E0F89" w:rsidP="000E0F89">
      <w:pPr>
        <w:jc w:val="both"/>
        <w:rPr>
          <w:rFonts w:cstheme="minorHAnsi"/>
          <w:b/>
        </w:rPr>
      </w:pPr>
      <w:r>
        <w:rPr>
          <w:rFonts w:cstheme="minorHAnsi"/>
          <w:b/>
        </w:rPr>
        <w:t>Safeguarding Students aged 14-16</w:t>
      </w:r>
    </w:p>
    <w:p w14:paraId="42D749F1" w14:textId="77777777" w:rsidR="000E0F89" w:rsidRPr="008D73EB" w:rsidRDefault="000E0F89" w:rsidP="000E0F89">
      <w:pPr>
        <w:spacing w:line="240" w:lineRule="auto"/>
        <w:rPr>
          <w:rFonts w:cstheme="minorHAnsi"/>
        </w:rPr>
      </w:pPr>
      <w:r w:rsidRPr="008D73EB">
        <w:rPr>
          <w:rFonts w:cstheme="minorHAnsi"/>
        </w:rPr>
        <w:t>Particular care should be taken as these l</w:t>
      </w:r>
      <w:r>
        <w:rPr>
          <w:rFonts w:cstheme="minorHAnsi"/>
        </w:rPr>
        <w:t>earners are more vulnerable than</w:t>
      </w:r>
      <w:r w:rsidRPr="008D73EB">
        <w:rPr>
          <w:rFonts w:cstheme="minorHAnsi"/>
        </w:rPr>
        <w:t xml:space="preserve"> other students because of their young age: </w:t>
      </w:r>
    </w:p>
    <w:p w14:paraId="583C8801" w14:textId="77777777" w:rsidR="000E0F89" w:rsidRPr="008D73EB" w:rsidRDefault="000E0F89" w:rsidP="000E0F89">
      <w:pPr>
        <w:pStyle w:val="ListParagraph"/>
        <w:numPr>
          <w:ilvl w:val="0"/>
          <w:numId w:val="61"/>
        </w:numPr>
        <w:spacing w:line="240" w:lineRule="auto"/>
        <w:contextualSpacing w:val="0"/>
        <w:rPr>
          <w:rFonts w:asciiTheme="minorHAnsi" w:hAnsiTheme="minorHAnsi" w:cstheme="minorHAnsi"/>
          <w:sz w:val="22"/>
        </w:rPr>
      </w:pPr>
      <w:r w:rsidRPr="008D73EB">
        <w:rPr>
          <w:rFonts w:asciiTheme="minorHAnsi" w:hAnsiTheme="minorHAnsi" w:cstheme="minorHAnsi"/>
          <w:sz w:val="22"/>
        </w:rPr>
        <w:t>Where young people are on the role of another education establishment there should be protocols in place between the College Designated Safegu</w:t>
      </w:r>
      <w:r>
        <w:rPr>
          <w:rFonts w:asciiTheme="minorHAnsi" w:hAnsiTheme="minorHAnsi" w:cstheme="minorHAnsi"/>
          <w:sz w:val="22"/>
        </w:rPr>
        <w:t>arding Lead and the Designated O</w:t>
      </w:r>
      <w:r w:rsidRPr="008D73EB">
        <w:rPr>
          <w:rFonts w:asciiTheme="minorHAnsi" w:hAnsiTheme="minorHAnsi" w:cstheme="minorHAnsi"/>
          <w:sz w:val="22"/>
        </w:rPr>
        <w:t>fficers at these establishments for communication regarding unexplained absence or other concerns.</w:t>
      </w:r>
    </w:p>
    <w:p w14:paraId="253A65F5" w14:textId="77777777" w:rsidR="000E0F89" w:rsidRPr="008D73EB" w:rsidRDefault="000E0F89" w:rsidP="000E0F89">
      <w:pPr>
        <w:pStyle w:val="ListParagraph"/>
        <w:numPr>
          <w:ilvl w:val="0"/>
          <w:numId w:val="61"/>
        </w:numPr>
        <w:spacing w:line="240" w:lineRule="auto"/>
        <w:contextualSpacing w:val="0"/>
        <w:rPr>
          <w:rFonts w:asciiTheme="minorHAnsi" w:hAnsiTheme="minorHAnsi" w:cstheme="minorHAnsi"/>
          <w:sz w:val="22"/>
        </w:rPr>
      </w:pPr>
      <w:r>
        <w:rPr>
          <w:rFonts w:asciiTheme="minorHAnsi" w:hAnsiTheme="minorHAnsi" w:cstheme="minorHAnsi"/>
          <w:sz w:val="22"/>
        </w:rPr>
        <w:lastRenderedPageBreak/>
        <w:t>14 -16 year olds</w:t>
      </w:r>
      <w:r w:rsidRPr="008D73EB">
        <w:rPr>
          <w:rFonts w:asciiTheme="minorHAnsi" w:hAnsiTheme="minorHAnsi" w:cstheme="minorHAnsi"/>
          <w:sz w:val="22"/>
        </w:rPr>
        <w:t xml:space="preserve"> will be appropriately supervised and registered by qualified staff in all areas. </w:t>
      </w:r>
    </w:p>
    <w:p w14:paraId="4C662871" w14:textId="77777777" w:rsidR="000E0F89" w:rsidRPr="008D73EB" w:rsidRDefault="000E0F89" w:rsidP="000E0F89">
      <w:pPr>
        <w:pStyle w:val="ListParagraph"/>
        <w:numPr>
          <w:ilvl w:val="0"/>
          <w:numId w:val="61"/>
        </w:numPr>
        <w:spacing w:line="240" w:lineRule="auto"/>
        <w:contextualSpacing w:val="0"/>
        <w:rPr>
          <w:rFonts w:asciiTheme="minorHAnsi" w:hAnsiTheme="minorHAnsi" w:cstheme="minorHAnsi"/>
          <w:sz w:val="22"/>
        </w:rPr>
      </w:pPr>
      <w:r w:rsidRPr="008D73EB">
        <w:rPr>
          <w:rFonts w:asciiTheme="minorHAnsi" w:hAnsiTheme="minorHAnsi" w:cstheme="minorHAnsi"/>
          <w:sz w:val="22"/>
        </w:rPr>
        <w:t xml:space="preserve">All 14-16-year-old </w:t>
      </w:r>
      <w:r>
        <w:rPr>
          <w:rFonts w:asciiTheme="minorHAnsi" w:hAnsiTheme="minorHAnsi" w:cstheme="minorHAnsi"/>
          <w:sz w:val="22"/>
        </w:rPr>
        <w:t>students will</w:t>
      </w:r>
      <w:r w:rsidRPr="008D73EB">
        <w:rPr>
          <w:rFonts w:asciiTheme="minorHAnsi" w:hAnsiTheme="minorHAnsi" w:cstheme="minorHAnsi"/>
          <w:sz w:val="22"/>
        </w:rPr>
        <w:t xml:space="preserve"> wear a specific lanyard that will highlight their safeguarding risk. </w:t>
      </w:r>
    </w:p>
    <w:p w14:paraId="062A58FC" w14:textId="77777777" w:rsidR="000E0F89" w:rsidRPr="008D73EB" w:rsidRDefault="000E0F89" w:rsidP="000E0F89">
      <w:pPr>
        <w:pStyle w:val="ListParagraph"/>
        <w:numPr>
          <w:ilvl w:val="0"/>
          <w:numId w:val="61"/>
        </w:numPr>
        <w:spacing w:line="240" w:lineRule="auto"/>
        <w:rPr>
          <w:rFonts w:asciiTheme="minorHAnsi" w:hAnsiTheme="minorHAnsi" w:cstheme="minorHAnsi"/>
          <w:sz w:val="22"/>
        </w:rPr>
      </w:pPr>
      <w:r>
        <w:rPr>
          <w:rFonts w:asciiTheme="minorHAnsi" w:hAnsiTheme="minorHAnsi" w:cstheme="minorHAnsi"/>
          <w:sz w:val="22"/>
        </w:rPr>
        <w:t>The College will provide a d</w:t>
      </w:r>
      <w:r w:rsidRPr="008D73EB">
        <w:rPr>
          <w:rFonts w:asciiTheme="minorHAnsi" w:hAnsiTheme="minorHAnsi" w:cstheme="minorHAnsi"/>
          <w:sz w:val="22"/>
        </w:rPr>
        <w:t>edicated space where 14-16-year-old students will attend for their break and lunch periods.</w:t>
      </w:r>
    </w:p>
    <w:p w14:paraId="21A47E89" w14:textId="77777777" w:rsidR="000E0F89" w:rsidRPr="008D73EB" w:rsidRDefault="000E0F89" w:rsidP="000E0F89">
      <w:pPr>
        <w:rPr>
          <w:rFonts w:cstheme="minorHAnsi"/>
        </w:rPr>
      </w:pPr>
    </w:p>
    <w:p w14:paraId="3E971015" w14:textId="77777777" w:rsidR="000E0F89" w:rsidRPr="008D73EB" w:rsidRDefault="000E0F89" w:rsidP="000E0F89">
      <w:pPr>
        <w:rPr>
          <w:rFonts w:cstheme="minorHAnsi"/>
        </w:rPr>
      </w:pPr>
      <w:r>
        <w:rPr>
          <w:rFonts w:cstheme="minorHAnsi"/>
        </w:rPr>
        <w:t>Nescot College has</w:t>
      </w:r>
      <w:r w:rsidRPr="008D73EB">
        <w:rPr>
          <w:rFonts w:cstheme="minorHAnsi"/>
        </w:rPr>
        <w:t xml:space="preserve"> a dedicated person on call </w:t>
      </w:r>
      <w:r>
        <w:rPr>
          <w:rFonts w:cstheme="minorHAnsi"/>
        </w:rPr>
        <w:t>who will be</w:t>
      </w:r>
      <w:r w:rsidRPr="008D73EB">
        <w:rPr>
          <w:rFonts w:cstheme="minorHAnsi"/>
        </w:rPr>
        <w:t xml:space="preserve"> informed if</w:t>
      </w:r>
      <w:r>
        <w:rPr>
          <w:rFonts w:cstheme="minorHAnsi"/>
        </w:rPr>
        <w:t xml:space="preserve"> a 14-16-year-old</w:t>
      </w:r>
      <w:r w:rsidRPr="008D73EB">
        <w:rPr>
          <w:rFonts w:cstheme="minorHAnsi"/>
        </w:rPr>
        <w:t>:</w:t>
      </w:r>
    </w:p>
    <w:p w14:paraId="4450C5F4" w14:textId="77777777" w:rsidR="000E0F89" w:rsidRPr="008D73EB" w:rsidRDefault="000E0F89" w:rsidP="000E0F89">
      <w:pPr>
        <w:pStyle w:val="ListParagraph"/>
        <w:numPr>
          <w:ilvl w:val="0"/>
          <w:numId w:val="62"/>
        </w:numPr>
        <w:spacing w:line="240" w:lineRule="auto"/>
        <w:contextualSpacing w:val="0"/>
        <w:rPr>
          <w:rFonts w:asciiTheme="minorHAnsi" w:hAnsiTheme="minorHAnsi" w:cstheme="minorHAnsi"/>
          <w:sz w:val="22"/>
        </w:rPr>
      </w:pPr>
      <w:r>
        <w:rPr>
          <w:rFonts w:asciiTheme="minorHAnsi" w:hAnsiTheme="minorHAnsi" w:cstheme="minorHAnsi"/>
          <w:sz w:val="22"/>
        </w:rPr>
        <w:t>D</w:t>
      </w:r>
      <w:r w:rsidRPr="008D73EB">
        <w:rPr>
          <w:rFonts w:asciiTheme="minorHAnsi" w:hAnsiTheme="minorHAnsi" w:cstheme="minorHAnsi"/>
          <w:sz w:val="22"/>
        </w:rPr>
        <w:t xml:space="preserve">oes not return to lesson after break or lunch </w:t>
      </w:r>
    </w:p>
    <w:p w14:paraId="69C6F0B0" w14:textId="6FEED937" w:rsidR="000E0F89" w:rsidRPr="008D73EB" w:rsidRDefault="000E0F89" w:rsidP="000E0F89">
      <w:pPr>
        <w:pStyle w:val="ListParagraph"/>
        <w:numPr>
          <w:ilvl w:val="0"/>
          <w:numId w:val="62"/>
        </w:numPr>
        <w:spacing w:line="240" w:lineRule="auto"/>
        <w:contextualSpacing w:val="0"/>
        <w:rPr>
          <w:rFonts w:asciiTheme="minorHAnsi" w:hAnsiTheme="minorHAnsi" w:cstheme="minorHAnsi"/>
          <w:sz w:val="22"/>
        </w:rPr>
      </w:pPr>
      <w:r>
        <w:rPr>
          <w:rFonts w:asciiTheme="minorHAnsi" w:hAnsiTheme="minorHAnsi" w:cstheme="minorHAnsi"/>
          <w:sz w:val="22"/>
        </w:rPr>
        <w:t>Is s</w:t>
      </w:r>
      <w:r w:rsidRPr="008D73EB">
        <w:rPr>
          <w:rFonts w:asciiTheme="minorHAnsi" w:hAnsiTheme="minorHAnsi" w:cstheme="minorHAnsi"/>
          <w:sz w:val="22"/>
        </w:rPr>
        <w:t>een outside</w:t>
      </w:r>
      <w:r w:rsidR="00777CB0">
        <w:rPr>
          <w:rFonts w:asciiTheme="minorHAnsi" w:hAnsiTheme="minorHAnsi" w:cstheme="minorHAnsi"/>
          <w:sz w:val="22"/>
        </w:rPr>
        <w:t xml:space="preserve"> of the </w:t>
      </w:r>
      <w:r w:rsidRPr="008D73EB">
        <w:rPr>
          <w:rFonts w:asciiTheme="minorHAnsi" w:hAnsiTheme="minorHAnsi" w:cstheme="minorHAnsi"/>
          <w:sz w:val="22"/>
        </w:rPr>
        <w:t xml:space="preserve"> designated area at any time </w:t>
      </w:r>
    </w:p>
    <w:p w14:paraId="100C81FB" w14:textId="77777777" w:rsidR="000E0F89" w:rsidRPr="008D73EB" w:rsidRDefault="000E0F89" w:rsidP="000E0F89">
      <w:pPr>
        <w:pStyle w:val="ListParagraph"/>
        <w:numPr>
          <w:ilvl w:val="0"/>
          <w:numId w:val="62"/>
        </w:numPr>
        <w:spacing w:line="240" w:lineRule="auto"/>
        <w:contextualSpacing w:val="0"/>
        <w:rPr>
          <w:rFonts w:asciiTheme="minorHAnsi" w:hAnsiTheme="minorHAnsi" w:cstheme="minorHAnsi"/>
          <w:sz w:val="22"/>
        </w:rPr>
      </w:pPr>
      <w:r>
        <w:rPr>
          <w:rFonts w:asciiTheme="minorHAnsi" w:hAnsiTheme="minorHAnsi" w:cstheme="minorHAnsi"/>
          <w:sz w:val="22"/>
        </w:rPr>
        <w:t>Is s</w:t>
      </w:r>
      <w:r w:rsidRPr="008D73EB">
        <w:rPr>
          <w:rFonts w:asciiTheme="minorHAnsi" w:hAnsiTheme="minorHAnsi" w:cstheme="minorHAnsi"/>
          <w:sz w:val="22"/>
        </w:rPr>
        <w:t xml:space="preserve">een leaving the campus </w:t>
      </w:r>
    </w:p>
    <w:p w14:paraId="4AE33F31" w14:textId="77777777" w:rsidR="000E0F89" w:rsidRDefault="000E0F89" w:rsidP="000E0F89">
      <w:pPr>
        <w:rPr>
          <w:rFonts w:cstheme="minorHAnsi"/>
          <w:b/>
          <w:sz w:val="24"/>
          <w:szCs w:val="24"/>
        </w:rPr>
      </w:pPr>
    </w:p>
    <w:tbl>
      <w:tblPr>
        <w:tblStyle w:val="TableGrid"/>
        <w:tblW w:w="0" w:type="auto"/>
        <w:tblLook w:val="04A0" w:firstRow="1" w:lastRow="0" w:firstColumn="1" w:lastColumn="0" w:noHBand="0" w:noVBand="1"/>
      </w:tblPr>
      <w:tblGrid>
        <w:gridCol w:w="9010"/>
      </w:tblGrid>
      <w:tr w:rsidR="000E0F89" w14:paraId="268C7E92" w14:textId="77777777" w:rsidTr="00F86578">
        <w:tc>
          <w:tcPr>
            <w:tcW w:w="9242" w:type="dxa"/>
          </w:tcPr>
          <w:p w14:paraId="0AFC1FCF" w14:textId="77777777" w:rsidR="000E0F89" w:rsidRPr="00EB74FA" w:rsidRDefault="000E0F89" w:rsidP="00F86578">
            <w:pPr>
              <w:rPr>
                <w:rFonts w:cstheme="minorHAnsi"/>
              </w:rPr>
            </w:pPr>
            <w:r w:rsidRPr="00EB74FA">
              <w:rPr>
                <w:rFonts w:cstheme="minorHAnsi"/>
              </w:rPr>
              <w:t xml:space="preserve">The Designated person for 15 – 16 year olds is: </w:t>
            </w:r>
          </w:p>
          <w:p w14:paraId="055CF5FC" w14:textId="77777777" w:rsidR="000E0F89" w:rsidRPr="00EB74FA" w:rsidRDefault="000E0F89" w:rsidP="00F86578">
            <w:pPr>
              <w:jc w:val="center"/>
              <w:rPr>
                <w:rFonts w:cstheme="minorHAnsi"/>
              </w:rPr>
            </w:pPr>
            <w:r w:rsidRPr="00EB74FA">
              <w:rPr>
                <w:rFonts w:cstheme="minorHAnsi"/>
              </w:rPr>
              <w:t>Christina Pardo:</w:t>
            </w:r>
          </w:p>
          <w:p w14:paraId="5A557759" w14:textId="77777777" w:rsidR="000E0F89" w:rsidRPr="00EB74FA" w:rsidRDefault="000E0F89" w:rsidP="00F86578">
            <w:pPr>
              <w:jc w:val="center"/>
              <w:rPr>
                <w:rFonts w:cstheme="minorHAnsi"/>
              </w:rPr>
            </w:pPr>
            <w:r w:rsidRPr="00EB74FA">
              <w:rPr>
                <w:rFonts w:cstheme="minorHAnsi"/>
              </w:rPr>
              <w:t>Tel: 020 8394 3034</w:t>
            </w:r>
          </w:p>
          <w:p w14:paraId="1BD07105" w14:textId="77777777" w:rsidR="000E0F89" w:rsidRPr="00EB74FA" w:rsidRDefault="000E0F89" w:rsidP="00F86578">
            <w:pPr>
              <w:jc w:val="center"/>
              <w:rPr>
                <w:rFonts w:cstheme="minorHAnsi"/>
              </w:rPr>
            </w:pPr>
            <w:r w:rsidRPr="00EB74FA">
              <w:rPr>
                <w:rFonts w:cstheme="minorHAnsi"/>
              </w:rPr>
              <w:t xml:space="preserve">Email: </w:t>
            </w:r>
            <w:hyperlink r:id="rId41" w:history="1">
              <w:r w:rsidRPr="00EB74FA">
                <w:rPr>
                  <w:rStyle w:val="Hyperlink"/>
                  <w:rFonts w:cstheme="minorHAnsi"/>
                </w:rPr>
                <w:t>cpardo@nescot.ac.uk</w:t>
              </w:r>
            </w:hyperlink>
          </w:p>
        </w:tc>
      </w:tr>
    </w:tbl>
    <w:p w14:paraId="133A14DE" w14:textId="77777777" w:rsidR="000E0F89" w:rsidRDefault="000E0F89" w:rsidP="00067F7D">
      <w:pPr>
        <w:pStyle w:val="ListParagraph"/>
        <w:spacing w:line="240" w:lineRule="auto"/>
        <w:ind w:left="0"/>
        <w:contextualSpacing w:val="0"/>
        <w:rPr>
          <w:rFonts w:cstheme="minorHAnsi"/>
          <w:b/>
        </w:rPr>
      </w:pPr>
    </w:p>
    <w:p w14:paraId="3695BF65" w14:textId="77777777" w:rsidR="000E0F89" w:rsidRDefault="000E0F89" w:rsidP="00067F7D">
      <w:pPr>
        <w:pStyle w:val="ListParagraph"/>
        <w:spacing w:line="240" w:lineRule="auto"/>
        <w:ind w:left="0"/>
        <w:contextualSpacing w:val="0"/>
        <w:rPr>
          <w:rFonts w:cstheme="minorHAnsi"/>
          <w:b/>
        </w:rPr>
      </w:pPr>
    </w:p>
    <w:p w14:paraId="0757E9ED" w14:textId="77777777" w:rsidR="000E0F89" w:rsidRDefault="000E0F89" w:rsidP="00067F7D">
      <w:pPr>
        <w:pStyle w:val="ListParagraph"/>
        <w:spacing w:line="240" w:lineRule="auto"/>
        <w:ind w:left="0"/>
        <w:contextualSpacing w:val="0"/>
        <w:rPr>
          <w:rFonts w:cstheme="minorHAnsi"/>
          <w:b/>
        </w:rPr>
      </w:pPr>
    </w:p>
    <w:p w14:paraId="635ADED9" w14:textId="77777777" w:rsidR="000E0F89" w:rsidRDefault="000E0F89" w:rsidP="00067F7D">
      <w:pPr>
        <w:pStyle w:val="ListParagraph"/>
        <w:spacing w:line="240" w:lineRule="auto"/>
        <w:ind w:left="0"/>
        <w:contextualSpacing w:val="0"/>
        <w:rPr>
          <w:rFonts w:cstheme="minorHAnsi"/>
          <w:b/>
        </w:rPr>
      </w:pPr>
    </w:p>
    <w:p w14:paraId="72FBF353" w14:textId="77777777" w:rsidR="000E0F89" w:rsidRDefault="000E0F89" w:rsidP="00067F7D">
      <w:pPr>
        <w:pStyle w:val="ListParagraph"/>
        <w:spacing w:line="240" w:lineRule="auto"/>
        <w:ind w:left="0"/>
        <w:contextualSpacing w:val="0"/>
        <w:rPr>
          <w:rFonts w:cstheme="minorHAnsi"/>
          <w:b/>
        </w:rPr>
      </w:pPr>
    </w:p>
    <w:p w14:paraId="4D87D9F7" w14:textId="77777777" w:rsidR="000E0F89" w:rsidRDefault="000E0F89" w:rsidP="00067F7D">
      <w:pPr>
        <w:pStyle w:val="ListParagraph"/>
        <w:spacing w:line="240" w:lineRule="auto"/>
        <w:ind w:left="0"/>
        <w:contextualSpacing w:val="0"/>
        <w:rPr>
          <w:rFonts w:cstheme="minorHAnsi"/>
          <w:b/>
        </w:rPr>
      </w:pPr>
    </w:p>
    <w:p w14:paraId="7603302A" w14:textId="77777777" w:rsidR="000E0F89" w:rsidRDefault="000E0F89" w:rsidP="00067F7D">
      <w:pPr>
        <w:pStyle w:val="ListParagraph"/>
        <w:spacing w:line="240" w:lineRule="auto"/>
        <w:ind w:left="0"/>
        <w:contextualSpacing w:val="0"/>
        <w:rPr>
          <w:rFonts w:cstheme="minorHAnsi"/>
          <w:b/>
        </w:rPr>
      </w:pPr>
    </w:p>
    <w:p w14:paraId="1EBB0C11" w14:textId="77777777" w:rsidR="000E0F89" w:rsidRDefault="000E0F89" w:rsidP="00067F7D">
      <w:pPr>
        <w:pStyle w:val="ListParagraph"/>
        <w:spacing w:line="240" w:lineRule="auto"/>
        <w:ind w:left="0"/>
        <w:contextualSpacing w:val="0"/>
        <w:rPr>
          <w:rFonts w:cstheme="minorHAnsi"/>
          <w:b/>
        </w:rPr>
      </w:pPr>
    </w:p>
    <w:p w14:paraId="6462720E" w14:textId="77777777" w:rsidR="000E0F89" w:rsidRDefault="000E0F89" w:rsidP="00067F7D">
      <w:pPr>
        <w:pStyle w:val="ListParagraph"/>
        <w:spacing w:line="240" w:lineRule="auto"/>
        <w:ind w:left="0"/>
        <w:contextualSpacing w:val="0"/>
        <w:rPr>
          <w:rFonts w:cstheme="minorHAnsi"/>
          <w:b/>
        </w:rPr>
      </w:pPr>
    </w:p>
    <w:p w14:paraId="3932D167" w14:textId="77777777" w:rsidR="000E0F89" w:rsidRDefault="000E0F89" w:rsidP="00067F7D">
      <w:pPr>
        <w:pStyle w:val="ListParagraph"/>
        <w:spacing w:line="240" w:lineRule="auto"/>
        <w:ind w:left="0"/>
        <w:contextualSpacing w:val="0"/>
        <w:rPr>
          <w:rFonts w:cstheme="minorHAnsi"/>
          <w:b/>
        </w:rPr>
      </w:pPr>
    </w:p>
    <w:p w14:paraId="7F89388A" w14:textId="77777777" w:rsidR="000E0F89" w:rsidRDefault="000E0F89" w:rsidP="00067F7D">
      <w:pPr>
        <w:pStyle w:val="ListParagraph"/>
        <w:spacing w:line="240" w:lineRule="auto"/>
        <w:ind w:left="0"/>
        <w:contextualSpacing w:val="0"/>
        <w:rPr>
          <w:rFonts w:cstheme="minorHAnsi"/>
          <w:b/>
        </w:rPr>
      </w:pPr>
    </w:p>
    <w:p w14:paraId="525BDF31" w14:textId="77777777" w:rsidR="000E0F89" w:rsidRDefault="000E0F89" w:rsidP="00067F7D">
      <w:pPr>
        <w:pStyle w:val="ListParagraph"/>
        <w:spacing w:line="240" w:lineRule="auto"/>
        <w:ind w:left="0"/>
        <w:contextualSpacing w:val="0"/>
        <w:rPr>
          <w:rFonts w:cstheme="minorHAnsi"/>
          <w:b/>
        </w:rPr>
      </w:pPr>
    </w:p>
    <w:p w14:paraId="5320FFBC" w14:textId="77777777" w:rsidR="000E0F89" w:rsidRDefault="000E0F89" w:rsidP="00067F7D">
      <w:pPr>
        <w:pStyle w:val="ListParagraph"/>
        <w:spacing w:line="240" w:lineRule="auto"/>
        <w:ind w:left="0"/>
        <w:contextualSpacing w:val="0"/>
        <w:rPr>
          <w:rFonts w:cstheme="minorHAnsi"/>
          <w:b/>
        </w:rPr>
      </w:pPr>
    </w:p>
    <w:p w14:paraId="74F0F3E3" w14:textId="77777777" w:rsidR="000E0F89" w:rsidRDefault="000E0F89" w:rsidP="00067F7D">
      <w:pPr>
        <w:pStyle w:val="ListParagraph"/>
        <w:spacing w:line="240" w:lineRule="auto"/>
        <w:ind w:left="0"/>
        <w:contextualSpacing w:val="0"/>
        <w:rPr>
          <w:rFonts w:cstheme="minorHAnsi"/>
          <w:b/>
        </w:rPr>
      </w:pPr>
    </w:p>
    <w:p w14:paraId="785D05CC" w14:textId="77777777" w:rsidR="000E0F89" w:rsidRDefault="000E0F89" w:rsidP="00067F7D">
      <w:pPr>
        <w:pStyle w:val="ListParagraph"/>
        <w:spacing w:line="240" w:lineRule="auto"/>
        <w:ind w:left="0"/>
        <w:contextualSpacing w:val="0"/>
        <w:rPr>
          <w:rFonts w:cstheme="minorHAnsi"/>
          <w:b/>
        </w:rPr>
      </w:pPr>
    </w:p>
    <w:p w14:paraId="5980EF53" w14:textId="77777777" w:rsidR="000E0F89" w:rsidRDefault="000E0F89" w:rsidP="00067F7D">
      <w:pPr>
        <w:pStyle w:val="ListParagraph"/>
        <w:spacing w:line="240" w:lineRule="auto"/>
        <w:ind w:left="0"/>
        <w:contextualSpacing w:val="0"/>
        <w:rPr>
          <w:rFonts w:cstheme="minorHAnsi"/>
          <w:b/>
        </w:rPr>
      </w:pPr>
    </w:p>
    <w:p w14:paraId="7D03A123" w14:textId="77777777" w:rsidR="000E0F89" w:rsidRDefault="000E0F89" w:rsidP="00067F7D">
      <w:pPr>
        <w:pStyle w:val="ListParagraph"/>
        <w:spacing w:line="240" w:lineRule="auto"/>
        <w:ind w:left="0"/>
        <w:contextualSpacing w:val="0"/>
        <w:rPr>
          <w:rFonts w:cstheme="minorHAnsi"/>
          <w:b/>
        </w:rPr>
      </w:pPr>
    </w:p>
    <w:p w14:paraId="1CC340A3" w14:textId="77777777" w:rsidR="000E0F89" w:rsidRDefault="000E0F89" w:rsidP="00067F7D">
      <w:pPr>
        <w:pStyle w:val="ListParagraph"/>
        <w:spacing w:line="240" w:lineRule="auto"/>
        <w:ind w:left="0"/>
        <w:contextualSpacing w:val="0"/>
        <w:rPr>
          <w:rFonts w:cstheme="minorHAnsi"/>
          <w:b/>
        </w:rPr>
      </w:pPr>
    </w:p>
    <w:p w14:paraId="791333E3" w14:textId="77777777" w:rsidR="000E0F89" w:rsidRDefault="000E0F89" w:rsidP="00067F7D">
      <w:pPr>
        <w:pStyle w:val="ListParagraph"/>
        <w:spacing w:line="240" w:lineRule="auto"/>
        <w:ind w:left="0"/>
        <w:contextualSpacing w:val="0"/>
        <w:rPr>
          <w:rFonts w:cstheme="minorHAnsi"/>
          <w:b/>
        </w:rPr>
      </w:pPr>
    </w:p>
    <w:p w14:paraId="3FA6CFA1" w14:textId="77777777" w:rsidR="000E0F89" w:rsidRDefault="000E0F89" w:rsidP="00067F7D">
      <w:pPr>
        <w:pStyle w:val="ListParagraph"/>
        <w:spacing w:line="240" w:lineRule="auto"/>
        <w:ind w:left="0"/>
        <w:contextualSpacing w:val="0"/>
        <w:rPr>
          <w:rFonts w:cstheme="minorHAnsi"/>
          <w:b/>
        </w:rPr>
      </w:pPr>
    </w:p>
    <w:p w14:paraId="06923FA4" w14:textId="77777777" w:rsidR="000E0F89" w:rsidRDefault="000E0F89" w:rsidP="00067F7D">
      <w:pPr>
        <w:pStyle w:val="ListParagraph"/>
        <w:spacing w:line="240" w:lineRule="auto"/>
        <w:ind w:left="0"/>
        <w:contextualSpacing w:val="0"/>
        <w:rPr>
          <w:rFonts w:cstheme="minorHAnsi"/>
          <w:b/>
        </w:rPr>
      </w:pPr>
    </w:p>
    <w:p w14:paraId="20C5406B" w14:textId="77777777" w:rsidR="000E0F89" w:rsidRDefault="000E0F89" w:rsidP="00067F7D">
      <w:pPr>
        <w:pStyle w:val="ListParagraph"/>
        <w:spacing w:line="240" w:lineRule="auto"/>
        <w:ind w:left="0"/>
        <w:contextualSpacing w:val="0"/>
        <w:rPr>
          <w:rFonts w:cstheme="minorHAnsi"/>
          <w:b/>
        </w:rPr>
      </w:pPr>
    </w:p>
    <w:p w14:paraId="55635F0D" w14:textId="77777777" w:rsidR="000E0F89" w:rsidRDefault="000E0F89" w:rsidP="00067F7D">
      <w:pPr>
        <w:pStyle w:val="ListParagraph"/>
        <w:spacing w:line="240" w:lineRule="auto"/>
        <w:ind w:left="0"/>
        <w:contextualSpacing w:val="0"/>
        <w:rPr>
          <w:rFonts w:cstheme="minorHAnsi"/>
          <w:b/>
        </w:rPr>
      </w:pPr>
    </w:p>
    <w:p w14:paraId="6E51722F" w14:textId="77777777" w:rsidR="000E0F89" w:rsidRDefault="000E0F89" w:rsidP="00067F7D">
      <w:pPr>
        <w:pStyle w:val="ListParagraph"/>
        <w:spacing w:line="240" w:lineRule="auto"/>
        <w:ind w:left="0"/>
        <w:contextualSpacing w:val="0"/>
        <w:rPr>
          <w:rFonts w:cstheme="minorHAnsi"/>
          <w:b/>
        </w:rPr>
      </w:pPr>
    </w:p>
    <w:p w14:paraId="36BF4652" w14:textId="77777777" w:rsidR="000E0F89" w:rsidRDefault="000E0F89" w:rsidP="00067F7D">
      <w:pPr>
        <w:pStyle w:val="ListParagraph"/>
        <w:spacing w:line="240" w:lineRule="auto"/>
        <w:ind w:left="0"/>
        <w:contextualSpacing w:val="0"/>
        <w:rPr>
          <w:rFonts w:cstheme="minorHAnsi"/>
          <w:b/>
        </w:rPr>
      </w:pPr>
    </w:p>
    <w:p w14:paraId="172A2F25" w14:textId="77777777" w:rsidR="000E0F89" w:rsidRDefault="000E0F89" w:rsidP="00067F7D">
      <w:pPr>
        <w:pStyle w:val="ListParagraph"/>
        <w:spacing w:line="240" w:lineRule="auto"/>
        <w:ind w:left="0"/>
        <w:contextualSpacing w:val="0"/>
        <w:rPr>
          <w:rFonts w:cstheme="minorHAnsi"/>
          <w:b/>
        </w:rPr>
      </w:pPr>
    </w:p>
    <w:p w14:paraId="0AEDA086" w14:textId="77777777" w:rsidR="000E0F89" w:rsidRDefault="000E0F89" w:rsidP="00067F7D">
      <w:pPr>
        <w:pStyle w:val="ListParagraph"/>
        <w:spacing w:line="240" w:lineRule="auto"/>
        <w:ind w:left="0"/>
        <w:contextualSpacing w:val="0"/>
        <w:rPr>
          <w:rFonts w:cstheme="minorHAnsi"/>
          <w:b/>
        </w:rPr>
      </w:pPr>
    </w:p>
    <w:p w14:paraId="35950CC4" w14:textId="77777777" w:rsidR="000E0F89" w:rsidRDefault="000E0F89" w:rsidP="00067F7D">
      <w:pPr>
        <w:pStyle w:val="ListParagraph"/>
        <w:spacing w:line="240" w:lineRule="auto"/>
        <w:ind w:left="0"/>
        <w:contextualSpacing w:val="0"/>
        <w:rPr>
          <w:rFonts w:cstheme="minorHAnsi"/>
          <w:b/>
        </w:rPr>
      </w:pPr>
    </w:p>
    <w:p w14:paraId="4E223424" w14:textId="77777777" w:rsidR="000E0F89" w:rsidRDefault="000E0F89" w:rsidP="00067F7D">
      <w:pPr>
        <w:pStyle w:val="ListParagraph"/>
        <w:spacing w:line="240" w:lineRule="auto"/>
        <w:ind w:left="0"/>
        <w:contextualSpacing w:val="0"/>
        <w:rPr>
          <w:rFonts w:cstheme="minorHAnsi"/>
          <w:b/>
        </w:rPr>
      </w:pPr>
    </w:p>
    <w:p w14:paraId="0C93B3EA" w14:textId="77777777" w:rsidR="000E0F89" w:rsidRDefault="000E0F89" w:rsidP="00067F7D">
      <w:pPr>
        <w:pStyle w:val="ListParagraph"/>
        <w:spacing w:line="240" w:lineRule="auto"/>
        <w:ind w:left="0"/>
        <w:contextualSpacing w:val="0"/>
        <w:rPr>
          <w:rFonts w:cstheme="minorHAnsi"/>
          <w:b/>
        </w:rPr>
      </w:pPr>
    </w:p>
    <w:p w14:paraId="0D1A29EB" w14:textId="77777777" w:rsidR="000E0F89" w:rsidRDefault="000E0F89" w:rsidP="00067F7D">
      <w:pPr>
        <w:pStyle w:val="ListParagraph"/>
        <w:spacing w:line="240" w:lineRule="auto"/>
        <w:ind w:left="0"/>
        <w:contextualSpacing w:val="0"/>
        <w:rPr>
          <w:rFonts w:cstheme="minorHAnsi"/>
          <w:b/>
        </w:rPr>
      </w:pPr>
    </w:p>
    <w:p w14:paraId="4882709E" w14:textId="77777777" w:rsidR="000E0F89" w:rsidRDefault="000E0F89" w:rsidP="00067F7D">
      <w:pPr>
        <w:pStyle w:val="ListParagraph"/>
        <w:spacing w:line="240" w:lineRule="auto"/>
        <w:ind w:left="0"/>
        <w:contextualSpacing w:val="0"/>
        <w:rPr>
          <w:rFonts w:cstheme="minorHAnsi"/>
          <w:b/>
        </w:rPr>
      </w:pPr>
    </w:p>
    <w:p w14:paraId="2DE697B0" w14:textId="77777777" w:rsidR="000E0F89" w:rsidRDefault="000E0F89" w:rsidP="00067F7D">
      <w:pPr>
        <w:pStyle w:val="ListParagraph"/>
        <w:spacing w:line="240" w:lineRule="auto"/>
        <w:ind w:left="0"/>
        <w:contextualSpacing w:val="0"/>
        <w:rPr>
          <w:rFonts w:cstheme="minorHAnsi"/>
          <w:b/>
        </w:rPr>
      </w:pPr>
    </w:p>
    <w:p w14:paraId="0B7810F8" w14:textId="77777777" w:rsidR="00B83F3B" w:rsidRDefault="00B83F3B" w:rsidP="00483C62">
      <w:pPr>
        <w:rPr>
          <w:rFonts w:ascii="Times New Roman" w:eastAsia="Calibri" w:hAnsi="Times New Roman" w:cstheme="minorHAnsi"/>
          <w:b/>
          <w:sz w:val="24"/>
        </w:rPr>
      </w:pPr>
    </w:p>
    <w:p w14:paraId="77C3FDFE" w14:textId="4CC061E3" w:rsidR="00483C62" w:rsidRPr="00BD684A" w:rsidRDefault="00483C62" w:rsidP="00B83F3B">
      <w:pPr>
        <w:jc w:val="center"/>
        <w:rPr>
          <w:b/>
          <w:sz w:val="32"/>
          <w:szCs w:val="32"/>
        </w:rPr>
      </w:pPr>
      <w:r w:rsidRPr="00BD684A">
        <w:rPr>
          <w:b/>
          <w:sz w:val="32"/>
          <w:szCs w:val="32"/>
        </w:rPr>
        <w:t>Criminal Disclosure Policy</w:t>
      </w:r>
    </w:p>
    <w:p w14:paraId="34F3EA57" w14:textId="77777777" w:rsidR="00483C62" w:rsidRPr="00C66D70" w:rsidRDefault="00483C62" w:rsidP="00483C62"/>
    <w:p w14:paraId="0C71E932" w14:textId="77777777" w:rsidR="00483C62" w:rsidRPr="00493DA4" w:rsidRDefault="00483C62" w:rsidP="00483C62">
      <w:r w:rsidRPr="00C66D70">
        <w:t xml:space="preserve">Nescot college actively promotes equality of opportunity for all with the capacity to benefit from vocational or academic study and we welcome all such potential students and trainees, including those with a criminal conviction. It is therefore necessary to collect information on criminal convictions and any prosecutions pending from all students (both applicants and enrolled) to ensure enrolment on a suitable course, while maintaining the Colleges duty to provide a safe and secure environment for all its students, staff and visitors. In order to do this, we will consider the nature of the programme and the circumstances and background to the offence alongside the requirements of various professional </w:t>
      </w:r>
      <w:r>
        <w:t>bodies and legislation</w:t>
      </w:r>
      <w:r w:rsidRPr="00C66D70">
        <w:t xml:space="preserve"> to protect</w:t>
      </w:r>
      <w:r>
        <w:t xml:space="preserve"> special categories of people. </w:t>
      </w:r>
    </w:p>
    <w:p w14:paraId="090BD1A0" w14:textId="77777777" w:rsidR="00483C62" w:rsidRDefault="00483C62" w:rsidP="00483C62">
      <w:pPr>
        <w:rPr>
          <w:b/>
        </w:rPr>
      </w:pPr>
      <w:r w:rsidRPr="00C66D70">
        <w:rPr>
          <w:b/>
        </w:rPr>
        <w:t xml:space="preserve">Purpose </w:t>
      </w:r>
    </w:p>
    <w:p w14:paraId="25758BEB" w14:textId="77777777" w:rsidR="00483C62" w:rsidRPr="00493DA4" w:rsidRDefault="00483C62" w:rsidP="00483C62">
      <w:pPr>
        <w:pStyle w:val="ListParagraph"/>
        <w:numPr>
          <w:ilvl w:val="0"/>
          <w:numId w:val="71"/>
        </w:numPr>
        <w:rPr>
          <w:rFonts w:asciiTheme="minorHAnsi" w:hAnsiTheme="minorHAnsi" w:cstheme="minorHAnsi"/>
          <w:b/>
          <w:sz w:val="22"/>
        </w:rPr>
      </w:pPr>
      <w:r w:rsidRPr="00493DA4">
        <w:rPr>
          <w:rFonts w:asciiTheme="minorHAnsi" w:hAnsiTheme="minorHAnsi" w:cstheme="minorHAnsi"/>
          <w:sz w:val="22"/>
        </w:rPr>
        <w:t>To provide protection to the people and property within the Nescot college community and any vulnerable persons who may come into contact with students pursuing their studies at the college</w:t>
      </w:r>
    </w:p>
    <w:p w14:paraId="298570F7" w14:textId="77777777" w:rsidR="00483C62" w:rsidRPr="00687E95" w:rsidRDefault="00483C62" w:rsidP="00483C62">
      <w:pPr>
        <w:pStyle w:val="ListParagraph"/>
        <w:numPr>
          <w:ilvl w:val="0"/>
          <w:numId w:val="64"/>
        </w:numPr>
        <w:spacing w:line="240" w:lineRule="auto"/>
        <w:rPr>
          <w:rFonts w:asciiTheme="minorHAnsi" w:hAnsiTheme="minorHAnsi"/>
          <w:sz w:val="22"/>
        </w:rPr>
      </w:pPr>
      <w:r w:rsidRPr="00687E95">
        <w:rPr>
          <w:rFonts w:asciiTheme="minorHAnsi" w:hAnsiTheme="minorHAnsi"/>
          <w:sz w:val="22"/>
        </w:rPr>
        <w:t>To have regard to specific duties of the College in relation to certain careers or professions which students on our programmes may enter</w:t>
      </w:r>
    </w:p>
    <w:p w14:paraId="7F4B8F37" w14:textId="77777777" w:rsidR="00483C62" w:rsidRPr="00687E95" w:rsidRDefault="00483C62" w:rsidP="00483C62">
      <w:pPr>
        <w:pStyle w:val="ListParagraph"/>
        <w:numPr>
          <w:ilvl w:val="0"/>
          <w:numId w:val="64"/>
        </w:numPr>
        <w:spacing w:line="240" w:lineRule="auto"/>
        <w:rPr>
          <w:rFonts w:asciiTheme="minorHAnsi" w:hAnsiTheme="minorHAnsi"/>
          <w:sz w:val="22"/>
        </w:rPr>
      </w:pPr>
      <w:r w:rsidRPr="00687E95">
        <w:rPr>
          <w:rFonts w:asciiTheme="minorHAnsi" w:hAnsiTheme="minorHAnsi"/>
          <w:sz w:val="22"/>
        </w:rPr>
        <w:t>To ensure fair treatment of all applicants and students ensuring that the college follows the values enshrined in the R</w:t>
      </w:r>
      <w:r>
        <w:rPr>
          <w:rFonts w:asciiTheme="minorHAnsi" w:hAnsiTheme="minorHAnsi"/>
          <w:sz w:val="22"/>
        </w:rPr>
        <w:t xml:space="preserve">ehabilitation of Offenders Act </w:t>
      </w:r>
      <w:r w:rsidRPr="00687E95">
        <w:rPr>
          <w:rFonts w:asciiTheme="minorHAnsi" w:hAnsiTheme="minorHAnsi"/>
          <w:sz w:val="22"/>
        </w:rPr>
        <w:t>1974</w:t>
      </w:r>
    </w:p>
    <w:p w14:paraId="10C228DE" w14:textId="77777777" w:rsidR="00483C62" w:rsidRPr="00687E95" w:rsidRDefault="00483C62" w:rsidP="00483C62">
      <w:pPr>
        <w:pStyle w:val="ListParagraph"/>
        <w:numPr>
          <w:ilvl w:val="0"/>
          <w:numId w:val="64"/>
        </w:numPr>
        <w:spacing w:line="240" w:lineRule="auto"/>
        <w:rPr>
          <w:rFonts w:asciiTheme="minorHAnsi" w:hAnsiTheme="minorHAnsi"/>
          <w:sz w:val="22"/>
        </w:rPr>
      </w:pPr>
      <w:r w:rsidRPr="00687E95">
        <w:rPr>
          <w:rFonts w:asciiTheme="minorHAnsi" w:hAnsiTheme="minorHAnsi"/>
          <w:sz w:val="22"/>
        </w:rPr>
        <w:t xml:space="preserve">To ensure records are kept secure and confidential </w:t>
      </w:r>
    </w:p>
    <w:p w14:paraId="03A6981B" w14:textId="77777777" w:rsidR="00483C62" w:rsidRPr="00CE38F8" w:rsidRDefault="00483C62" w:rsidP="00483C62">
      <w:pPr>
        <w:pStyle w:val="ListParagraph"/>
        <w:rPr>
          <w:sz w:val="22"/>
        </w:rPr>
      </w:pPr>
    </w:p>
    <w:p w14:paraId="2925F3EA" w14:textId="77777777" w:rsidR="00483C62" w:rsidRPr="00B97844" w:rsidRDefault="00483C62" w:rsidP="00483C62">
      <w:pPr>
        <w:rPr>
          <w:b/>
        </w:rPr>
      </w:pPr>
      <w:r w:rsidRPr="00B97844">
        <w:rPr>
          <w:b/>
        </w:rPr>
        <w:t>Students and Applicants</w:t>
      </w:r>
    </w:p>
    <w:p w14:paraId="300B2303" w14:textId="77777777" w:rsidR="00483C62" w:rsidRDefault="00483C62" w:rsidP="00483C62">
      <w:r w:rsidRPr="00C66D70">
        <w:t>Nescot College has a duty of care to our staff and students and therefore all applicants</w:t>
      </w:r>
      <w:r>
        <w:t xml:space="preserve"> and enrolled students are</w:t>
      </w:r>
      <w:r w:rsidRPr="00C66D70">
        <w:t xml:space="preserve"> required to </w:t>
      </w:r>
      <w:r>
        <w:t xml:space="preserve">disclose </w:t>
      </w:r>
      <w:r w:rsidRPr="00C66D70">
        <w:t>unspent convictions</w:t>
      </w:r>
      <w:r>
        <w:t>.</w:t>
      </w:r>
      <w:r w:rsidRPr="00C66D70">
        <w:t xml:space="preserve"> Any applicant who declares a criminal conviction as part of the admissions process will fi</w:t>
      </w:r>
      <w:r>
        <w:t>rstly have their application ass</w:t>
      </w:r>
      <w:r w:rsidRPr="00C66D70">
        <w:t>essed on academic</w:t>
      </w:r>
      <w:r>
        <w:t xml:space="preserve"> grounds before </w:t>
      </w:r>
      <w:r w:rsidRPr="00C66D70">
        <w:t>be</w:t>
      </w:r>
      <w:r>
        <w:t>ing</w:t>
      </w:r>
      <w:r w:rsidRPr="00C66D70">
        <w:t xml:space="preserve"> asked to provide further information. </w:t>
      </w:r>
    </w:p>
    <w:p w14:paraId="364AFD1C" w14:textId="77777777" w:rsidR="00483C62" w:rsidRPr="00085284" w:rsidRDefault="00483C62" w:rsidP="00483C62">
      <w:pPr>
        <w:rPr>
          <w:b/>
        </w:rPr>
      </w:pPr>
      <w:r w:rsidRPr="00085284">
        <w:rPr>
          <w:b/>
        </w:rPr>
        <w:t xml:space="preserve">Summary of process: </w:t>
      </w:r>
    </w:p>
    <w:p w14:paraId="75DCFEE6" w14:textId="77777777" w:rsidR="00483C62" w:rsidRPr="00687E95" w:rsidRDefault="00483C62" w:rsidP="00483C62">
      <w:pPr>
        <w:pStyle w:val="ListParagraph"/>
        <w:numPr>
          <w:ilvl w:val="0"/>
          <w:numId w:val="67"/>
        </w:numPr>
        <w:spacing w:line="240" w:lineRule="auto"/>
        <w:rPr>
          <w:rFonts w:asciiTheme="minorHAnsi" w:hAnsiTheme="minorHAnsi"/>
          <w:sz w:val="22"/>
        </w:rPr>
      </w:pPr>
      <w:r w:rsidRPr="00687E95">
        <w:rPr>
          <w:rFonts w:asciiTheme="minorHAnsi" w:hAnsiTheme="minorHAnsi"/>
          <w:sz w:val="22"/>
        </w:rPr>
        <w:t>All students will be asked to declare if they have any criminal convictions at the time of application and/or enrolment.</w:t>
      </w:r>
    </w:p>
    <w:p w14:paraId="3A2BB4B1" w14:textId="77777777" w:rsidR="00483C62" w:rsidRPr="00687E95" w:rsidRDefault="00483C62" w:rsidP="00483C62">
      <w:pPr>
        <w:pStyle w:val="ListParagraph"/>
        <w:numPr>
          <w:ilvl w:val="0"/>
          <w:numId w:val="63"/>
        </w:numPr>
        <w:spacing w:line="240" w:lineRule="auto"/>
        <w:rPr>
          <w:rFonts w:asciiTheme="minorHAnsi" w:hAnsiTheme="minorHAnsi"/>
          <w:sz w:val="22"/>
        </w:rPr>
      </w:pPr>
      <w:r w:rsidRPr="00687E95">
        <w:rPr>
          <w:rFonts w:asciiTheme="minorHAnsi" w:hAnsiTheme="minorHAnsi"/>
          <w:sz w:val="22"/>
        </w:rPr>
        <w:t xml:space="preserve">If students tick yes on the application or enrolment form they will be required to complete a criminal disclosure form. This can be submitted electronically to: </w:t>
      </w:r>
      <w:hyperlink r:id="rId42" w:history="1">
        <w:r w:rsidRPr="00687E95">
          <w:rPr>
            <w:rStyle w:val="Hyperlink"/>
            <w:rFonts w:asciiTheme="minorHAnsi" w:hAnsiTheme="minorHAnsi"/>
            <w:sz w:val="22"/>
          </w:rPr>
          <w:t>DSL@nescot.ac.uk</w:t>
        </w:r>
      </w:hyperlink>
      <w:r w:rsidRPr="00687E95">
        <w:rPr>
          <w:rFonts w:asciiTheme="minorHAnsi" w:hAnsiTheme="minorHAnsi"/>
          <w:sz w:val="22"/>
        </w:rPr>
        <w:t xml:space="preserve"> or if completing a paper copy, the student should ensure this is placed in an envelope and marked for the attention of the Student Welfare Officer.  </w:t>
      </w:r>
    </w:p>
    <w:p w14:paraId="39BFBCF3" w14:textId="77777777" w:rsidR="00483C62" w:rsidRPr="00687E95" w:rsidRDefault="00483C62" w:rsidP="00483C62">
      <w:pPr>
        <w:pStyle w:val="ListParagraph"/>
        <w:numPr>
          <w:ilvl w:val="0"/>
          <w:numId w:val="63"/>
        </w:numPr>
        <w:spacing w:line="240" w:lineRule="auto"/>
        <w:rPr>
          <w:rFonts w:asciiTheme="minorHAnsi" w:hAnsiTheme="minorHAnsi"/>
          <w:sz w:val="22"/>
        </w:rPr>
      </w:pPr>
      <w:r w:rsidRPr="00687E95">
        <w:rPr>
          <w:rFonts w:asciiTheme="minorHAnsi" w:hAnsiTheme="minorHAnsi"/>
          <w:sz w:val="22"/>
        </w:rPr>
        <w:t xml:space="preserve">A decision as to the continuation of the application/enrolment will be authorised by the appropriate member of the Safeguarding Team. </w:t>
      </w:r>
    </w:p>
    <w:p w14:paraId="0BC0772B" w14:textId="77777777" w:rsidR="00483C62" w:rsidRPr="00687E95" w:rsidRDefault="00483C62" w:rsidP="00483C62">
      <w:pPr>
        <w:pStyle w:val="ListParagraph"/>
        <w:numPr>
          <w:ilvl w:val="0"/>
          <w:numId w:val="63"/>
        </w:numPr>
        <w:spacing w:line="240" w:lineRule="auto"/>
        <w:rPr>
          <w:rFonts w:asciiTheme="minorHAnsi" w:hAnsiTheme="minorHAnsi"/>
          <w:sz w:val="22"/>
        </w:rPr>
      </w:pPr>
      <w:r w:rsidRPr="00687E95">
        <w:rPr>
          <w:rFonts w:asciiTheme="minorHAnsi" w:hAnsiTheme="minorHAnsi"/>
          <w:sz w:val="22"/>
        </w:rPr>
        <w:t>Only the Deputy Principal (DSL), Director of Personal Development, Behaviour &amp; Welfare, or the Student Welfare</w:t>
      </w:r>
      <w:r>
        <w:rPr>
          <w:rFonts w:asciiTheme="minorHAnsi" w:hAnsiTheme="minorHAnsi"/>
          <w:sz w:val="22"/>
        </w:rPr>
        <w:t xml:space="preserve"> Officer, (</w:t>
      </w:r>
      <w:r w:rsidRPr="00687E95">
        <w:rPr>
          <w:rFonts w:asciiTheme="minorHAnsi" w:hAnsiTheme="minorHAnsi"/>
          <w:sz w:val="22"/>
        </w:rPr>
        <w:t>DDSL</w:t>
      </w:r>
      <w:r>
        <w:rPr>
          <w:rFonts w:asciiTheme="minorHAnsi" w:hAnsiTheme="minorHAnsi"/>
          <w:sz w:val="22"/>
        </w:rPr>
        <w:t>’s</w:t>
      </w:r>
      <w:r w:rsidRPr="00687E95">
        <w:rPr>
          <w:rFonts w:asciiTheme="minorHAnsi" w:hAnsiTheme="minorHAnsi"/>
          <w:sz w:val="22"/>
        </w:rPr>
        <w:t xml:space="preserve">) will know the nature of a student’s conviction.  </w:t>
      </w:r>
    </w:p>
    <w:p w14:paraId="71A86BA2" w14:textId="77777777" w:rsidR="00483C62" w:rsidRPr="00687E95" w:rsidRDefault="00483C62" w:rsidP="00483C62">
      <w:pPr>
        <w:pStyle w:val="ListParagraph"/>
        <w:numPr>
          <w:ilvl w:val="0"/>
          <w:numId w:val="63"/>
        </w:numPr>
        <w:spacing w:line="240" w:lineRule="auto"/>
        <w:rPr>
          <w:rFonts w:asciiTheme="minorHAnsi" w:hAnsiTheme="minorHAnsi"/>
          <w:sz w:val="22"/>
        </w:rPr>
      </w:pPr>
      <w:r w:rsidRPr="00687E95">
        <w:rPr>
          <w:rFonts w:asciiTheme="minorHAnsi" w:hAnsiTheme="minorHAnsi"/>
          <w:sz w:val="22"/>
        </w:rPr>
        <w:t>All disclosures by students will be treated with a high degree of discretion and will not be disclosed to other members of College staff unnecessarily.</w:t>
      </w:r>
    </w:p>
    <w:p w14:paraId="65361CD6" w14:textId="77777777" w:rsidR="00483C62" w:rsidRPr="00687E95" w:rsidRDefault="00483C62" w:rsidP="00483C62">
      <w:pPr>
        <w:pStyle w:val="ListParagraph"/>
        <w:numPr>
          <w:ilvl w:val="0"/>
          <w:numId w:val="63"/>
        </w:numPr>
        <w:spacing w:line="240" w:lineRule="auto"/>
        <w:rPr>
          <w:rFonts w:asciiTheme="minorHAnsi" w:hAnsiTheme="minorHAnsi"/>
          <w:sz w:val="22"/>
        </w:rPr>
      </w:pPr>
      <w:r w:rsidRPr="00687E95">
        <w:rPr>
          <w:rFonts w:asciiTheme="minorHAnsi" w:hAnsiTheme="minorHAnsi"/>
          <w:sz w:val="22"/>
        </w:rPr>
        <w:t xml:space="preserve">A risk assessment will be undertaken if necessary, the applicant will be contacted to contribute to this  </w:t>
      </w:r>
    </w:p>
    <w:p w14:paraId="67FD28AA" w14:textId="78A59D15" w:rsidR="00483C62" w:rsidRPr="00687E95" w:rsidRDefault="00483C62" w:rsidP="00483C62">
      <w:pPr>
        <w:pStyle w:val="ListParagraph"/>
        <w:numPr>
          <w:ilvl w:val="0"/>
          <w:numId w:val="63"/>
        </w:numPr>
        <w:spacing w:line="240" w:lineRule="auto"/>
        <w:rPr>
          <w:rFonts w:asciiTheme="minorHAnsi" w:hAnsiTheme="minorHAnsi"/>
          <w:sz w:val="22"/>
        </w:rPr>
      </w:pPr>
      <w:r w:rsidRPr="00687E95">
        <w:rPr>
          <w:rFonts w:asciiTheme="minorHAnsi" w:hAnsiTheme="minorHAnsi"/>
          <w:sz w:val="22"/>
        </w:rPr>
        <w:t xml:space="preserve">Any decision made will </w:t>
      </w:r>
      <w:r w:rsidR="00484DDA">
        <w:rPr>
          <w:rFonts w:asciiTheme="minorHAnsi" w:hAnsiTheme="minorHAnsi"/>
          <w:sz w:val="22"/>
        </w:rPr>
        <w:t xml:space="preserve">be conveyed to the applicant as </w:t>
      </w:r>
      <w:r w:rsidRPr="00687E95">
        <w:rPr>
          <w:rFonts w:asciiTheme="minorHAnsi" w:hAnsiTheme="minorHAnsi"/>
          <w:sz w:val="22"/>
        </w:rPr>
        <w:t xml:space="preserve">quickly as possible </w:t>
      </w:r>
    </w:p>
    <w:p w14:paraId="760DE350" w14:textId="77777777" w:rsidR="00483C62" w:rsidRDefault="00483C62" w:rsidP="00483C62">
      <w:pPr>
        <w:pStyle w:val="ListParagraph"/>
        <w:numPr>
          <w:ilvl w:val="0"/>
          <w:numId w:val="63"/>
        </w:numPr>
        <w:spacing w:line="240" w:lineRule="auto"/>
        <w:rPr>
          <w:rFonts w:asciiTheme="minorHAnsi" w:hAnsiTheme="minorHAnsi"/>
          <w:sz w:val="22"/>
        </w:rPr>
      </w:pPr>
      <w:r w:rsidRPr="00687E95">
        <w:rPr>
          <w:rFonts w:asciiTheme="minorHAnsi" w:hAnsiTheme="minorHAnsi"/>
          <w:sz w:val="22"/>
        </w:rPr>
        <w:t xml:space="preserve">The college may </w:t>
      </w:r>
      <w:r>
        <w:rPr>
          <w:rFonts w:asciiTheme="minorHAnsi" w:hAnsiTheme="minorHAnsi"/>
          <w:sz w:val="22"/>
        </w:rPr>
        <w:t>withdraw an offer of enrolment due to</w:t>
      </w:r>
      <w:r w:rsidRPr="00687E95">
        <w:rPr>
          <w:rFonts w:asciiTheme="minorHAnsi" w:hAnsiTheme="minorHAnsi"/>
          <w:sz w:val="22"/>
        </w:rPr>
        <w:t xml:space="preserve"> attempted or actual avoidance of relevant dis</w:t>
      </w:r>
      <w:r>
        <w:rPr>
          <w:rFonts w:asciiTheme="minorHAnsi" w:hAnsiTheme="minorHAnsi"/>
          <w:sz w:val="22"/>
        </w:rPr>
        <w:t>closure.</w:t>
      </w:r>
    </w:p>
    <w:p w14:paraId="745187D0" w14:textId="38D9AEAD" w:rsidR="00483C62" w:rsidRPr="00AC79E9" w:rsidRDefault="00483C62" w:rsidP="00484DDA">
      <w:pPr>
        <w:spacing w:line="240" w:lineRule="auto"/>
      </w:pPr>
      <w:r w:rsidRPr="00AC79E9">
        <w:rPr>
          <w:b/>
        </w:rPr>
        <w:lastRenderedPageBreak/>
        <w:t xml:space="preserve">Enrolled Students </w:t>
      </w:r>
    </w:p>
    <w:p w14:paraId="76D43257" w14:textId="77777777" w:rsidR="00483C62" w:rsidRPr="00687E95" w:rsidRDefault="00483C62" w:rsidP="00483C62">
      <w:pPr>
        <w:pStyle w:val="ListParagraph"/>
        <w:numPr>
          <w:ilvl w:val="0"/>
          <w:numId w:val="69"/>
        </w:numPr>
        <w:spacing w:line="240" w:lineRule="auto"/>
        <w:rPr>
          <w:rFonts w:asciiTheme="minorHAnsi" w:hAnsiTheme="minorHAnsi"/>
          <w:b/>
          <w:sz w:val="22"/>
        </w:rPr>
      </w:pPr>
      <w:r w:rsidRPr="00687E95">
        <w:rPr>
          <w:rFonts w:asciiTheme="minorHAnsi" w:hAnsiTheme="minorHAnsi"/>
          <w:sz w:val="22"/>
        </w:rPr>
        <w:t>If the student is already enrolled on a study programme at the time of a conviction they must inform the Student Welfare Officer</w:t>
      </w:r>
    </w:p>
    <w:p w14:paraId="459C3681" w14:textId="77777777" w:rsidR="00483C62" w:rsidRPr="00687E95" w:rsidRDefault="00483C62" w:rsidP="00483C62">
      <w:pPr>
        <w:pStyle w:val="ListParagraph"/>
        <w:numPr>
          <w:ilvl w:val="0"/>
          <w:numId w:val="63"/>
        </w:numPr>
        <w:spacing w:line="240" w:lineRule="auto"/>
        <w:rPr>
          <w:rFonts w:asciiTheme="minorHAnsi" w:hAnsiTheme="minorHAnsi"/>
          <w:sz w:val="22"/>
        </w:rPr>
      </w:pPr>
      <w:r w:rsidRPr="00687E95">
        <w:rPr>
          <w:rFonts w:asciiTheme="minorHAnsi" w:hAnsiTheme="minorHAnsi"/>
          <w:sz w:val="22"/>
        </w:rPr>
        <w:t>If a member of staff becomes aware of this, they should direc</w:t>
      </w:r>
      <w:r>
        <w:rPr>
          <w:rFonts w:asciiTheme="minorHAnsi" w:hAnsiTheme="minorHAnsi"/>
          <w:sz w:val="22"/>
        </w:rPr>
        <w:t>tly notify the Student Welfare O</w:t>
      </w:r>
      <w:r w:rsidRPr="00687E95">
        <w:rPr>
          <w:rFonts w:asciiTheme="minorHAnsi" w:hAnsiTheme="minorHAnsi"/>
          <w:sz w:val="22"/>
        </w:rPr>
        <w:t xml:space="preserve">fficer. </w:t>
      </w:r>
    </w:p>
    <w:p w14:paraId="14E3D94B" w14:textId="77777777" w:rsidR="00483C62" w:rsidRPr="00687E95" w:rsidRDefault="00483C62" w:rsidP="00483C62">
      <w:pPr>
        <w:pStyle w:val="ListParagraph"/>
        <w:numPr>
          <w:ilvl w:val="0"/>
          <w:numId w:val="66"/>
        </w:numPr>
        <w:spacing w:line="240" w:lineRule="auto"/>
        <w:rPr>
          <w:rFonts w:asciiTheme="minorHAnsi" w:hAnsiTheme="minorHAnsi"/>
          <w:sz w:val="22"/>
        </w:rPr>
      </w:pPr>
      <w:r w:rsidRPr="00687E95">
        <w:rPr>
          <w:rFonts w:asciiTheme="minorHAnsi" w:hAnsiTheme="minorHAnsi"/>
          <w:sz w:val="22"/>
        </w:rPr>
        <w:t xml:space="preserve">If the offence is committed in connection to being a student, College disciplinary action and restrictions may follow, however the college will aim to take a fair and proportionate step not to place unnecessary additional penalties on a student who has already received a criminal sanction for their behaviour. </w:t>
      </w:r>
    </w:p>
    <w:p w14:paraId="0413D157" w14:textId="77777777" w:rsidR="00483C62" w:rsidRPr="00687E95" w:rsidRDefault="00483C62" w:rsidP="00483C62">
      <w:pPr>
        <w:pStyle w:val="ListParagraph"/>
        <w:numPr>
          <w:ilvl w:val="0"/>
          <w:numId w:val="66"/>
        </w:numPr>
        <w:spacing w:line="240" w:lineRule="auto"/>
        <w:rPr>
          <w:rFonts w:asciiTheme="minorHAnsi" w:hAnsiTheme="minorHAnsi"/>
          <w:sz w:val="22"/>
        </w:rPr>
      </w:pPr>
      <w:r w:rsidRPr="00687E95">
        <w:rPr>
          <w:rFonts w:asciiTheme="minorHAnsi" w:hAnsiTheme="minorHAnsi"/>
          <w:sz w:val="22"/>
        </w:rPr>
        <w:t xml:space="preserve">The college may consider attempted or actual avoidance of relevant disclosure at the appropriate time a disciplinary offence. </w:t>
      </w:r>
    </w:p>
    <w:p w14:paraId="0752A7D6" w14:textId="77777777" w:rsidR="00483C62" w:rsidRPr="00C66D70" w:rsidRDefault="00483C62" w:rsidP="00483C62"/>
    <w:p w14:paraId="08FD7D2F" w14:textId="77777777" w:rsidR="00483C62" w:rsidRPr="00C66D70" w:rsidRDefault="00483C62" w:rsidP="00483C62">
      <w:pPr>
        <w:rPr>
          <w:b/>
        </w:rPr>
      </w:pPr>
      <w:r w:rsidRPr="00C66D70">
        <w:rPr>
          <w:b/>
        </w:rPr>
        <w:t>Spent Convictions/Students on Professional Programmes</w:t>
      </w:r>
    </w:p>
    <w:p w14:paraId="7FB82FA3" w14:textId="77777777" w:rsidR="00483C62" w:rsidRDefault="00483C62" w:rsidP="00483C62">
      <w:r w:rsidRPr="00C66D70">
        <w:t>When a student is studying on a programme which leads to a qualification that entitles them to work in a profession that is exempt from the Rehabilitation of offenders Act 1974, or when the student is undertaking whilst at College, work with children or vulnerable adults as part of their course they will be required to disclose spent convictions.</w:t>
      </w:r>
      <w:r>
        <w:t xml:space="preserve"> </w:t>
      </w:r>
      <w:r w:rsidRPr="00C66D70">
        <w:t>Professions exempt from the Rehabilitatio</w:t>
      </w:r>
      <w:r>
        <w:t xml:space="preserve">n of offenders Act 1974 include: Teaching, Childcare, Health &amp; Social Care, Sports Therapy, Osteopathic Medicine, any other course requiring one-to-one work with members of the public. </w:t>
      </w:r>
    </w:p>
    <w:p w14:paraId="58088FED" w14:textId="77777777" w:rsidR="00483C62" w:rsidRDefault="00483C62" w:rsidP="00483C62">
      <w:r w:rsidRPr="00687E95">
        <w:t xml:space="preserve"> </w:t>
      </w:r>
      <w:r w:rsidRPr="00C66D70">
        <w:t>All students on these courses will be required to disclose spent &amp; unspent convictions, sentences, cautions, verbal cautions, reprimands, final warnings and bind over orders. Disclosure and Barring check</w:t>
      </w:r>
      <w:r>
        <w:t xml:space="preserve">s are also required. </w:t>
      </w:r>
    </w:p>
    <w:p w14:paraId="5DA3EC60" w14:textId="77777777" w:rsidR="00484DDA" w:rsidRDefault="00484DDA" w:rsidP="00483C62">
      <w:pPr>
        <w:rPr>
          <w:b/>
        </w:rPr>
      </w:pPr>
    </w:p>
    <w:p w14:paraId="4D1ABEFE" w14:textId="68E96A67" w:rsidR="00483C62" w:rsidRPr="00C66D70" w:rsidRDefault="00483C62" w:rsidP="00483C62">
      <w:pPr>
        <w:rPr>
          <w:b/>
        </w:rPr>
      </w:pPr>
      <w:r w:rsidRPr="00C66D70">
        <w:rPr>
          <w:b/>
        </w:rPr>
        <w:t>C</w:t>
      </w:r>
      <w:r>
        <w:rPr>
          <w:b/>
        </w:rPr>
        <w:t>onfidentiality and Data Protection</w:t>
      </w:r>
    </w:p>
    <w:p w14:paraId="161E0372" w14:textId="77777777" w:rsidR="00483C62" w:rsidRPr="00687E95" w:rsidRDefault="00483C62" w:rsidP="00483C62">
      <w:pPr>
        <w:pStyle w:val="ListParagraph"/>
        <w:numPr>
          <w:ilvl w:val="0"/>
          <w:numId w:val="65"/>
        </w:numPr>
        <w:spacing w:line="240" w:lineRule="auto"/>
        <w:rPr>
          <w:rFonts w:asciiTheme="minorHAnsi" w:hAnsiTheme="minorHAnsi"/>
          <w:sz w:val="22"/>
        </w:rPr>
      </w:pPr>
      <w:r w:rsidRPr="00687E95">
        <w:rPr>
          <w:rFonts w:asciiTheme="minorHAnsi" w:hAnsiTheme="minorHAnsi"/>
          <w:sz w:val="22"/>
        </w:rPr>
        <w:t xml:space="preserve">The declaration form will normally only be available to the staff listed below </w:t>
      </w:r>
    </w:p>
    <w:p w14:paraId="1876F8D8" w14:textId="77777777" w:rsidR="00483C62" w:rsidRPr="00687E95" w:rsidRDefault="00483C62" w:rsidP="00483C62">
      <w:pPr>
        <w:pStyle w:val="ListParagraph"/>
        <w:numPr>
          <w:ilvl w:val="0"/>
          <w:numId w:val="65"/>
        </w:numPr>
        <w:spacing w:line="240" w:lineRule="auto"/>
        <w:rPr>
          <w:rFonts w:asciiTheme="minorHAnsi" w:hAnsiTheme="minorHAnsi"/>
          <w:sz w:val="22"/>
        </w:rPr>
      </w:pPr>
      <w:r w:rsidRPr="00687E95">
        <w:rPr>
          <w:rFonts w:asciiTheme="minorHAnsi" w:hAnsiTheme="minorHAnsi"/>
          <w:sz w:val="22"/>
        </w:rPr>
        <w:t xml:space="preserve">The college works with external agencies to support people applying to college and subsequently to attend college. You will be asked on your disclosure form to provide us with the names of agencies supporting you and if you consent to the College sharing information. </w:t>
      </w:r>
    </w:p>
    <w:p w14:paraId="27353470" w14:textId="77777777" w:rsidR="00483C62" w:rsidRPr="00687E95" w:rsidRDefault="00483C62" w:rsidP="00483C62">
      <w:pPr>
        <w:pStyle w:val="ListParagraph"/>
        <w:numPr>
          <w:ilvl w:val="0"/>
          <w:numId w:val="65"/>
        </w:numPr>
        <w:spacing w:line="240" w:lineRule="auto"/>
        <w:rPr>
          <w:rFonts w:asciiTheme="minorHAnsi" w:hAnsiTheme="minorHAnsi"/>
          <w:sz w:val="22"/>
        </w:rPr>
      </w:pPr>
      <w:r w:rsidRPr="00687E95">
        <w:rPr>
          <w:rFonts w:asciiTheme="minorHAnsi" w:hAnsiTheme="minorHAnsi"/>
          <w:sz w:val="22"/>
        </w:rPr>
        <w:t xml:space="preserve">On occasions it may be necessary to share your information with curriculum staff and support staff. </w:t>
      </w:r>
    </w:p>
    <w:p w14:paraId="3F29687B" w14:textId="2737D6D7" w:rsidR="00483C62" w:rsidRPr="00687E95" w:rsidRDefault="00483C62" w:rsidP="00483C62">
      <w:pPr>
        <w:pStyle w:val="ListParagraph"/>
        <w:numPr>
          <w:ilvl w:val="0"/>
          <w:numId w:val="65"/>
        </w:numPr>
        <w:spacing w:line="240" w:lineRule="auto"/>
        <w:rPr>
          <w:rFonts w:asciiTheme="minorHAnsi" w:hAnsiTheme="minorHAnsi"/>
          <w:sz w:val="22"/>
        </w:rPr>
      </w:pPr>
      <w:r w:rsidRPr="00687E95">
        <w:rPr>
          <w:rFonts w:asciiTheme="minorHAnsi" w:hAnsiTheme="minorHAnsi"/>
          <w:sz w:val="22"/>
        </w:rPr>
        <w:t>In line with the college record data keeping procedures</w:t>
      </w:r>
      <w:r w:rsidR="00484DDA">
        <w:rPr>
          <w:rFonts w:asciiTheme="minorHAnsi" w:hAnsiTheme="minorHAnsi"/>
          <w:sz w:val="22"/>
        </w:rPr>
        <w:t>,</w:t>
      </w:r>
      <w:r w:rsidRPr="00687E95">
        <w:rPr>
          <w:rFonts w:asciiTheme="minorHAnsi" w:hAnsiTheme="minorHAnsi"/>
          <w:sz w:val="22"/>
        </w:rPr>
        <w:t xml:space="preserve"> all disclosure forms will be classified as “sensitive data’ and files will be kept separately to your student file. </w:t>
      </w:r>
    </w:p>
    <w:p w14:paraId="329A0E93" w14:textId="77777777" w:rsidR="00483C62" w:rsidRDefault="00483C62" w:rsidP="00483C62"/>
    <w:p w14:paraId="5B2DF9B6" w14:textId="77777777" w:rsidR="00483C62" w:rsidRPr="00274BF2" w:rsidRDefault="00483C62" w:rsidP="00483C62">
      <w:pPr>
        <w:rPr>
          <w:b/>
        </w:rPr>
      </w:pPr>
      <w:r w:rsidRPr="00274BF2">
        <w:rPr>
          <w:b/>
        </w:rPr>
        <w:t xml:space="preserve">Staff with Access to the Declaration Form </w:t>
      </w:r>
    </w:p>
    <w:p w14:paraId="0DD1B2EE" w14:textId="77777777" w:rsidR="00483C62" w:rsidRPr="00687E95" w:rsidRDefault="00483C62" w:rsidP="00483C62">
      <w:pPr>
        <w:pStyle w:val="ListParagraph"/>
        <w:numPr>
          <w:ilvl w:val="0"/>
          <w:numId w:val="68"/>
        </w:numPr>
        <w:spacing w:line="240" w:lineRule="auto"/>
        <w:rPr>
          <w:rFonts w:asciiTheme="minorHAnsi" w:hAnsiTheme="minorHAnsi"/>
          <w:sz w:val="22"/>
        </w:rPr>
      </w:pPr>
      <w:r w:rsidRPr="00687E95">
        <w:rPr>
          <w:rFonts w:asciiTheme="minorHAnsi" w:hAnsiTheme="minorHAnsi"/>
          <w:sz w:val="22"/>
        </w:rPr>
        <w:t xml:space="preserve">Cliff Shaw – (DSL) Deputy Principal </w:t>
      </w:r>
    </w:p>
    <w:p w14:paraId="40CA18F2" w14:textId="77777777" w:rsidR="00483C62" w:rsidRPr="00687E95" w:rsidRDefault="00483C62" w:rsidP="00483C62">
      <w:pPr>
        <w:pStyle w:val="ListParagraph"/>
        <w:numPr>
          <w:ilvl w:val="0"/>
          <w:numId w:val="68"/>
        </w:numPr>
        <w:spacing w:line="240" w:lineRule="auto"/>
        <w:rPr>
          <w:rFonts w:asciiTheme="minorHAnsi" w:hAnsiTheme="minorHAnsi"/>
          <w:sz w:val="22"/>
        </w:rPr>
      </w:pPr>
      <w:r w:rsidRPr="00687E95">
        <w:rPr>
          <w:rFonts w:asciiTheme="minorHAnsi" w:hAnsiTheme="minorHAnsi"/>
          <w:sz w:val="22"/>
        </w:rPr>
        <w:t>Rob Greening – (DDSL) Director of Faculty</w:t>
      </w:r>
    </w:p>
    <w:p w14:paraId="242BD681" w14:textId="77777777" w:rsidR="00483C62" w:rsidRPr="00687E95" w:rsidRDefault="00483C62" w:rsidP="00483C62">
      <w:pPr>
        <w:pStyle w:val="ListParagraph"/>
        <w:numPr>
          <w:ilvl w:val="0"/>
          <w:numId w:val="68"/>
        </w:numPr>
        <w:spacing w:line="240" w:lineRule="auto"/>
        <w:rPr>
          <w:rFonts w:asciiTheme="minorHAnsi" w:hAnsiTheme="minorHAnsi"/>
          <w:sz w:val="22"/>
        </w:rPr>
      </w:pPr>
      <w:r w:rsidRPr="00687E95">
        <w:rPr>
          <w:rFonts w:asciiTheme="minorHAnsi" w:hAnsiTheme="minorHAnsi"/>
          <w:sz w:val="22"/>
        </w:rPr>
        <w:t xml:space="preserve">Adele Stewart – (DDSL) Student Welfare Officer </w:t>
      </w:r>
    </w:p>
    <w:p w14:paraId="0A985B52" w14:textId="77777777" w:rsidR="00484DDA" w:rsidRDefault="00484DDA" w:rsidP="00483C62">
      <w:pPr>
        <w:rPr>
          <w:b/>
        </w:rPr>
      </w:pPr>
    </w:p>
    <w:p w14:paraId="40D0DD7E" w14:textId="7BF0E566" w:rsidR="00483C62" w:rsidRPr="00493DA4" w:rsidRDefault="00483C62" w:rsidP="00483C62">
      <w:pPr>
        <w:rPr>
          <w:b/>
        </w:rPr>
        <w:sectPr w:rsidR="00483C62" w:rsidRPr="00493DA4" w:rsidSect="00687E95">
          <w:type w:val="continuous"/>
          <w:pgSz w:w="11900" w:h="16840"/>
          <w:pgMar w:top="1440" w:right="1440" w:bottom="1440" w:left="1440" w:header="708" w:footer="708" w:gutter="0"/>
          <w:cols w:space="708"/>
          <w:docGrid w:linePitch="360"/>
        </w:sectPr>
      </w:pPr>
      <w:r w:rsidRPr="00B16E08">
        <w:rPr>
          <w:b/>
        </w:rPr>
        <w:t xml:space="preserve">Appeal </w:t>
      </w:r>
      <w:r w:rsidRPr="00C66D70">
        <w:t xml:space="preserve">Any applicant who has been refused enrolment on their chosen course of study </w:t>
      </w:r>
      <w:r w:rsidR="00484DDA">
        <w:t>,</w:t>
      </w:r>
      <w:r w:rsidRPr="00C66D70">
        <w:t>as a result of the assessment of their disclosure and who wishes to appeal</w:t>
      </w:r>
      <w:r w:rsidR="00484DDA">
        <w:t>,</w:t>
      </w:r>
      <w:r w:rsidRPr="00C66D70">
        <w:t xml:space="preserve"> should do so in writing within 7 daysof receiving the decision to:</w:t>
      </w:r>
      <w:r>
        <w:t xml:space="preserve"> </w:t>
      </w:r>
      <w:r>
        <w:rPr>
          <w:b/>
        </w:rPr>
        <w:t xml:space="preserve"> </w:t>
      </w:r>
      <w:r w:rsidRPr="00C66D70">
        <w:t>Cliff Shaw</w:t>
      </w:r>
      <w:r>
        <w:t xml:space="preserve"> - </w:t>
      </w:r>
      <w:r w:rsidRPr="00C66D70">
        <w:t>Deputy Principal</w:t>
      </w:r>
      <w:r>
        <w:t>, Nescot College, Reigate Road, Epsom, KT17 3DS</w:t>
      </w:r>
    </w:p>
    <w:p w14:paraId="3CA8C422" w14:textId="24CB868D" w:rsidR="002E6F29" w:rsidRDefault="002E6F29" w:rsidP="00067F7D">
      <w:pPr>
        <w:pStyle w:val="ListParagraph"/>
        <w:spacing w:line="240" w:lineRule="auto"/>
        <w:ind w:left="0"/>
        <w:contextualSpacing w:val="0"/>
        <w:rPr>
          <w:rFonts w:cstheme="minorHAnsi"/>
          <w:b/>
        </w:rPr>
      </w:pPr>
      <w:r w:rsidRPr="00CA10D8">
        <w:rPr>
          <w:rFonts w:cstheme="minorHAnsi"/>
          <w:b/>
        </w:rPr>
        <w:lastRenderedPageBreak/>
        <w:t>Append</w:t>
      </w:r>
      <w:r w:rsidR="00F72959" w:rsidRPr="00CA10D8">
        <w:rPr>
          <w:rFonts w:cstheme="minorHAnsi"/>
          <w:b/>
        </w:rPr>
        <w:t xml:space="preserve">ix </w:t>
      </w:r>
    </w:p>
    <w:p w14:paraId="5E031070" w14:textId="77777777" w:rsidR="00067F7D" w:rsidRPr="00067F7D" w:rsidRDefault="00067F7D" w:rsidP="00067F7D">
      <w:pPr>
        <w:pStyle w:val="ListParagraph"/>
        <w:spacing w:line="240" w:lineRule="auto"/>
        <w:ind w:left="0"/>
        <w:contextualSpacing w:val="0"/>
        <w:rPr>
          <w:rFonts w:asciiTheme="minorHAnsi" w:hAnsiTheme="minorHAnsi" w:cstheme="minorHAnsi"/>
          <w:sz w:val="22"/>
          <w:lang w:val="en-US"/>
        </w:rPr>
      </w:pPr>
    </w:p>
    <w:p w14:paraId="43798A8B" w14:textId="068CC532" w:rsidR="00A55C1F" w:rsidRPr="00CA10D8" w:rsidRDefault="00867E54" w:rsidP="00A55C1F">
      <w:pPr>
        <w:rPr>
          <w:rFonts w:cstheme="minorHAnsi"/>
          <w:b/>
        </w:rPr>
      </w:pPr>
      <w:r w:rsidRPr="00CA10D8">
        <w:rPr>
          <w:rFonts w:cstheme="minorHAnsi"/>
          <w:b/>
        </w:rPr>
        <w:t>Ab</w:t>
      </w:r>
      <w:r w:rsidR="00A55C1F" w:rsidRPr="00CA10D8">
        <w:rPr>
          <w:rFonts w:cstheme="minorHAnsi"/>
          <w:b/>
        </w:rPr>
        <w:t xml:space="preserve">use and neglect </w:t>
      </w:r>
    </w:p>
    <w:p w14:paraId="21E15A90" w14:textId="3A10661B" w:rsidR="00056843" w:rsidRPr="00CA10D8" w:rsidRDefault="00A55C1F" w:rsidP="00A55C1F">
      <w:pPr>
        <w:rPr>
          <w:rFonts w:cstheme="minorHAnsi"/>
        </w:rPr>
      </w:pPr>
      <w:r w:rsidRPr="00CA10D8">
        <w:rPr>
          <w:rFonts w:cstheme="minorHAnsi"/>
        </w:rPr>
        <w:t xml:space="preserve">Abuse and neglect are forms of maltreatment </w:t>
      </w:r>
      <w:r w:rsidR="00EE0890" w:rsidRPr="00CA10D8">
        <w:rPr>
          <w:rFonts w:cstheme="minorHAnsi"/>
        </w:rPr>
        <w:t xml:space="preserve">– a person may </w:t>
      </w:r>
      <w:r w:rsidRPr="00CA10D8">
        <w:rPr>
          <w:rFonts w:cstheme="minorHAnsi"/>
        </w:rPr>
        <w:t>abuse or neglect a child by inflicting harm or by failing to act to prevent harm. Children may b</w:t>
      </w:r>
      <w:r w:rsidR="00EE0890" w:rsidRPr="00CA10D8">
        <w:rPr>
          <w:rFonts w:cstheme="minorHAnsi"/>
        </w:rPr>
        <w:t xml:space="preserve">e abused in, the family, an </w:t>
      </w:r>
      <w:r w:rsidRPr="00CA10D8">
        <w:rPr>
          <w:rFonts w:cstheme="minorHAnsi"/>
        </w:rPr>
        <w:t>institutional or community set</w:t>
      </w:r>
      <w:r w:rsidR="00EE0890" w:rsidRPr="00CA10D8">
        <w:rPr>
          <w:rFonts w:cstheme="minorHAnsi"/>
        </w:rPr>
        <w:t xml:space="preserve">ting, by those known to them or by a </w:t>
      </w:r>
      <w:r w:rsidR="009E44C3" w:rsidRPr="00CA10D8">
        <w:rPr>
          <w:rFonts w:cstheme="minorHAnsi"/>
        </w:rPr>
        <w:t>stranger</w:t>
      </w:r>
      <w:r w:rsidR="00EE0890" w:rsidRPr="00CA10D8">
        <w:rPr>
          <w:rFonts w:cstheme="minorHAnsi"/>
        </w:rPr>
        <w:t xml:space="preserve"> including via the internet. </w:t>
      </w:r>
      <w:r w:rsidRPr="00CA10D8">
        <w:rPr>
          <w:rFonts w:cstheme="minorHAnsi"/>
        </w:rPr>
        <w:t xml:space="preserve">They may be abused by an adult or adults or by another child or children. </w:t>
      </w:r>
      <w:r w:rsidR="00EE0890" w:rsidRPr="00CA10D8">
        <w:rPr>
          <w:rFonts w:cstheme="minorHAnsi"/>
        </w:rPr>
        <w:t xml:space="preserve">An abused child will often experience more than one type of abuse, </w:t>
      </w:r>
      <w:r w:rsidR="009E44C3" w:rsidRPr="00CA10D8">
        <w:rPr>
          <w:rFonts w:cstheme="minorHAnsi"/>
        </w:rPr>
        <w:t>as well</w:t>
      </w:r>
      <w:r w:rsidR="00EE0890" w:rsidRPr="00CA10D8">
        <w:rPr>
          <w:rFonts w:cstheme="minorHAnsi"/>
        </w:rPr>
        <w:t xml:space="preserve"> </w:t>
      </w:r>
      <w:r w:rsidR="009E44C3" w:rsidRPr="00CA10D8">
        <w:rPr>
          <w:rFonts w:cstheme="minorHAnsi"/>
        </w:rPr>
        <w:t>as other</w:t>
      </w:r>
      <w:r w:rsidR="00EE0890" w:rsidRPr="00CA10D8">
        <w:rPr>
          <w:rFonts w:cstheme="minorHAnsi"/>
        </w:rPr>
        <w:t xml:space="preserve"> difficulties in their lives. Abuse and neglect can happen over a period of </w:t>
      </w:r>
      <w:r w:rsidR="009E44C3" w:rsidRPr="00CA10D8">
        <w:rPr>
          <w:rFonts w:cstheme="minorHAnsi"/>
        </w:rPr>
        <w:t>time but</w:t>
      </w:r>
      <w:r w:rsidR="00EE0890" w:rsidRPr="00CA10D8">
        <w:rPr>
          <w:rFonts w:cstheme="minorHAnsi"/>
        </w:rPr>
        <w:t xml:space="preserve"> can also be a one-off event. Child abuse and neglect c</w:t>
      </w:r>
      <w:r w:rsidR="00F95AA6">
        <w:rPr>
          <w:rFonts w:cstheme="minorHAnsi"/>
        </w:rPr>
        <w:t>an have major- long-term impact</w:t>
      </w:r>
      <w:r w:rsidR="00EE0890" w:rsidRPr="00CA10D8">
        <w:rPr>
          <w:rFonts w:cstheme="minorHAnsi"/>
        </w:rPr>
        <w:t xml:space="preserve"> on all aspects </w:t>
      </w:r>
      <w:r w:rsidR="00056843" w:rsidRPr="00CA10D8">
        <w:rPr>
          <w:rFonts w:cstheme="minorHAnsi"/>
        </w:rPr>
        <w:t xml:space="preserve">of a </w:t>
      </w:r>
      <w:r w:rsidR="009E44C3" w:rsidRPr="00CA10D8">
        <w:rPr>
          <w:rFonts w:cstheme="minorHAnsi"/>
        </w:rPr>
        <w:t>child’s</w:t>
      </w:r>
      <w:r w:rsidR="00056843" w:rsidRPr="00CA10D8">
        <w:rPr>
          <w:rFonts w:cstheme="minorHAnsi"/>
        </w:rPr>
        <w:t xml:space="preserve"> health, development and well-being. </w:t>
      </w:r>
    </w:p>
    <w:p w14:paraId="43798A8C" w14:textId="6C96B907" w:rsidR="00A55C1F" w:rsidRPr="00CA10D8" w:rsidRDefault="00056843" w:rsidP="00A55C1F">
      <w:pPr>
        <w:rPr>
          <w:rFonts w:cstheme="minorHAnsi"/>
        </w:rPr>
      </w:pPr>
      <w:r w:rsidRPr="00CA10D8">
        <w:rPr>
          <w:rFonts w:cstheme="minorHAnsi"/>
        </w:rPr>
        <w:t xml:space="preserve">There are four main </w:t>
      </w:r>
      <w:r w:rsidR="009E44C3" w:rsidRPr="00CA10D8">
        <w:rPr>
          <w:rFonts w:cstheme="minorHAnsi"/>
        </w:rPr>
        <w:t>categories</w:t>
      </w:r>
      <w:r w:rsidRPr="00CA10D8">
        <w:rPr>
          <w:rFonts w:cstheme="minorHAnsi"/>
        </w:rPr>
        <w:t xml:space="preserve"> of abuse and neglect: </w:t>
      </w:r>
    </w:p>
    <w:p w14:paraId="10BC12DF" w14:textId="0300C732" w:rsidR="00C201D5" w:rsidRPr="00CA10D8" w:rsidRDefault="00C201D5" w:rsidP="00C201D5">
      <w:pPr>
        <w:rPr>
          <w:rFonts w:cstheme="minorHAnsi"/>
        </w:rPr>
      </w:pPr>
      <w:r w:rsidRPr="00CA10D8">
        <w:rPr>
          <w:rFonts w:cstheme="minorHAnsi"/>
          <w:b/>
        </w:rPr>
        <w:t xml:space="preserve">Neglect: </w:t>
      </w:r>
      <w:r w:rsidRPr="00CA10D8">
        <w:rPr>
          <w:rFonts w:cstheme="minorHAnsi"/>
        </w:rPr>
        <w:t xml:space="preserve">Is a pattern of failing to provide for a </w:t>
      </w:r>
      <w:r w:rsidR="009E44C3" w:rsidRPr="00CA10D8">
        <w:rPr>
          <w:rFonts w:cstheme="minorHAnsi"/>
        </w:rPr>
        <w:t>child’s</w:t>
      </w:r>
      <w:r w:rsidRPr="00CA10D8">
        <w:rPr>
          <w:rFonts w:cstheme="minorHAnsi"/>
        </w:rPr>
        <w:t xml:space="preserve"> basic needs, whether it be </w:t>
      </w:r>
      <w:r w:rsidR="009E44C3" w:rsidRPr="00CA10D8">
        <w:rPr>
          <w:rFonts w:cstheme="minorHAnsi"/>
        </w:rPr>
        <w:t>adequate</w:t>
      </w:r>
      <w:r w:rsidRPr="00CA10D8">
        <w:rPr>
          <w:rFonts w:cstheme="minorHAnsi"/>
        </w:rPr>
        <w:t xml:space="preserve"> food, clothing, hygiene, supervision or shelter. It</w:t>
      </w:r>
      <w:r w:rsidR="00046493">
        <w:rPr>
          <w:rFonts w:cstheme="minorHAnsi"/>
        </w:rPr>
        <w:t xml:space="preserve"> is</w:t>
      </w:r>
      <w:r w:rsidRPr="00CA10D8">
        <w:rPr>
          <w:rFonts w:cstheme="minorHAnsi"/>
        </w:rPr>
        <w:t xml:space="preserve"> likely to result in the serious impairment of a </w:t>
      </w:r>
      <w:r w:rsidR="009E44C3" w:rsidRPr="00CA10D8">
        <w:rPr>
          <w:rFonts w:cstheme="minorHAnsi"/>
        </w:rPr>
        <w:t>child’s</w:t>
      </w:r>
      <w:r w:rsidRPr="00CA10D8">
        <w:rPr>
          <w:rFonts w:cstheme="minorHAnsi"/>
        </w:rPr>
        <w:t xml:space="preserve"> health or development. Children w</w:t>
      </w:r>
      <w:r w:rsidR="00EB4634">
        <w:rPr>
          <w:rFonts w:cstheme="minorHAnsi"/>
        </w:rPr>
        <w:t>h</w:t>
      </w:r>
      <w:r w:rsidRPr="00CA10D8">
        <w:rPr>
          <w:rFonts w:cstheme="minorHAnsi"/>
        </w:rPr>
        <w:t xml:space="preserve">o are neglected often suffer from </w:t>
      </w:r>
      <w:r w:rsidR="009E44C3" w:rsidRPr="00CA10D8">
        <w:rPr>
          <w:rFonts w:cstheme="minorHAnsi"/>
        </w:rPr>
        <w:t>other</w:t>
      </w:r>
      <w:r w:rsidRPr="00CA10D8">
        <w:rPr>
          <w:rFonts w:cstheme="minorHAnsi"/>
        </w:rPr>
        <w:t xml:space="preserve"> types of abuse. Neglect is not always easy to </w:t>
      </w:r>
      <w:r w:rsidR="009E44C3" w:rsidRPr="00CA10D8">
        <w:rPr>
          <w:rFonts w:cstheme="minorHAnsi"/>
        </w:rPr>
        <w:t>identify,</w:t>
      </w:r>
      <w:r w:rsidRPr="00CA10D8">
        <w:rPr>
          <w:rFonts w:cstheme="minorHAnsi"/>
        </w:rPr>
        <w:t xml:space="preserve"> and it is important that staff remain alert and not miss </w:t>
      </w:r>
      <w:r w:rsidR="009E44C3" w:rsidRPr="00CA10D8">
        <w:rPr>
          <w:rFonts w:cstheme="minorHAnsi"/>
        </w:rPr>
        <w:t>opportunities</w:t>
      </w:r>
      <w:r w:rsidRPr="00CA10D8">
        <w:rPr>
          <w:rFonts w:cstheme="minorHAnsi"/>
        </w:rPr>
        <w:t xml:space="preserve"> to take timely action. Neglect may </w:t>
      </w:r>
      <w:r w:rsidR="009E44C3" w:rsidRPr="00CA10D8">
        <w:rPr>
          <w:rFonts w:cstheme="minorHAnsi"/>
        </w:rPr>
        <w:t>occur</w:t>
      </w:r>
      <w:r w:rsidRPr="00CA10D8">
        <w:rPr>
          <w:rFonts w:cstheme="minorHAnsi"/>
        </w:rPr>
        <w:t xml:space="preserve"> if a parent becomes physically or </w:t>
      </w:r>
      <w:r w:rsidR="009E44C3" w:rsidRPr="00CA10D8">
        <w:rPr>
          <w:rFonts w:cstheme="minorHAnsi"/>
        </w:rPr>
        <w:t>mentally</w:t>
      </w:r>
      <w:r w:rsidRPr="00CA10D8">
        <w:rPr>
          <w:rFonts w:cstheme="minorHAnsi"/>
        </w:rPr>
        <w:t xml:space="preserve"> unable to care for a child. A parent may have an addiction to </w:t>
      </w:r>
      <w:r w:rsidR="009E44C3" w:rsidRPr="00CA10D8">
        <w:rPr>
          <w:rFonts w:cstheme="minorHAnsi"/>
        </w:rPr>
        <w:t>alcohol</w:t>
      </w:r>
      <w:r w:rsidRPr="00CA10D8">
        <w:rPr>
          <w:rFonts w:cstheme="minorHAnsi"/>
        </w:rPr>
        <w:t xml:space="preserve"> or drugs, which could </w:t>
      </w:r>
      <w:r w:rsidR="009E44C3" w:rsidRPr="00CA10D8">
        <w:rPr>
          <w:rFonts w:cstheme="minorHAnsi"/>
        </w:rPr>
        <w:t>impair</w:t>
      </w:r>
      <w:r w:rsidRPr="00CA10D8">
        <w:rPr>
          <w:rFonts w:cstheme="minorHAnsi"/>
        </w:rPr>
        <w:t xml:space="preserve"> their </w:t>
      </w:r>
      <w:r w:rsidR="009E44C3" w:rsidRPr="00CA10D8">
        <w:rPr>
          <w:rFonts w:cstheme="minorHAnsi"/>
        </w:rPr>
        <w:t>ability</w:t>
      </w:r>
      <w:r w:rsidRPr="00CA10D8">
        <w:rPr>
          <w:rFonts w:cstheme="minorHAnsi"/>
        </w:rPr>
        <w:t xml:space="preserve"> to keep a child safe or result in them prioritising buying drugs, or </w:t>
      </w:r>
      <w:r w:rsidR="009E44C3" w:rsidRPr="00CA10D8">
        <w:rPr>
          <w:rFonts w:cstheme="minorHAnsi"/>
        </w:rPr>
        <w:t>alcohol</w:t>
      </w:r>
      <w:r w:rsidRPr="00CA10D8">
        <w:rPr>
          <w:rFonts w:cstheme="minorHAnsi"/>
        </w:rPr>
        <w:t xml:space="preserve">, over food, </w:t>
      </w:r>
      <w:r w:rsidR="009E44C3" w:rsidRPr="00CA10D8">
        <w:rPr>
          <w:rFonts w:cstheme="minorHAnsi"/>
        </w:rPr>
        <w:t>clothing</w:t>
      </w:r>
      <w:r w:rsidRPr="00CA10D8">
        <w:rPr>
          <w:rFonts w:cstheme="minorHAnsi"/>
        </w:rPr>
        <w:t xml:space="preserve"> or warmth for the child. Neglect may </w:t>
      </w:r>
      <w:r w:rsidR="009E44C3" w:rsidRPr="00CA10D8">
        <w:rPr>
          <w:rFonts w:cstheme="minorHAnsi"/>
        </w:rPr>
        <w:t>occur</w:t>
      </w:r>
      <w:r w:rsidRPr="00CA10D8">
        <w:rPr>
          <w:rFonts w:cstheme="minorHAnsi"/>
        </w:rPr>
        <w:t xml:space="preserve"> during </w:t>
      </w:r>
      <w:r w:rsidR="009E44C3" w:rsidRPr="00CA10D8">
        <w:rPr>
          <w:rFonts w:cstheme="minorHAnsi"/>
        </w:rPr>
        <w:t>pregnancy</w:t>
      </w:r>
      <w:r w:rsidRPr="00CA10D8">
        <w:rPr>
          <w:rFonts w:cstheme="minorHAnsi"/>
        </w:rPr>
        <w:t xml:space="preserve"> as a result </w:t>
      </w:r>
      <w:r w:rsidR="009E44C3" w:rsidRPr="00CA10D8">
        <w:rPr>
          <w:rFonts w:cstheme="minorHAnsi"/>
        </w:rPr>
        <w:t>of</w:t>
      </w:r>
      <w:r w:rsidRPr="00CA10D8">
        <w:rPr>
          <w:rFonts w:cstheme="minorHAnsi"/>
        </w:rPr>
        <w:t xml:space="preserve"> maternal drug or </w:t>
      </w:r>
      <w:r w:rsidR="009E44C3" w:rsidRPr="00CA10D8">
        <w:rPr>
          <w:rFonts w:cstheme="minorHAnsi"/>
        </w:rPr>
        <w:t>alcohol</w:t>
      </w:r>
      <w:r w:rsidRPr="00CA10D8">
        <w:rPr>
          <w:rFonts w:cstheme="minorHAnsi"/>
        </w:rPr>
        <w:t xml:space="preserve"> use. </w:t>
      </w:r>
      <w:r w:rsidR="009E44C3" w:rsidRPr="00CA10D8">
        <w:rPr>
          <w:rFonts w:cstheme="minorHAnsi"/>
        </w:rPr>
        <w:t>Indicators</w:t>
      </w:r>
      <w:r w:rsidRPr="00CA10D8">
        <w:rPr>
          <w:rFonts w:cstheme="minorHAnsi"/>
        </w:rPr>
        <w:t xml:space="preserve"> of neglect can include:</w:t>
      </w:r>
    </w:p>
    <w:p w14:paraId="1A2CC111" w14:textId="77777777" w:rsidR="00C201D5" w:rsidRPr="00CA10D8" w:rsidRDefault="00C201D5" w:rsidP="00AC79E9">
      <w:pPr>
        <w:pStyle w:val="ListParagraph"/>
        <w:numPr>
          <w:ilvl w:val="0"/>
          <w:numId w:val="40"/>
        </w:numPr>
        <w:rPr>
          <w:rFonts w:asciiTheme="minorHAnsi" w:hAnsiTheme="minorHAnsi" w:cstheme="minorHAnsi"/>
          <w:sz w:val="22"/>
        </w:rPr>
      </w:pPr>
      <w:r w:rsidRPr="00CA10D8">
        <w:rPr>
          <w:rFonts w:asciiTheme="minorHAnsi" w:hAnsiTheme="minorHAnsi" w:cstheme="minorHAnsi"/>
          <w:sz w:val="22"/>
        </w:rPr>
        <w:t>Living in a home that is indisputably dirty or unsafe</w:t>
      </w:r>
    </w:p>
    <w:p w14:paraId="41F76AAA" w14:textId="3EE0BEC2" w:rsidR="00C201D5" w:rsidRPr="00CA10D8" w:rsidRDefault="00F95AA6" w:rsidP="00AC79E9">
      <w:pPr>
        <w:pStyle w:val="ListParagraph"/>
        <w:numPr>
          <w:ilvl w:val="0"/>
          <w:numId w:val="40"/>
        </w:numPr>
        <w:rPr>
          <w:rFonts w:asciiTheme="minorHAnsi" w:hAnsiTheme="minorHAnsi" w:cstheme="minorHAnsi"/>
          <w:sz w:val="22"/>
        </w:rPr>
      </w:pPr>
      <w:r>
        <w:rPr>
          <w:rFonts w:asciiTheme="minorHAnsi" w:hAnsiTheme="minorHAnsi" w:cstheme="minorHAnsi"/>
          <w:sz w:val="22"/>
        </w:rPr>
        <w:t>Being</w:t>
      </w:r>
      <w:r w:rsidR="00C201D5" w:rsidRPr="00CA10D8">
        <w:rPr>
          <w:rFonts w:asciiTheme="minorHAnsi" w:hAnsiTheme="minorHAnsi" w:cstheme="minorHAnsi"/>
          <w:sz w:val="22"/>
        </w:rPr>
        <w:t xml:space="preserve"> left hungry or dirty</w:t>
      </w:r>
    </w:p>
    <w:p w14:paraId="4BC3CC28" w14:textId="7D9F3CE2" w:rsidR="00C201D5" w:rsidRPr="00CA10D8" w:rsidRDefault="00F95AA6" w:rsidP="00AC79E9">
      <w:pPr>
        <w:pStyle w:val="ListParagraph"/>
        <w:numPr>
          <w:ilvl w:val="0"/>
          <w:numId w:val="40"/>
        </w:numPr>
        <w:rPr>
          <w:rFonts w:asciiTheme="minorHAnsi" w:hAnsiTheme="minorHAnsi" w:cstheme="minorHAnsi"/>
          <w:sz w:val="22"/>
        </w:rPr>
      </w:pPr>
      <w:r>
        <w:rPr>
          <w:rFonts w:asciiTheme="minorHAnsi" w:hAnsiTheme="minorHAnsi" w:cstheme="minorHAnsi"/>
          <w:sz w:val="22"/>
        </w:rPr>
        <w:t>L</w:t>
      </w:r>
      <w:r w:rsidR="00C201D5" w:rsidRPr="00CA10D8">
        <w:rPr>
          <w:rFonts w:asciiTheme="minorHAnsi" w:hAnsiTheme="minorHAnsi" w:cstheme="minorHAnsi"/>
          <w:sz w:val="22"/>
        </w:rPr>
        <w:t>eft without adequate clothing, e.g. not having a winter coat</w:t>
      </w:r>
    </w:p>
    <w:p w14:paraId="317BF08D" w14:textId="3C12A45F" w:rsidR="00C201D5" w:rsidRPr="00CA10D8" w:rsidRDefault="00C201D5" w:rsidP="00AC79E9">
      <w:pPr>
        <w:pStyle w:val="ListParagraph"/>
        <w:numPr>
          <w:ilvl w:val="0"/>
          <w:numId w:val="40"/>
        </w:numPr>
        <w:rPr>
          <w:rFonts w:asciiTheme="minorHAnsi" w:hAnsiTheme="minorHAnsi" w:cstheme="minorHAnsi"/>
          <w:sz w:val="22"/>
        </w:rPr>
      </w:pPr>
      <w:r w:rsidRPr="00CA10D8">
        <w:rPr>
          <w:rFonts w:asciiTheme="minorHAnsi" w:hAnsiTheme="minorHAnsi" w:cstheme="minorHAnsi"/>
          <w:sz w:val="22"/>
        </w:rPr>
        <w:t xml:space="preserve">Living in dangerous conditions, </w:t>
      </w:r>
      <w:r w:rsidR="00FB20EA">
        <w:rPr>
          <w:rFonts w:asciiTheme="minorHAnsi" w:hAnsiTheme="minorHAnsi" w:cstheme="minorHAnsi"/>
          <w:sz w:val="22"/>
        </w:rPr>
        <w:t>i.e. a</w:t>
      </w:r>
      <w:r w:rsidR="009E44C3" w:rsidRPr="00CA10D8">
        <w:rPr>
          <w:rFonts w:asciiTheme="minorHAnsi" w:hAnsiTheme="minorHAnsi" w:cstheme="minorHAnsi"/>
          <w:sz w:val="22"/>
        </w:rPr>
        <w:t>round</w:t>
      </w:r>
      <w:r w:rsidRPr="00CA10D8">
        <w:rPr>
          <w:rFonts w:asciiTheme="minorHAnsi" w:hAnsiTheme="minorHAnsi" w:cstheme="minorHAnsi"/>
          <w:sz w:val="22"/>
        </w:rPr>
        <w:t xml:space="preserve"> drugs, </w:t>
      </w:r>
      <w:r w:rsidR="009E44C3" w:rsidRPr="00CA10D8">
        <w:rPr>
          <w:rFonts w:asciiTheme="minorHAnsi" w:hAnsiTheme="minorHAnsi" w:cstheme="minorHAnsi"/>
          <w:sz w:val="22"/>
        </w:rPr>
        <w:t>alcohol</w:t>
      </w:r>
      <w:r w:rsidRPr="00CA10D8">
        <w:rPr>
          <w:rFonts w:asciiTheme="minorHAnsi" w:hAnsiTheme="minorHAnsi" w:cstheme="minorHAnsi"/>
          <w:sz w:val="22"/>
        </w:rPr>
        <w:t xml:space="preserve"> or violence</w:t>
      </w:r>
    </w:p>
    <w:p w14:paraId="7AC818C7" w14:textId="13F47F43" w:rsidR="00C201D5" w:rsidRPr="00CA10D8" w:rsidRDefault="00C201D5" w:rsidP="00AC79E9">
      <w:pPr>
        <w:pStyle w:val="ListParagraph"/>
        <w:numPr>
          <w:ilvl w:val="0"/>
          <w:numId w:val="40"/>
        </w:numPr>
        <w:rPr>
          <w:rFonts w:asciiTheme="minorHAnsi" w:hAnsiTheme="minorHAnsi" w:cstheme="minorHAnsi"/>
          <w:sz w:val="22"/>
        </w:rPr>
      </w:pPr>
      <w:r w:rsidRPr="00CA10D8">
        <w:rPr>
          <w:rFonts w:asciiTheme="minorHAnsi" w:hAnsiTheme="minorHAnsi" w:cstheme="minorHAnsi"/>
          <w:sz w:val="22"/>
        </w:rPr>
        <w:t xml:space="preserve">Students who are </w:t>
      </w:r>
      <w:r w:rsidR="009E44C3" w:rsidRPr="00CA10D8">
        <w:rPr>
          <w:rFonts w:asciiTheme="minorHAnsi" w:hAnsiTheme="minorHAnsi" w:cstheme="minorHAnsi"/>
          <w:sz w:val="22"/>
        </w:rPr>
        <w:t>often</w:t>
      </w:r>
      <w:r w:rsidRPr="00CA10D8">
        <w:rPr>
          <w:rFonts w:asciiTheme="minorHAnsi" w:hAnsiTheme="minorHAnsi" w:cstheme="minorHAnsi"/>
          <w:sz w:val="22"/>
        </w:rPr>
        <w:t xml:space="preserve"> angry, aggressive or self-harm</w:t>
      </w:r>
    </w:p>
    <w:p w14:paraId="696B760A" w14:textId="75725C4C" w:rsidR="00C201D5" w:rsidRPr="00CA10D8" w:rsidRDefault="00046493" w:rsidP="00AC79E9">
      <w:pPr>
        <w:pStyle w:val="ListParagraph"/>
        <w:numPr>
          <w:ilvl w:val="0"/>
          <w:numId w:val="40"/>
        </w:numPr>
        <w:rPr>
          <w:rFonts w:asciiTheme="minorHAnsi" w:hAnsiTheme="minorHAnsi" w:cstheme="minorHAnsi"/>
          <w:sz w:val="22"/>
        </w:rPr>
      </w:pPr>
      <w:r>
        <w:rPr>
          <w:rFonts w:asciiTheme="minorHAnsi" w:hAnsiTheme="minorHAnsi" w:cstheme="minorHAnsi"/>
          <w:sz w:val="22"/>
        </w:rPr>
        <w:t>Students who fail</w:t>
      </w:r>
      <w:r w:rsidR="00C201D5" w:rsidRPr="00CA10D8">
        <w:rPr>
          <w:rFonts w:asciiTheme="minorHAnsi" w:hAnsiTheme="minorHAnsi" w:cstheme="minorHAnsi"/>
          <w:sz w:val="22"/>
        </w:rPr>
        <w:t xml:space="preserve"> to receive basic </w:t>
      </w:r>
      <w:r w:rsidR="009E44C3" w:rsidRPr="00CA10D8">
        <w:rPr>
          <w:rFonts w:asciiTheme="minorHAnsi" w:hAnsiTheme="minorHAnsi" w:cstheme="minorHAnsi"/>
          <w:sz w:val="22"/>
        </w:rPr>
        <w:t>health</w:t>
      </w:r>
      <w:r w:rsidR="00C201D5" w:rsidRPr="00CA10D8">
        <w:rPr>
          <w:rFonts w:asciiTheme="minorHAnsi" w:hAnsiTheme="minorHAnsi" w:cstheme="minorHAnsi"/>
          <w:sz w:val="22"/>
        </w:rPr>
        <w:t xml:space="preserve"> care</w:t>
      </w:r>
    </w:p>
    <w:p w14:paraId="5A9C3F43" w14:textId="77777777" w:rsidR="00C201D5" w:rsidRPr="00CA10D8" w:rsidRDefault="00C201D5" w:rsidP="00AC79E9">
      <w:pPr>
        <w:pStyle w:val="ListParagraph"/>
        <w:numPr>
          <w:ilvl w:val="0"/>
          <w:numId w:val="40"/>
        </w:numPr>
        <w:rPr>
          <w:rFonts w:asciiTheme="minorHAnsi" w:hAnsiTheme="minorHAnsi" w:cstheme="minorHAnsi"/>
          <w:sz w:val="22"/>
        </w:rPr>
      </w:pPr>
      <w:r w:rsidRPr="00CA10D8">
        <w:rPr>
          <w:rFonts w:asciiTheme="minorHAnsi" w:hAnsiTheme="minorHAnsi" w:cstheme="minorHAnsi"/>
          <w:sz w:val="22"/>
        </w:rPr>
        <w:t>Parents who fail to seek medical treatment when their child is ill or injured</w:t>
      </w:r>
    </w:p>
    <w:p w14:paraId="43798A8D" w14:textId="77777777" w:rsidR="00A55C1F" w:rsidRPr="00CA10D8" w:rsidRDefault="00A55C1F" w:rsidP="00A55C1F">
      <w:pPr>
        <w:rPr>
          <w:rFonts w:cstheme="minorHAnsi"/>
        </w:rPr>
      </w:pPr>
    </w:p>
    <w:p w14:paraId="43798A8F" w14:textId="7FE30474" w:rsidR="00A55C1F" w:rsidRPr="00CA10D8" w:rsidRDefault="00482A37" w:rsidP="00A55C1F">
      <w:pPr>
        <w:rPr>
          <w:rFonts w:cstheme="minorHAnsi"/>
          <w:b/>
        </w:rPr>
      </w:pPr>
      <w:r w:rsidRPr="00CA10D8">
        <w:rPr>
          <w:rFonts w:cstheme="minorHAnsi"/>
          <w:b/>
        </w:rPr>
        <w:t>Physical a</w:t>
      </w:r>
      <w:r w:rsidR="00A55C1F" w:rsidRPr="00CA10D8">
        <w:rPr>
          <w:rFonts w:cstheme="minorHAnsi"/>
          <w:b/>
        </w:rPr>
        <w:t>buse</w:t>
      </w:r>
      <w:r w:rsidRPr="00CA10D8">
        <w:rPr>
          <w:rFonts w:cstheme="minorHAnsi"/>
          <w:b/>
        </w:rPr>
        <w:t>:</w:t>
      </w:r>
      <w:r w:rsidR="00A55C1F" w:rsidRPr="00CA10D8">
        <w:rPr>
          <w:rFonts w:cstheme="minorHAnsi"/>
          <w:b/>
        </w:rPr>
        <w:t xml:space="preserve"> </w:t>
      </w:r>
      <w:r w:rsidR="00056843" w:rsidRPr="00CA10D8">
        <w:rPr>
          <w:rFonts w:cstheme="minorHAnsi"/>
        </w:rPr>
        <w:t xml:space="preserve">Is deliberately </w:t>
      </w:r>
      <w:r w:rsidR="009E44C3" w:rsidRPr="00CA10D8">
        <w:rPr>
          <w:rFonts w:cstheme="minorHAnsi"/>
        </w:rPr>
        <w:t>physically</w:t>
      </w:r>
      <w:r w:rsidR="00056843" w:rsidRPr="00CA10D8">
        <w:rPr>
          <w:rFonts w:cstheme="minorHAnsi"/>
        </w:rPr>
        <w:t xml:space="preserve"> hurting a child. It might take a</w:t>
      </w:r>
      <w:r w:rsidR="009E44C3" w:rsidRPr="00CA10D8">
        <w:rPr>
          <w:rFonts w:cstheme="minorHAnsi"/>
        </w:rPr>
        <w:t xml:space="preserve"> variety</w:t>
      </w:r>
      <w:r w:rsidR="00056843" w:rsidRPr="00CA10D8">
        <w:rPr>
          <w:rFonts w:cstheme="minorHAnsi"/>
        </w:rPr>
        <w:t xml:space="preserve"> of forms, including</w:t>
      </w:r>
      <w:r w:rsidR="00A55C1F" w:rsidRPr="00CA10D8">
        <w:rPr>
          <w:rFonts w:cstheme="minorHAnsi"/>
        </w:rPr>
        <w:t xml:space="preserve"> hitting, </w:t>
      </w:r>
      <w:r w:rsidR="00056843" w:rsidRPr="00CA10D8">
        <w:rPr>
          <w:rFonts w:cstheme="minorHAnsi"/>
        </w:rPr>
        <w:t xml:space="preserve">pinching, </w:t>
      </w:r>
      <w:r w:rsidR="00A55C1F" w:rsidRPr="00CA10D8">
        <w:rPr>
          <w:rFonts w:cstheme="minorHAnsi"/>
        </w:rPr>
        <w:t>shaking, throwing, poisoning,</w:t>
      </w:r>
      <w:r w:rsidR="00056843" w:rsidRPr="00CA10D8">
        <w:rPr>
          <w:rFonts w:cstheme="minorHAnsi"/>
        </w:rPr>
        <w:t xml:space="preserve"> burning or scalding, drowning or suffocating. </w:t>
      </w:r>
      <w:r w:rsidR="009E44C3" w:rsidRPr="00CA10D8">
        <w:rPr>
          <w:rFonts w:cstheme="minorHAnsi"/>
        </w:rPr>
        <w:t>Physical</w:t>
      </w:r>
      <w:r w:rsidR="00F93F1E" w:rsidRPr="00CA10D8">
        <w:rPr>
          <w:rFonts w:cstheme="minorHAnsi"/>
        </w:rPr>
        <w:t xml:space="preserve"> abuse can happen in any </w:t>
      </w:r>
      <w:r w:rsidR="009E44C3" w:rsidRPr="00CA10D8">
        <w:rPr>
          <w:rFonts w:cstheme="minorHAnsi"/>
        </w:rPr>
        <w:t>family and</w:t>
      </w:r>
      <w:r w:rsidR="00F93F1E" w:rsidRPr="00CA10D8">
        <w:rPr>
          <w:rFonts w:cstheme="minorHAnsi"/>
        </w:rPr>
        <w:t xml:space="preserve"> </w:t>
      </w:r>
      <w:r w:rsidR="009E44C3" w:rsidRPr="00CA10D8">
        <w:rPr>
          <w:rFonts w:cstheme="minorHAnsi"/>
        </w:rPr>
        <w:t>occur</w:t>
      </w:r>
      <w:r w:rsidR="00F93F1E" w:rsidRPr="00CA10D8">
        <w:rPr>
          <w:rFonts w:cstheme="minorHAnsi"/>
        </w:rPr>
        <w:t xml:space="preserve"> outside of the family environment. Children may be more at risk if their parents have problems with drugs, </w:t>
      </w:r>
      <w:r w:rsidR="009E44C3" w:rsidRPr="00CA10D8">
        <w:rPr>
          <w:rFonts w:cstheme="minorHAnsi"/>
        </w:rPr>
        <w:t>alcohol</w:t>
      </w:r>
      <w:r w:rsidR="00F93F1E" w:rsidRPr="00CA10D8">
        <w:rPr>
          <w:rFonts w:cstheme="minorHAnsi"/>
        </w:rPr>
        <w:t xml:space="preserve"> and mental health or if they live in a home where domestic abuse happens. </w:t>
      </w:r>
      <w:r w:rsidR="00A55C1F" w:rsidRPr="00CA10D8">
        <w:rPr>
          <w:rFonts w:cstheme="minorHAnsi"/>
        </w:rPr>
        <w:t xml:space="preserve">Physical harm may also be caused when a parent or carer fabricates the symptoms of, or deliberately induces, illness in a child. </w:t>
      </w:r>
      <w:r w:rsidR="00F93F1E" w:rsidRPr="00CA10D8">
        <w:rPr>
          <w:rFonts w:cstheme="minorHAnsi"/>
        </w:rPr>
        <w:t>Some of the following signs may be indicators of physical abuse:</w:t>
      </w:r>
    </w:p>
    <w:p w14:paraId="67D9114E" w14:textId="0085E3AB" w:rsidR="00F93F1E" w:rsidRPr="00CA10D8" w:rsidRDefault="00F93F1E" w:rsidP="00AC79E9">
      <w:pPr>
        <w:pStyle w:val="ListParagraph"/>
        <w:numPr>
          <w:ilvl w:val="0"/>
          <w:numId w:val="37"/>
        </w:numPr>
        <w:rPr>
          <w:rFonts w:asciiTheme="minorHAnsi" w:hAnsiTheme="minorHAnsi" w:cstheme="minorHAnsi"/>
          <w:sz w:val="22"/>
        </w:rPr>
      </w:pPr>
      <w:r w:rsidRPr="00CA10D8">
        <w:rPr>
          <w:rFonts w:asciiTheme="minorHAnsi" w:hAnsiTheme="minorHAnsi" w:cstheme="minorHAnsi"/>
          <w:sz w:val="22"/>
        </w:rPr>
        <w:t>Frequent injuries</w:t>
      </w:r>
    </w:p>
    <w:p w14:paraId="2B7BD876" w14:textId="458684F2" w:rsidR="00F93F1E" w:rsidRPr="00CA10D8" w:rsidRDefault="009E44C3" w:rsidP="00AC79E9">
      <w:pPr>
        <w:pStyle w:val="ListParagraph"/>
        <w:numPr>
          <w:ilvl w:val="0"/>
          <w:numId w:val="37"/>
        </w:numPr>
        <w:rPr>
          <w:rFonts w:asciiTheme="minorHAnsi" w:hAnsiTheme="minorHAnsi" w:cstheme="minorHAnsi"/>
          <w:sz w:val="22"/>
        </w:rPr>
      </w:pPr>
      <w:r w:rsidRPr="00CA10D8">
        <w:rPr>
          <w:rFonts w:asciiTheme="minorHAnsi" w:hAnsiTheme="minorHAnsi" w:cstheme="minorHAnsi"/>
          <w:sz w:val="22"/>
        </w:rPr>
        <w:t>Unexplained</w:t>
      </w:r>
      <w:r w:rsidR="00F93F1E" w:rsidRPr="00CA10D8">
        <w:rPr>
          <w:rFonts w:asciiTheme="minorHAnsi" w:hAnsiTheme="minorHAnsi" w:cstheme="minorHAnsi"/>
          <w:sz w:val="22"/>
        </w:rPr>
        <w:t xml:space="preserve"> or unusual fractures or broken bones</w:t>
      </w:r>
    </w:p>
    <w:p w14:paraId="43798A90" w14:textId="35B1BDCC" w:rsidR="00A55C1F" w:rsidRPr="00CA10D8" w:rsidRDefault="009E44C3" w:rsidP="00AC79E9">
      <w:pPr>
        <w:pStyle w:val="ListParagraph"/>
        <w:numPr>
          <w:ilvl w:val="0"/>
          <w:numId w:val="37"/>
        </w:numPr>
        <w:rPr>
          <w:rFonts w:asciiTheme="minorHAnsi" w:hAnsiTheme="minorHAnsi" w:cstheme="minorHAnsi"/>
          <w:sz w:val="22"/>
        </w:rPr>
      </w:pPr>
      <w:r w:rsidRPr="00CA10D8">
        <w:rPr>
          <w:rFonts w:asciiTheme="minorHAnsi" w:hAnsiTheme="minorHAnsi" w:cstheme="minorHAnsi"/>
          <w:sz w:val="22"/>
        </w:rPr>
        <w:t>Unexplained</w:t>
      </w:r>
      <w:r w:rsidR="00F93F1E" w:rsidRPr="00CA10D8">
        <w:rPr>
          <w:rFonts w:asciiTheme="minorHAnsi" w:hAnsiTheme="minorHAnsi" w:cstheme="minorHAnsi"/>
          <w:sz w:val="22"/>
        </w:rPr>
        <w:t xml:space="preserve">, bruises, cuts, burns, </w:t>
      </w:r>
      <w:r w:rsidRPr="00CA10D8">
        <w:rPr>
          <w:rFonts w:asciiTheme="minorHAnsi" w:hAnsiTheme="minorHAnsi" w:cstheme="minorHAnsi"/>
          <w:sz w:val="22"/>
        </w:rPr>
        <w:t>scalds</w:t>
      </w:r>
      <w:r w:rsidR="00F93F1E" w:rsidRPr="00CA10D8">
        <w:rPr>
          <w:rFonts w:asciiTheme="minorHAnsi" w:hAnsiTheme="minorHAnsi" w:cstheme="minorHAnsi"/>
          <w:sz w:val="22"/>
        </w:rPr>
        <w:t xml:space="preserve">, bite marks </w:t>
      </w:r>
    </w:p>
    <w:p w14:paraId="772F6BA1" w14:textId="77777777" w:rsidR="00F93F1E" w:rsidRPr="00CA10D8" w:rsidRDefault="00F93F1E" w:rsidP="00F93F1E">
      <w:pPr>
        <w:pStyle w:val="ListParagraph"/>
        <w:rPr>
          <w:rFonts w:asciiTheme="minorHAnsi" w:hAnsiTheme="minorHAnsi" w:cstheme="minorHAnsi"/>
          <w:sz w:val="22"/>
        </w:rPr>
      </w:pPr>
    </w:p>
    <w:p w14:paraId="43798A92" w14:textId="2EC231C5" w:rsidR="00A55C1F" w:rsidRPr="00CA10D8" w:rsidRDefault="00A55C1F" w:rsidP="00A55C1F">
      <w:pPr>
        <w:rPr>
          <w:rFonts w:cstheme="minorHAnsi"/>
        </w:rPr>
      </w:pPr>
      <w:r w:rsidRPr="00CA10D8">
        <w:rPr>
          <w:rFonts w:cstheme="minorHAnsi"/>
          <w:b/>
        </w:rPr>
        <w:t>Emotional abuse</w:t>
      </w:r>
      <w:r w:rsidR="00F93F1E" w:rsidRPr="00CA10D8">
        <w:rPr>
          <w:rFonts w:cstheme="minorHAnsi"/>
          <w:b/>
        </w:rPr>
        <w:t xml:space="preserve">: </w:t>
      </w:r>
      <w:r w:rsidR="00F93F1E" w:rsidRPr="00CA10D8">
        <w:rPr>
          <w:rFonts w:cstheme="minorHAnsi"/>
        </w:rPr>
        <w:t>Is t</w:t>
      </w:r>
      <w:r w:rsidRPr="00CA10D8">
        <w:rPr>
          <w:rFonts w:cstheme="minorHAnsi"/>
        </w:rPr>
        <w:t>he persistent em</w:t>
      </w:r>
      <w:r w:rsidR="00F93F1E" w:rsidRPr="00CA10D8">
        <w:rPr>
          <w:rFonts w:cstheme="minorHAnsi"/>
        </w:rPr>
        <w:t xml:space="preserve">otional maltreatment of a child. It is also sometimes called psychological abuse and it can </w:t>
      </w:r>
      <w:r w:rsidR="00EB4634">
        <w:rPr>
          <w:rFonts w:cstheme="minorHAnsi"/>
        </w:rPr>
        <w:t xml:space="preserve">have </w:t>
      </w:r>
      <w:r w:rsidR="00482A37" w:rsidRPr="00CA10D8">
        <w:rPr>
          <w:rFonts w:cstheme="minorHAnsi"/>
        </w:rPr>
        <w:t xml:space="preserve">severe and </w:t>
      </w:r>
      <w:r w:rsidR="009E44C3" w:rsidRPr="00CA10D8">
        <w:rPr>
          <w:rFonts w:cstheme="minorHAnsi"/>
        </w:rPr>
        <w:t>persistent</w:t>
      </w:r>
      <w:r w:rsidR="00482A37" w:rsidRPr="00CA10D8">
        <w:rPr>
          <w:rFonts w:cstheme="minorHAnsi"/>
        </w:rPr>
        <w:t xml:space="preserve"> adverse</w:t>
      </w:r>
      <w:r w:rsidRPr="00CA10D8">
        <w:rPr>
          <w:rFonts w:cstheme="minorHAnsi"/>
        </w:rPr>
        <w:t xml:space="preserve"> effects on the child’s emotional development. It may involve conveying to a child that they are wor</w:t>
      </w:r>
      <w:r w:rsidR="00482A37" w:rsidRPr="00CA10D8">
        <w:rPr>
          <w:rFonts w:cstheme="minorHAnsi"/>
        </w:rPr>
        <w:t>thless or unloved, inadequate and</w:t>
      </w:r>
      <w:r w:rsidRPr="00CA10D8">
        <w:rPr>
          <w:rFonts w:cstheme="minorHAnsi"/>
        </w:rPr>
        <w:t xml:space="preserve"> not giving the child opportunities to express their views, deliberately silencing them or ‘making fun’ </w:t>
      </w:r>
      <w:r w:rsidRPr="00CA10D8">
        <w:rPr>
          <w:rFonts w:cstheme="minorHAnsi"/>
        </w:rPr>
        <w:lastRenderedPageBreak/>
        <w:t>of what they say or h</w:t>
      </w:r>
      <w:r w:rsidR="00482A37" w:rsidRPr="00CA10D8">
        <w:rPr>
          <w:rFonts w:cstheme="minorHAnsi"/>
        </w:rPr>
        <w:t xml:space="preserve">ow they communicate. Emotional abuse may involve serious bullying - including online bullying through social networks, online games or mobile phones, by a </w:t>
      </w:r>
      <w:r w:rsidR="009E44C3" w:rsidRPr="00CA10D8">
        <w:rPr>
          <w:rFonts w:cstheme="minorHAnsi"/>
        </w:rPr>
        <w:t>child’s</w:t>
      </w:r>
      <w:r w:rsidR="00482A37" w:rsidRPr="00CA10D8">
        <w:rPr>
          <w:rFonts w:cstheme="minorHAnsi"/>
        </w:rPr>
        <w:t xml:space="preserve"> peers. The following signs may be indicators of </w:t>
      </w:r>
      <w:r w:rsidR="009E44C3" w:rsidRPr="00CA10D8">
        <w:rPr>
          <w:rFonts w:cstheme="minorHAnsi"/>
        </w:rPr>
        <w:t>emotional</w:t>
      </w:r>
      <w:r w:rsidR="00482A37" w:rsidRPr="00CA10D8">
        <w:rPr>
          <w:rFonts w:cstheme="minorHAnsi"/>
        </w:rPr>
        <w:t xml:space="preserve"> </w:t>
      </w:r>
      <w:r w:rsidR="009E44C3" w:rsidRPr="00CA10D8">
        <w:rPr>
          <w:rFonts w:cstheme="minorHAnsi"/>
        </w:rPr>
        <w:t>abuse</w:t>
      </w:r>
      <w:r w:rsidR="00482A37" w:rsidRPr="00CA10D8">
        <w:rPr>
          <w:rFonts w:cstheme="minorHAnsi"/>
        </w:rPr>
        <w:t>:</w:t>
      </w:r>
    </w:p>
    <w:p w14:paraId="00D6FE93" w14:textId="4075DC2F" w:rsidR="00482A37" w:rsidRPr="00CA10D8" w:rsidRDefault="00482A37" w:rsidP="00AC79E9">
      <w:pPr>
        <w:pStyle w:val="ListParagraph"/>
        <w:numPr>
          <w:ilvl w:val="0"/>
          <w:numId w:val="38"/>
        </w:numPr>
        <w:rPr>
          <w:rFonts w:asciiTheme="minorHAnsi" w:hAnsiTheme="minorHAnsi" w:cstheme="minorHAnsi"/>
          <w:sz w:val="22"/>
        </w:rPr>
      </w:pPr>
      <w:r w:rsidRPr="00CA10D8">
        <w:rPr>
          <w:rFonts w:asciiTheme="minorHAnsi" w:hAnsiTheme="minorHAnsi" w:cstheme="minorHAnsi"/>
          <w:sz w:val="22"/>
        </w:rPr>
        <w:t>Withdrawn, fearful, anxious about doing something wrong</w:t>
      </w:r>
    </w:p>
    <w:p w14:paraId="048CDDCE" w14:textId="702D7C36" w:rsidR="00482A37" w:rsidRPr="00CA10D8" w:rsidRDefault="00482A37" w:rsidP="00AC79E9">
      <w:pPr>
        <w:pStyle w:val="ListParagraph"/>
        <w:numPr>
          <w:ilvl w:val="0"/>
          <w:numId w:val="38"/>
        </w:numPr>
        <w:rPr>
          <w:rFonts w:asciiTheme="minorHAnsi" w:hAnsiTheme="minorHAnsi" w:cstheme="minorHAnsi"/>
          <w:sz w:val="22"/>
        </w:rPr>
      </w:pPr>
      <w:r w:rsidRPr="00CA10D8">
        <w:rPr>
          <w:rFonts w:asciiTheme="minorHAnsi" w:hAnsiTheme="minorHAnsi" w:cstheme="minorHAnsi"/>
          <w:sz w:val="22"/>
        </w:rPr>
        <w:t xml:space="preserve">Parents or carers who withdraw attention from </w:t>
      </w:r>
      <w:r w:rsidR="009E44C3" w:rsidRPr="00CA10D8">
        <w:rPr>
          <w:rFonts w:asciiTheme="minorHAnsi" w:hAnsiTheme="minorHAnsi" w:cstheme="minorHAnsi"/>
          <w:sz w:val="22"/>
        </w:rPr>
        <w:t>their</w:t>
      </w:r>
      <w:r w:rsidRPr="00CA10D8">
        <w:rPr>
          <w:rFonts w:asciiTheme="minorHAnsi" w:hAnsiTheme="minorHAnsi" w:cstheme="minorHAnsi"/>
          <w:sz w:val="22"/>
        </w:rPr>
        <w:t xml:space="preserve"> child, giving the ‘cold shoulder’</w:t>
      </w:r>
    </w:p>
    <w:p w14:paraId="3AFD0594" w14:textId="47C74074" w:rsidR="00482A37" w:rsidRPr="00CA10D8" w:rsidRDefault="00482A37" w:rsidP="00AC79E9">
      <w:pPr>
        <w:pStyle w:val="ListParagraph"/>
        <w:numPr>
          <w:ilvl w:val="0"/>
          <w:numId w:val="38"/>
        </w:numPr>
        <w:rPr>
          <w:rFonts w:asciiTheme="minorHAnsi" w:hAnsiTheme="minorHAnsi" w:cstheme="minorHAnsi"/>
          <w:sz w:val="22"/>
        </w:rPr>
      </w:pPr>
      <w:r w:rsidRPr="00CA10D8">
        <w:rPr>
          <w:rFonts w:asciiTheme="minorHAnsi" w:hAnsiTheme="minorHAnsi" w:cstheme="minorHAnsi"/>
          <w:sz w:val="22"/>
        </w:rPr>
        <w:t>Parents or carers blaming their problems on their child</w:t>
      </w:r>
    </w:p>
    <w:p w14:paraId="42007D41" w14:textId="647FF26E" w:rsidR="00482A37" w:rsidRPr="00CA10D8" w:rsidRDefault="00482A37" w:rsidP="00AC79E9">
      <w:pPr>
        <w:pStyle w:val="ListParagraph"/>
        <w:numPr>
          <w:ilvl w:val="0"/>
          <w:numId w:val="38"/>
        </w:numPr>
        <w:rPr>
          <w:rFonts w:asciiTheme="minorHAnsi" w:hAnsiTheme="minorHAnsi" w:cstheme="minorHAnsi"/>
          <w:sz w:val="22"/>
        </w:rPr>
      </w:pPr>
      <w:r w:rsidRPr="00CA10D8">
        <w:rPr>
          <w:rFonts w:asciiTheme="minorHAnsi" w:hAnsiTheme="minorHAnsi" w:cstheme="minorHAnsi"/>
          <w:sz w:val="22"/>
        </w:rPr>
        <w:t>Parents or carers who humiliate their child, for example, name calling or making negative comparisons</w:t>
      </w:r>
    </w:p>
    <w:p w14:paraId="43798A93" w14:textId="77777777" w:rsidR="00A55C1F" w:rsidRPr="00CA10D8" w:rsidRDefault="00A55C1F" w:rsidP="00A55C1F">
      <w:pPr>
        <w:rPr>
          <w:rFonts w:cstheme="minorHAnsi"/>
        </w:rPr>
      </w:pPr>
    </w:p>
    <w:p w14:paraId="43798A95" w14:textId="255B7A29" w:rsidR="00A55C1F" w:rsidRPr="00CA10D8" w:rsidRDefault="00825476" w:rsidP="00A55C1F">
      <w:pPr>
        <w:rPr>
          <w:rFonts w:cstheme="minorHAnsi"/>
        </w:rPr>
      </w:pPr>
      <w:r w:rsidRPr="00CA10D8">
        <w:rPr>
          <w:rFonts w:cstheme="minorHAnsi"/>
          <w:b/>
        </w:rPr>
        <w:t>Sexual ab</w:t>
      </w:r>
      <w:r w:rsidR="00A55C1F" w:rsidRPr="00CA10D8">
        <w:rPr>
          <w:rFonts w:cstheme="minorHAnsi"/>
          <w:b/>
        </w:rPr>
        <w:t>use</w:t>
      </w:r>
      <w:r w:rsidRPr="00CA10D8">
        <w:rPr>
          <w:rFonts w:cstheme="minorHAnsi"/>
          <w:b/>
        </w:rPr>
        <w:t xml:space="preserve">: </w:t>
      </w:r>
      <w:r w:rsidRPr="00CA10D8">
        <w:rPr>
          <w:rFonts w:cstheme="minorHAnsi"/>
        </w:rPr>
        <w:t>Is any sexual activity with a child</w:t>
      </w:r>
      <w:r w:rsidR="00FB20EA">
        <w:rPr>
          <w:rFonts w:cstheme="minorHAnsi"/>
        </w:rPr>
        <w:t>. Many victims of sexual abuse d</w:t>
      </w:r>
      <w:r w:rsidRPr="00CA10D8">
        <w:rPr>
          <w:rFonts w:cstheme="minorHAnsi"/>
        </w:rPr>
        <w:t xml:space="preserve">o not recognise themselves as such </w:t>
      </w:r>
      <w:r w:rsidR="009E44C3" w:rsidRPr="00CA10D8">
        <w:rPr>
          <w:rFonts w:cstheme="minorHAnsi"/>
        </w:rPr>
        <w:t>and may</w:t>
      </w:r>
      <w:r w:rsidRPr="00CA10D8">
        <w:rPr>
          <w:rFonts w:cstheme="minorHAnsi"/>
        </w:rPr>
        <w:t xml:space="preserve"> not understand what is </w:t>
      </w:r>
      <w:r w:rsidR="009E44C3" w:rsidRPr="00CA10D8">
        <w:rPr>
          <w:rFonts w:cstheme="minorHAnsi"/>
        </w:rPr>
        <w:t>happening</w:t>
      </w:r>
      <w:r w:rsidRPr="00CA10D8">
        <w:rPr>
          <w:rFonts w:cstheme="minorHAnsi"/>
        </w:rPr>
        <w:t xml:space="preserve"> or understand it is wrong. Sexual abuse can have a </w:t>
      </w:r>
      <w:r w:rsidR="009E44C3" w:rsidRPr="00CA10D8">
        <w:rPr>
          <w:rFonts w:cstheme="minorHAnsi"/>
        </w:rPr>
        <w:t>long-term</w:t>
      </w:r>
      <w:r w:rsidRPr="00CA10D8">
        <w:rPr>
          <w:rFonts w:cstheme="minorHAnsi"/>
        </w:rPr>
        <w:t xml:space="preserve"> impact on mental health. Sexual abuse may </w:t>
      </w:r>
      <w:r w:rsidR="009E44C3" w:rsidRPr="00CA10D8">
        <w:rPr>
          <w:rFonts w:cstheme="minorHAnsi"/>
        </w:rPr>
        <w:t>include</w:t>
      </w:r>
      <w:r w:rsidRPr="00CA10D8">
        <w:rPr>
          <w:rFonts w:cstheme="minorHAnsi"/>
        </w:rPr>
        <w:t xml:space="preserve"> </w:t>
      </w:r>
      <w:r w:rsidR="00770573" w:rsidRPr="00CA10D8">
        <w:rPr>
          <w:rFonts w:cstheme="minorHAnsi"/>
        </w:rPr>
        <w:t xml:space="preserve">physical contact including </w:t>
      </w:r>
      <w:r w:rsidR="00A55C1F" w:rsidRPr="00CA10D8">
        <w:rPr>
          <w:rFonts w:cstheme="minorHAnsi"/>
        </w:rPr>
        <w:t xml:space="preserve">assault by penetration (for example rape or oral sex) or non-penetrative acts such as masturbation, kissing, rubbing or touching outside </w:t>
      </w:r>
      <w:r w:rsidR="00770573" w:rsidRPr="00CA10D8">
        <w:rPr>
          <w:rFonts w:cstheme="minorHAnsi"/>
        </w:rPr>
        <w:t>of clothing. It may</w:t>
      </w:r>
      <w:r w:rsidR="00A55C1F" w:rsidRPr="00CA10D8">
        <w:rPr>
          <w:rFonts w:cstheme="minorHAnsi"/>
        </w:rPr>
        <w:t xml:space="preserve"> include non-contact activities, such as invo</w:t>
      </w:r>
      <w:r w:rsidR="00770573" w:rsidRPr="00CA10D8">
        <w:rPr>
          <w:rFonts w:cstheme="minorHAnsi"/>
        </w:rPr>
        <w:t xml:space="preserve">lving children in the production of </w:t>
      </w:r>
      <w:r w:rsidR="00A55C1F" w:rsidRPr="00CA10D8">
        <w:rPr>
          <w:rFonts w:cstheme="minorHAnsi"/>
        </w:rPr>
        <w:t xml:space="preserve">sexual images, </w:t>
      </w:r>
      <w:r w:rsidR="00770573" w:rsidRPr="00CA10D8">
        <w:rPr>
          <w:rFonts w:cstheme="minorHAnsi"/>
        </w:rPr>
        <w:t>being forced to look at or watch</w:t>
      </w:r>
      <w:r w:rsidR="00A55C1F" w:rsidRPr="00CA10D8">
        <w:rPr>
          <w:rFonts w:cstheme="minorHAnsi"/>
        </w:rPr>
        <w:t xml:space="preserve"> sexual </w:t>
      </w:r>
      <w:r w:rsidR="00770573" w:rsidRPr="00CA10D8">
        <w:rPr>
          <w:rFonts w:cstheme="minorHAnsi"/>
        </w:rPr>
        <w:t xml:space="preserve">images and </w:t>
      </w:r>
      <w:r w:rsidR="00A55C1F" w:rsidRPr="00CA10D8">
        <w:rPr>
          <w:rFonts w:cstheme="minorHAnsi"/>
        </w:rPr>
        <w:t xml:space="preserve">activities, encouraging children to behave in sexually inappropriate ways, or grooming a child in preparation for abuse (including via the internet). Sexual abuse is not solely perpetrated by adult males. Women can also commit acts of sexual abuse, as can other children. </w:t>
      </w:r>
      <w:r w:rsidR="00770573" w:rsidRPr="00CA10D8">
        <w:rPr>
          <w:rFonts w:cstheme="minorHAnsi"/>
        </w:rPr>
        <w:t>The following signs may be indicators of sexual abuse:</w:t>
      </w:r>
    </w:p>
    <w:p w14:paraId="74ED0E86" w14:textId="39AA1321" w:rsidR="00770573" w:rsidRPr="00CA10D8" w:rsidRDefault="00770573" w:rsidP="00AC79E9">
      <w:pPr>
        <w:pStyle w:val="ListParagraph"/>
        <w:numPr>
          <w:ilvl w:val="0"/>
          <w:numId w:val="39"/>
        </w:numPr>
        <w:rPr>
          <w:rFonts w:asciiTheme="minorHAnsi" w:hAnsiTheme="minorHAnsi" w:cstheme="minorHAnsi"/>
          <w:sz w:val="22"/>
        </w:rPr>
      </w:pPr>
      <w:r w:rsidRPr="00CA10D8">
        <w:rPr>
          <w:rFonts w:asciiTheme="minorHAnsi" w:hAnsiTheme="minorHAnsi" w:cstheme="minorHAnsi"/>
          <w:sz w:val="22"/>
        </w:rPr>
        <w:t>Knowledge or interest in sexual acts inappropriate to their age</w:t>
      </w:r>
    </w:p>
    <w:p w14:paraId="4CACB9B8" w14:textId="0A4CF259" w:rsidR="00770573" w:rsidRPr="00CA10D8" w:rsidRDefault="00770573" w:rsidP="00AC79E9">
      <w:pPr>
        <w:pStyle w:val="ListParagraph"/>
        <w:numPr>
          <w:ilvl w:val="0"/>
          <w:numId w:val="39"/>
        </w:numPr>
        <w:rPr>
          <w:rFonts w:asciiTheme="minorHAnsi" w:hAnsiTheme="minorHAnsi" w:cstheme="minorHAnsi"/>
          <w:sz w:val="22"/>
        </w:rPr>
      </w:pPr>
      <w:r w:rsidRPr="00CA10D8">
        <w:rPr>
          <w:rFonts w:asciiTheme="minorHAnsi" w:hAnsiTheme="minorHAnsi" w:cstheme="minorHAnsi"/>
          <w:sz w:val="22"/>
        </w:rPr>
        <w:t xml:space="preserve">Use of sexual language or sexual knowledge that you </w:t>
      </w:r>
      <w:r w:rsidR="009E44C3" w:rsidRPr="00CA10D8">
        <w:rPr>
          <w:rFonts w:asciiTheme="minorHAnsi" w:hAnsiTheme="minorHAnsi" w:cstheme="minorHAnsi"/>
          <w:sz w:val="22"/>
        </w:rPr>
        <w:t>wouldn’t</w:t>
      </w:r>
      <w:r w:rsidRPr="00CA10D8">
        <w:rPr>
          <w:rFonts w:asciiTheme="minorHAnsi" w:hAnsiTheme="minorHAnsi" w:cstheme="minorHAnsi"/>
          <w:sz w:val="22"/>
        </w:rPr>
        <w:t xml:space="preserve"> expect them to have </w:t>
      </w:r>
    </w:p>
    <w:p w14:paraId="64C3E5E3" w14:textId="4856377B" w:rsidR="00770573" w:rsidRPr="00CA10D8" w:rsidRDefault="00770573" w:rsidP="00AC79E9">
      <w:pPr>
        <w:pStyle w:val="ListParagraph"/>
        <w:numPr>
          <w:ilvl w:val="0"/>
          <w:numId w:val="39"/>
        </w:numPr>
        <w:rPr>
          <w:rFonts w:asciiTheme="minorHAnsi" w:hAnsiTheme="minorHAnsi" w:cstheme="minorHAnsi"/>
          <w:sz w:val="22"/>
        </w:rPr>
      </w:pPr>
      <w:r w:rsidRPr="00CA10D8">
        <w:rPr>
          <w:rFonts w:asciiTheme="minorHAnsi" w:hAnsiTheme="minorHAnsi" w:cstheme="minorHAnsi"/>
          <w:sz w:val="22"/>
        </w:rPr>
        <w:t>Asking other</w:t>
      </w:r>
      <w:r w:rsidR="00FB20EA">
        <w:rPr>
          <w:rFonts w:asciiTheme="minorHAnsi" w:hAnsiTheme="minorHAnsi" w:cstheme="minorHAnsi"/>
          <w:sz w:val="22"/>
        </w:rPr>
        <w:t>s</w:t>
      </w:r>
      <w:r w:rsidRPr="00CA10D8">
        <w:rPr>
          <w:rFonts w:asciiTheme="minorHAnsi" w:hAnsiTheme="minorHAnsi" w:cstheme="minorHAnsi"/>
          <w:sz w:val="22"/>
        </w:rPr>
        <w:t xml:space="preserve"> to behave sexually or play sexual games</w:t>
      </w:r>
    </w:p>
    <w:p w14:paraId="31EA44CE" w14:textId="35A7908B" w:rsidR="00770573" w:rsidRPr="00CA10D8" w:rsidRDefault="00770573" w:rsidP="00AC79E9">
      <w:pPr>
        <w:pStyle w:val="ListParagraph"/>
        <w:numPr>
          <w:ilvl w:val="0"/>
          <w:numId w:val="39"/>
        </w:numPr>
        <w:rPr>
          <w:rFonts w:asciiTheme="minorHAnsi" w:hAnsiTheme="minorHAnsi" w:cstheme="minorHAnsi"/>
          <w:sz w:val="22"/>
        </w:rPr>
      </w:pPr>
      <w:r w:rsidRPr="00CA10D8">
        <w:rPr>
          <w:rFonts w:asciiTheme="minorHAnsi" w:hAnsiTheme="minorHAnsi" w:cstheme="minorHAnsi"/>
          <w:sz w:val="22"/>
        </w:rPr>
        <w:t xml:space="preserve">Physical sexual health problems, including soreness in the </w:t>
      </w:r>
      <w:r w:rsidR="009E44C3" w:rsidRPr="00CA10D8">
        <w:rPr>
          <w:rFonts w:asciiTheme="minorHAnsi" w:hAnsiTheme="minorHAnsi" w:cstheme="minorHAnsi"/>
          <w:sz w:val="22"/>
        </w:rPr>
        <w:t>genital</w:t>
      </w:r>
      <w:r w:rsidRPr="00CA10D8">
        <w:rPr>
          <w:rFonts w:asciiTheme="minorHAnsi" w:hAnsiTheme="minorHAnsi" w:cstheme="minorHAnsi"/>
          <w:sz w:val="22"/>
        </w:rPr>
        <w:t xml:space="preserve"> and anal areas, sexually transmitted infections or underage </w:t>
      </w:r>
      <w:r w:rsidR="009E44C3" w:rsidRPr="00CA10D8">
        <w:rPr>
          <w:rFonts w:asciiTheme="minorHAnsi" w:hAnsiTheme="minorHAnsi" w:cstheme="minorHAnsi"/>
          <w:sz w:val="22"/>
        </w:rPr>
        <w:t>pregnancy</w:t>
      </w:r>
      <w:r w:rsidRPr="00CA10D8">
        <w:rPr>
          <w:rFonts w:asciiTheme="minorHAnsi" w:hAnsiTheme="minorHAnsi" w:cstheme="minorHAnsi"/>
          <w:sz w:val="22"/>
        </w:rPr>
        <w:t xml:space="preserve"> </w:t>
      </w:r>
    </w:p>
    <w:p w14:paraId="43798A96" w14:textId="034D23E0" w:rsidR="00A55C1F" w:rsidRPr="00CA10D8" w:rsidRDefault="00A55C1F" w:rsidP="00A55C1F">
      <w:pPr>
        <w:rPr>
          <w:rFonts w:cstheme="minorHAnsi"/>
        </w:rPr>
      </w:pPr>
    </w:p>
    <w:p w14:paraId="43798A9A" w14:textId="78804660" w:rsidR="00A55C1F" w:rsidRPr="00CA10D8" w:rsidRDefault="00A55C1F" w:rsidP="00A55C1F">
      <w:pPr>
        <w:rPr>
          <w:rFonts w:cstheme="minorHAnsi"/>
          <w:b/>
        </w:rPr>
      </w:pPr>
      <w:r w:rsidRPr="00CA10D8">
        <w:rPr>
          <w:rFonts w:cstheme="minorHAnsi"/>
          <w:b/>
        </w:rPr>
        <w:t xml:space="preserve">Adults at risk </w:t>
      </w:r>
    </w:p>
    <w:p w14:paraId="43798A9B" w14:textId="77777777" w:rsidR="00A55C1F" w:rsidRPr="00CA10D8" w:rsidRDefault="00A55C1F" w:rsidP="00A55C1F">
      <w:pPr>
        <w:rPr>
          <w:rFonts w:cstheme="minorHAnsi"/>
        </w:rPr>
      </w:pPr>
      <w:r w:rsidRPr="00CA10D8">
        <w:rPr>
          <w:rFonts w:cstheme="minorHAnsi"/>
        </w:rPr>
        <w:t xml:space="preserve">An ‘adult at risk’ is defined by the department of health as a person aged 18 years or older who is or may be in need of community care services by reason of mental or other disability, age or illness; and who is or may be unable to take care of him or herself, or unable to protect him or herself against significant harm or exploitation </w:t>
      </w:r>
    </w:p>
    <w:p w14:paraId="43798A9C" w14:textId="77777777" w:rsidR="00A55C1F" w:rsidRPr="00CA10D8" w:rsidRDefault="002F7B3E" w:rsidP="00A55C1F">
      <w:pPr>
        <w:rPr>
          <w:rFonts w:cstheme="minorHAnsi"/>
        </w:rPr>
      </w:pPr>
      <w:r w:rsidRPr="00CA10D8">
        <w:rPr>
          <w:rFonts w:cstheme="minorHAnsi"/>
        </w:rPr>
        <w:t>Characteristics/factors</w:t>
      </w:r>
      <w:r w:rsidR="00A55C1F" w:rsidRPr="00CA10D8">
        <w:rPr>
          <w:rFonts w:cstheme="minorHAnsi"/>
        </w:rPr>
        <w:t xml:space="preserve"> that might make someone more at risk of harm include:</w:t>
      </w:r>
    </w:p>
    <w:p w14:paraId="43798A9D" w14:textId="77777777" w:rsidR="00A55C1F" w:rsidRPr="00CA10D8" w:rsidRDefault="00A55C1F" w:rsidP="00610A93">
      <w:pPr>
        <w:pStyle w:val="ListParagraph"/>
        <w:numPr>
          <w:ilvl w:val="0"/>
          <w:numId w:val="3"/>
        </w:numPr>
        <w:spacing w:line="240" w:lineRule="auto"/>
        <w:rPr>
          <w:rFonts w:asciiTheme="minorHAnsi" w:hAnsiTheme="minorHAnsi" w:cstheme="minorHAnsi"/>
          <w:sz w:val="22"/>
        </w:rPr>
      </w:pPr>
      <w:r w:rsidRPr="00CA10D8">
        <w:rPr>
          <w:rFonts w:asciiTheme="minorHAnsi" w:eastAsia="Times New Roman" w:hAnsiTheme="minorHAnsi" w:cstheme="minorHAnsi"/>
          <w:sz w:val="22"/>
          <w:lang w:eastAsia="en-GB"/>
        </w:rPr>
        <w:t>Not having mental capacity to make decisions about their own safety – including having fluctuating mental capacity associated with mental illness</w:t>
      </w:r>
    </w:p>
    <w:p w14:paraId="43798A9E" w14:textId="77777777" w:rsidR="00A55C1F" w:rsidRPr="00CA10D8" w:rsidRDefault="00A55C1F" w:rsidP="00610A93">
      <w:pPr>
        <w:pStyle w:val="ListParagraph"/>
        <w:numPr>
          <w:ilvl w:val="0"/>
          <w:numId w:val="3"/>
        </w:numPr>
        <w:spacing w:line="240" w:lineRule="auto"/>
        <w:rPr>
          <w:rFonts w:asciiTheme="minorHAnsi" w:hAnsiTheme="minorHAnsi" w:cstheme="minorHAnsi"/>
          <w:sz w:val="22"/>
        </w:rPr>
      </w:pPr>
      <w:r w:rsidRPr="00CA10D8">
        <w:rPr>
          <w:rFonts w:asciiTheme="minorHAnsi" w:eastAsia="Times New Roman" w:hAnsiTheme="minorHAnsi" w:cstheme="minorHAnsi"/>
          <w:sz w:val="22"/>
          <w:lang w:eastAsia="en-GB"/>
        </w:rPr>
        <w:t>Communication difficulties</w:t>
      </w:r>
    </w:p>
    <w:p w14:paraId="43798A9F" w14:textId="77777777" w:rsidR="00A55C1F" w:rsidRPr="00CA10D8" w:rsidRDefault="00A55C1F" w:rsidP="00610A93">
      <w:pPr>
        <w:pStyle w:val="ListParagraph"/>
        <w:numPr>
          <w:ilvl w:val="0"/>
          <w:numId w:val="3"/>
        </w:numPr>
        <w:spacing w:line="240" w:lineRule="auto"/>
        <w:rPr>
          <w:rFonts w:asciiTheme="minorHAnsi" w:hAnsiTheme="minorHAnsi" w:cstheme="minorHAnsi"/>
          <w:sz w:val="22"/>
        </w:rPr>
      </w:pPr>
      <w:r w:rsidRPr="00CA10D8">
        <w:rPr>
          <w:rFonts w:asciiTheme="minorHAnsi" w:eastAsia="Times New Roman" w:hAnsiTheme="minorHAnsi" w:cstheme="minorHAnsi"/>
          <w:sz w:val="22"/>
          <w:lang w:eastAsia="en-GB"/>
        </w:rPr>
        <w:t>Physical dependency – being dependent on others for personal care and activities of daily life</w:t>
      </w:r>
    </w:p>
    <w:p w14:paraId="43798AA0" w14:textId="77777777" w:rsidR="00A55C1F" w:rsidRPr="00CA10D8" w:rsidRDefault="00A55C1F" w:rsidP="00610A93">
      <w:pPr>
        <w:pStyle w:val="ListParagraph"/>
        <w:numPr>
          <w:ilvl w:val="0"/>
          <w:numId w:val="3"/>
        </w:numPr>
        <w:spacing w:line="240" w:lineRule="auto"/>
        <w:rPr>
          <w:rFonts w:asciiTheme="minorHAnsi" w:hAnsiTheme="minorHAnsi" w:cstheme="minorHAnsi"/>
          <w:sz w:val="22"/>
        </w:rPr>
      </w:pPr>
      <w:r w:rsidRPr="00CA10D8">
        <w:rPr>
          <w:rFonts w:asciiTheme="minorHAnsi" w:eastAsia="Times New Roman" w:hAnsiTheme="minorHAnsi" w:cstheme="minorHAnsi"/>
          <w:sz w:val="22"/>
          <w:lang w:eastAsia="en-GB"/>
        </w:rPr>
        <w:t>Low self-esteem</w:t>
      </w:r>
    </w:p>
    <w:p w14:paraId="43798AA1" w14:textId="77777777" w:rsidR="00A55C1F" w:rsidRPr="00CA10D8" w:rsidRDefault="00A55C1F" w:rsidP="00610A93">
      <w:pPr>
        <w:pStyle w:val="ListParagraph"/>
        <w:numPr>
          <w:ilvl w:val="0"/>
          <w:numId w:val="3"/>
        </w:numPr>
        <w:spacing w:line="240" w:lineRule="auto"/>
        <w:rPr>
          <w:rFonts w:asciiTheme="minorHAnsi" w:hAnsiTheme="minorHAnsi" w:cstheme="minorHAnsi"/>
          <w:sz w:val="22"/>
        </w:rPr>
      </w:pPr>
      <w:r w:rsidRPr="00CA10D8">
        <w:rPr>
          <w:rFonts w:asciiTheme="minorHAnsi" w:eastAsia="Times New Roman" w:hAnsiTheme="minorHAnsi" w:cstheme="minorHAnsi"/>
          <w:sz w:val="22"/>
          <w:lang w:eastAsia="en-GB"/>
        </w:rPr>
        <w:t>Experience of abuse</w:t>
      </w:r>
    </w:p>
    <w:p w14:paraId="43798AA2" w14:textId="77777777" w:rsidR="00A55C1F" w:rsidRPr="00CA10D8" w:rsidRDefault="00A55C1F" w:rsidP="00610A93">
      <w:pPr>
        <w:pStyle w:val="ListParagraph"/>
        <w:numPr>
          <w:ilvl w:val="0"/>
          <w:numId w:val="3"/>
        </w:numPr>
        <w:spacing w:line="240" w:lineRule="auto"/>
        <w:rPr>
          <w:rFonts w:asciiTheme="minorHAnsi" w:hAnsiTheme="minorHAnsi" w:cstheme="minorHAnsi"/>
          <w:sz w:val="22"/>
        </w:rPr>
      </w:pPr>
      <w:r w:rsidRPr="00CA10D8">
        <w:rPr>
          <w:rFonts w:asciiTheme="minorHAnsi" w:eastAsia="Times New Roman" w:hAnsiTheme="minorHAnsi" w:cstheme="minorHAnsi"/>
          <w:sz w:val="22"/>
          <w:lang w:eastAsia="en-GB"/>
        </w:rPr>
        <w:t>Childhood experience of abuse</w:t>
      </w:r>
    </w:p>
    <w:p w14:paraId="43798AA3" w14:textId="77777777" w:rsidR="00A55C1F" w:rsidRPr="00CA10D8" w:rsidRDefault="00A55C1F" w:rsidP="00610A93">
      <w:pPr>
        <w:pStyle w:val="ListParagraph"/>
        <w:numPr>
          <w:ilvl w:val="0"/>
          <w:numId w:val="3"/>
        </w:numPr>
        <w:spacing w:line="240" w:lineRule="auto"/>
        <w:rPr>
          <w:rFonts w:asciiTheme="minorHAnsi" w:hAnsiTheme="minorHAnsi" w:cstheme="minorHAnsi"/>
          <w:sz w:val="22"/>
        </w:rPr>
      </w:pPr>
      <w:r w:rsidRPr="00CA10D8">
        <w:rPr>
          <w:rFonts w:asciiTheme="minorHAnsi" w:eastAsia="Times New Roman" w:hAnsiTheme="minorHAnsi" w:cstheme="minorHAnsi"/>
          <w:sz w:val="22"/>
          <w:lang w:eastAsia="en-GB"/>
        </w:rPr>
        <w:t>Being cared for in a care setting where they are more or less dependent on others</w:t>
      </w:r>
    </w:p>
    <w:p w14:paraId="43798AA4" w14:textId="77777777" w:rsidR="00A55C1F" w:rsidRPr="00CA10D8" w:rsidRDefault="00A55C1F" w:rsidP="00610A93">
      <w:pPr>
        <w:pStyle w:val="ListParagraph"/>
        <w:numPr>
          <w:ilvl w:val="0"/>
          <w:numId w:val="3"/>
        </w:numPr>
        <w:spacing w:line="240" w:lineRule="auto"/>
        <w:rPr>
          <w:rFonts w:asciiTheme="minorHAnsi" w:hAnsiTheme="minorHAnsi" w:cstheme="minorHAnsi"/>
          <w:sz w:val="22"/>
        </w:rPr>
      </w:pPr>
      <w:r w:rsidRPr="00CA10D8">
        <w:rPr>
          <w:rFonts w:asciiTheme="minorHAnsi" w:eastAsia="Times New Roman" w:hAnsiTheme="minorHAnsi" w:cstheme="minorHAnsi"/>
          <w:sz w:val="22"/>
          <w:lang w:eastAsia="en-GB"/>
        </w:rPr>
        <w:t xml:space="preserve">Not getting the right amount or the right kind of care that they need </w:t>
      </w:r>
    </w:p>
    <w:p w14:paraId="43798AA5" w14:textId="77777777" w:rsidR="00A55C1F" w:rsidRPr="00CA10D8" w:rsidRDefault="00A55C1F" w:rsidP="00610A93">
      <w:pPr>
        <w:pStyle w:val="ListParagraph"/>
        <w:numPr>
          <w:ilvl w:val="0"/>
          <w:numId w:val="3"/>
        </w:numPr>
        <w:spacing w:line="240" w:lineRule="auto"/>
        <w:rPr>
          <w:rFonts w:asciiTheme="minorHAnsi" w:hAnsiTheme="minorHAnsi" w:cstheme="minorHAnsi"/>
          <w:sz w:val="22"/>
        </w:rPr>
      </w:pPr>
      <w:r w:rsidRPr="00CA10D8">
        <w:rPr>
          <w:rFonts w:asciiTheme="minorHAnsi" w:eastAsia="Times New Roman" w:hAnsiTheme="minorHAnsi" w:cstheme="minorHAnsi"/>
          <w:sz w:val="22"/>
          <w:lang w:eastAsia="en-GB"/>
        </w:rPr>
        <w:t>Living in a family with multiple problems</w:t>
      </w:r>
    </w:p>
    <w:p w14:paraId="43798AA6" w14:textId="77777777" w:rsidR="00A55C1F" w:rsidRPr="00CA10D8" w:rsidRDefault="00A55C1F" w:rsidP="00610A93">
      <w:pPr>
        <w:pStyle w:val="ListParagraph"/>
        <w:numPr>
          <w:ilvl w:val="0"/>
          <w:numId w:val="3"/>
        </w:numPr>
        <w:spacing w:line="240" w:lineRule="auto"/>
        <w:rPr>
          <w:rFonts w:asciiTheme="minorHAnsi" w:hAnsiTheme="minorHAnsi" w:cstheme="minorHAnsi"/>
          <w:sz w:val="22"/>
        </w:rPr>
      </w:pPr>
      <w:r w:rsidRPr="00CA10D8">
        <w:rPr>
          <w:rFonts w:asciiTheme="minorHAnsi" w:eastAsia="Times New Roman" w:hAnsiTheme="minorHAnsi" w:cstheme="minorHAnsi"/>
          <w:sz w:val="22"/>
          <w:lang w:eastAsia="en-GB"/>
        </w:rPr>
        <w:t xml:space="preserve">Isolation and social exclusion </w:t>
      </w:r>
    </w:p>
    <w:p w14:paraId="43798AA7" w14:textId="77777777" w:rsidR="00A55C1F" w:rsidRPr="00CA10D8" w:rsidRDefault="00A55C1F" w:rsidP="00610A93">
      <w:pPr>
        <w:pStyle w:val="ListParagraph"/>
        <w:numPr>
          <w:ilvl w:val="0"/>
          <w:numId w:val="3"/>
        </w:numPr>
        <w:spacing w:line="240" w:lineRule="auto"/>
        <w:rPr>
          <w:rFonts w:asciiTheme="minorHAnsi" w:hAnsiTheme="minorHAnsi" w:cstheme="minorHAnsi"/>
          <w:sz w:val="22"/>
        </w:rPr>
      </w:pPr>
      <w:r w:rsidRPr="00CA10D8">
        <w:rPr>
          <w:rFonts w:asciiTheme="minorHAnsi" w:eastAsia="Times New Roman" w:hAnsiTheme="minorHAnsi" w:cstheme="minorHAnsi"/>
          <w:sz w:val="22"/>
          <w:lang w:eastAsia="en-GB"/>
        </w:rPr>
        <w:lastRenderedPageBreak/>
        <w:t xml:space="preserve">Stigma and discrimination </w:t>
      </w:r>
    </w:p>
    <w:p w14:paraId="43798AA8" w14:textId="77777777" w:rsidR="00A55C1F" w:rsidRPr="00CA10D8" w:rsidRDefault="00A55C1F" w:rsidP="00610A93">
      <w:pPr>
        <w:pStyle w:val="ListParagraph"/>
        <w:numPr>
          <w:ilvl w:val="0"/>
          <w:numId w:val="3"/>
        </w:numPr>
        <w:spacing w:line="240" w:lineRule="auto"/>
        <w:rPr>
          <w:rFonts w:asciiTheme="minorHAnsi" w:hAnsiTheme="minorHAnsi" w:cstheme="minorHAnsi"/>
          <w:sz w:val="22"/>
        </w:rPr>
      </w:pPr>
      <w:r w:rsidRPr="00CA10D8">
        <w:rPr>
          <w:rFonts w:asciiTheme="minorHAnsi" w:eastAsia="Times New Roman" w:hAnsiTheme="minorHAnsi" w:cstheme="minorHAnsi"/>
          <w:sz w:val="22"/>
          <w:lang w:eastAsia="en-GB"/>
        </w:rPr>
        <w:t>Lack of access to information and support</w:t>
      </w:r>
    </w:p>
    <w:p w14:paraId="43798AA9" w14:textId="77777777" w:rsidR="00A55C1F" w:rsidRPr="00CA10D8" w:rsidRDefault="00A55C1F" w:rsidP="00610A93">
      <w:pPr>
        <w:pStyle w:val="ListParagraph"/>
        <w:numPr>
          <w:ilvl w:val="0"/>
          <w:numId w:val="3"/>
        </w:numPr>
        <w:spacing w:line="240" w:lineRule="auto"/>
        <w:rPr>
          <w:rFonts w:asciiTheme="minorHAnsi" w:hAnsiTheme="minorHAnsi" w:cstheme="minorHAnsi"/>
          <w:sz w:val="22"/>
        </w:rPr>
      </w:pPr>
      <w:r w:rsidRPr="00CA10D8">
        <w:rPr>
          <w:rFonts w:asciiTheme="minorHAnsi" w:eastAsia="Times New Roman" w:hAnsiTheme="minorHAnsi" w:cstheme="minorHAnsi"/>
          <w:sz w:val="22"/>
          <w:lang w:eastAsia="en-GB"/>
        </w:rPr>
        <w:t>Being the focus of anti-social behaviour</w:t>
      </w:r>
    </w:p>
    <w:p w14:paraId="43798AAA" w14:textId="77777777" w:rsidR="00A55C1F" w:rsidRPr="00CA10D8" w:rsidRDefault="00A55C1F" w:rsidP="00A55C1F">
      <w:pPr>
        <w:rPr>
          <w:rFonts w:cstheme="minorHAnsi"/>
        </w:rPr>
      </w:pPr>
    </w:p>
    <w:p w14:paraId="43798AAB" w14:textId="7E52705C" w:rsidR="00A55C1F" w:rsidRPr="00CA10D8" w:rsidRDefault="00A55C1F" w:rsidP="00A55C1F">
      <w:pPr>
        <w:shd w:val="clear" w:color="auto" w:fill="FFFFFF"/>
        <w:spacing w:before="100" w:beforeAutospacing="1" w:after="360" w:line="288" w:lineRule="atLeast"/>
        <w:rPr>
          <w:rFonts w:eastAsia="Times New Roman" w:cstheme="minorHAnsi"/>
          <w:lang w:eastAsia="en-GB"/>
        </w:rPr>
      </w:pPr>
      <w:r w:rsidRPr="00CA10D8">
        <w:rPr>
          <w:rFonts w:eastAsia="Times New Roman" w:cstheme="minorHAnsi"/>
          <w:lang w:eastAsia="en-GB"/>
        </w:rPr>
        <w:t xml:space="preserve">An adult at risk is someone who is </w:t>
      </w:r>
      <w:r w:rsidRPr="00CA10D8">
        <w:rPr>
          <w:rFonts w:eastAsia="Times New Roman" w:cstheme="minorHAnsi"/>
          <w:bCs/>
          <w:lang w:eastAsia="en-GB"/>
        </w:rPr>
        <w:t>unable to take care of him or herself, or unable to protect him or herself against significant harm or exploitation</w:t>
      </w:r>
      <w:r w:rsidRPr="00CA10D8">
        <w:rPr>
          <w:rFonts w:eastAsia="Times New Roman" w:cstheme="minorHAnsi"/>
          <w:lang w:eastAsia="en-GB"/>
        </w:rPr>
        <w:t xml:space="preserve">. One way to evaluate whether or not someone can take </w:t>
      </w:r>
      <w:r w:rsidR="00FB20EA">
        <w:rPr>
          <w:rFonts w:eastAsia="Times New Roman" w:cstheme="minorHAnsi"/>
          <w:lang w:eastAsia="en-GB"/>
        </w:rPr>
        <w:t xml:space="preserve">care </w:t>
      </w:r>
      <w:r w:rsidRPr="00CA10D8">
        <w:rPr>
          <w:rFonts w:eastAsia="Times New Roman" w:cstheme="minorHAnsi"/>
          <w:lang w:eastAsia="en-GB"/>
        </w:rPr>
        <w:t>of themselves is to assess their mental capacity to make decisions about their own safety. In the safeguarding context, mental capacity is the ability of a person to:</w:t>
      </w:r>
    </w:p>
    <w:p w14:paraId="43798AAC" w14:textId="77777777" w:rsidR="00A55C1F" w:rsidRPr="00CA10D8" w:rsidRDefault="00A55C1F" w:rsidP="00610A93">
      <w:pPr>
        <w:pStyle w:val="ListParagraph"/>
        <w:numPr>
          <w:ilvl w:val="0"/>
          <w:numId w:val="5"/>
        </w:numPr>
        <w:shd w:val="clear" w:color="auto" w:fill="FFFFFF"/>
        <w:spacing w:before="100" w:beforeAutospacing="1" w:after="360" w:line="288" w:lineRule="atLeast"/>
        <w:rPr>
          <w:rFonts w:asciiTheme="minorHAnsi" w:eastAsia="Times New Roman" w:hAnsiTheme="minorHAnsi" w:cstheme="minorHAnsi"/>
          <w:sz w:val="22"/>
          <w:lang w:eastAsia="en-GB"/>
        </w:rPr>
      </w:pPr>
      <w:r w:rsidRPr="00CA10D8">
        <w:rPr>
          <w:rFonts w:asciiTheme="minorHAnsi" w:eastAsia="Times New Roman" w:hAnsiTheme="minorHAnsi" w:cstheme="minorHAnsi"/>
          <w:sz w:val="22"/>
          <w:lang w:eastAsia="en-GB"/>
        </w:rPr>
        <w:t>Understand the implications of their situation and the risks to themselves</w:t>
      </w:r>
    </w:p>
    <w:p w14:paraId="43798AAD" w14:textId="77777777" w:rsidR="00A55C1F" w:rsidRPr="00CA10D8" w:rsidRDefault="00A55C1F" w:rsidP="00610A93">
      <w:pPr>
        <w:pStyle w:val="ListParagraph"/>
        <w:numPr>
          <w:ilvl w:val="0"/>
          <w:numId w:val="4"/>
        </w:numPr>
        <w:shd w:val="clear" w:color="auto" w:fill="FFFFFF"/>
        <w:spacing w:before="100" w:beforeAutospacing="1" w:after="360" w:line="288" w:lineRule="atLeast"/>
        <w:rPr>
          <w:rFonts w:asciiTheme="minorHAnsi" w:eastAsia="Times New Roman" w:hAnsiTheme="minorHAnsi" w:cstheme="minorHAnsi"/>
          <w:sz w:val="22"/>
          <w:lang w:eastAsia="en-GB"/>
        </w:rPr>
      </w:pPr>
      <w:r w:rsidRPr="00CA10D8">
        <w:rPr>
          <w:rFonts w:asciiTheme="minorHAnsi" w:eastAsia="Times New Roman" w:hAnsiTheme="minorHAnsi" w:cstheme="minorHAnsi"/>
          <w:sz w:val="22"/>
          <w:lang w:eastAsia="en-GB"/>
        </w:rPr>
        <w:t>Take action themselves to prevent abuse</w:t>
      </w:r>
    </w:p>
    <w:p w14:paraId="43798AAE" w14:textId="77777777" w:rsidR="00A55C1F" w:rsidRPr="00CA10D8" w:rsidRDefault="00A55C1F" w:rsidP="00610A93">
      <w:pPr>
        <w:pStyle w:val="ListParagraph"/>
        <w:numPr>
          <w:ilvl w:val="0"/>
          <w:numId w:val="4"/>
        </w:numPr>
        <w:shd w:val="clear" w:color="auto" w:fill="FFFFFF"/>
        <w:spacing w:before="100" w:beforeAutospacing="1" w:after="360" w:line="288" w:lineRule="atLeast"/>
        <w:rPr>
          <w:rFonts w:asciiTheme="minorHAnsi" w:eastAsia="Times New Roman" w:hAnsiTheme="minorHAnsi" w:cstheme="minorHAnsi"/>
          <w:sz w:val="22"/>
          <w:lang w:eastAsia="en-GB"/>
        </w:rPr>
      </w:pPr>
      <w:r w:rsidRPr="00CA10D8">
        <w:rPr>
          <w:rFonts w:asciiTheme="minorHAnsi" w:eastAsia="Times New Roman" w:hAnsiTheme="minorHAnsi" w:cstheme="minorHAnsi"/>
          <w:sz w:val="22"/>
          <w:lang w:eastAsia="en-GB"/>
        </w:rPr>
        <w:t xml:space="preserve">Participate to the fullest extent possible in decision making about interventions involving them, be they life-changing events or </w:t>
      </w:r>
      <w:r w:rsidRPr="00CA10D8">
        <w:rPr>
          <w:rFonts w:asciiTheme="minorHAnsi" w:hAnsiTheme="minorHAnsi" w:cstheme="minorHAnsi"/>
          <w:sz w:val="22"/>
        </w:rPr>
        <w:t>everyday matters</w:t>
      </w:r>
    </w:p>
    <w:p w14:paraId="4DF53A7B" w14:textId="35ADE0D4" w:rsidR="00F72959" w:rsidRPr="00CA10D8" w:rsidRDefault="00F72959" w:rsidP="00A55C1F">
      <w:pPr>
        <w:rPr>
          <w:rFonts w:cstheme="minorHAnsi"/>
          <w:b/>
        </w:rPr>
      </w:pPr>
    </w:p>
    <w:p w14:paraId="43798AB0" w14:textId="6F3BEE72" w:rsidR="00A55C1F" w:rsidRDefault="00A55C1F" w:rsidP="00A55C1F">
      <w:pPr>
        <w:rPr>
          <w:rFonts w:cstheme="minorHAnsi"/>
          <w:b/>
        </w:rPr>
      </w:pPr>
      <w:r w:rsidRPr="00CA10D8">
        <w:rPr>
          <w:rFonts w:cstheme="minorHAnsi"/>
          <w:b/>
        </w:rPr>
        <w:t xml:space="preserve">There are also a number of specific safeguarding concerns that we recognise our students may experience, </w:t>
      </w:r>
      <w:r w:rsidR="00FB20EA">
        <w:rPr>
          <w:rFonts w:cstheme="minorHAnsi"/>
          <w:b/>
        </w:rPr>
        <w:t>these</w:t>
      </w:r>
      <w:r w:rsidRPr="00CA10D8">
        <w:rPr>
          <w:rFonts w:cstheme="minorHAnsi"/>
          <w:b/>
        </w:rPr>
        <w:t xml:space="preserve"> include:</w:t>
      </w:r>
    </w:p>
    <w:p w14:paraId="43798AB6" w14:textId="3F75553E" w:rsidR="00B73098" w:rsidRPr="00CA10D8" w:rsidRDefault="009E44C3" w:rsidP="00B73098">
      <w:pPr>
        <w:rPr>
          <w:rFonts w:cstheme="minorHAnsi"/>
          <w:b/>
        </w:rPr>
      </w:pPr>
      <w:r w:rsidRPr="00CA10D8">
        <w:rPr>
          <w:rFonts w:cstheme="minorHAnsi"/>
          <w:b/>
        </w:rPr>
        <w:t>Children</w:t>
      </w:r>
      <w:r w:rsidR="00CC5A62" w:rsidRPr="00CA10D8">
        <w:rPr>
          <w:rFonts w:cstheme="minorHAnsi"/>
          <w:b/>
        </w:rPr>
        <w:t xml:space="preserve"> Missing Education </w:t>
      </w:r>
    </w:p>
    <w:p w14:paraId="33FEF746" w14:textId="3FF5E511" w:rsidR="00962E1A" w:rsidRDefault="00EB4634" w:rsidP="00B73098">
      <w:pPr>
        <w:rPr>
          <w:rFonts w:cstheme="minorHAnsi"/>
        </w:rPr>
      </w:pPr>
      <w:r>
        <w:rPr>
          <w:rFonts w:cstheme="minorHAnsi"/>
        </w:rPr>
        <w:t>All staff should be aware that</w:t>
      </w:r>
      <w:r w:rsidR="00962E1A" w:rsidRPr="00CA10D8">
        <w:rPr>
          <w:rFonts w:cstheme="minorHAnsi"/>
        </w:rPr>
        <w:t xml:space="preserve"> students going missing, </w:t>
      </w:r>
      <w:r w:rsidR="009E44C3" w:rsidRPr="00CA10D8">
        <w:rPr>
          <w:rFonts w:cstheme="minorHAnsi"/>
        </w:rPr>
        <w:t>particularly</w:t>
      </w:r>
      <w:r w:rsidR="00962E1A" w:rsidRPr="00CA10D8">
        <w:rPr>
          <w:rFonts w:cstheme="minorHAnsi"/>
        </w:rPr>
        <w:t xml:space="preserve"> </w:t>
      </w:r>
      <w:r w:rsidR="009E44C3" w:rsidRPr="00CA10D8">
        <w:rPr>
          <w:rFonts w:cstheme="minorHAnsi"/>
        </w:rPr>
        <w:t>repeatedly</w:t>
      </w:r>
      <w:r w:rsidR="00962E1A" w:rsidRPr="00CA10D8">
        <w:rPr>
          <w:rFonts w:cstheme="minorHAnsi"/>
        </w:rPr>
        <w:t xml:space="preserve">, can act as a vital warning sign of a range of safeguarding possibilities. They may include abuse and neglect, sexual or criminal exploitation. It may indicate mental health problems, risk of substance </w:t>
      </w:r>
      <w:r w:rsidR="009E44C3" w:rsidRPr="00CA10D8">
        <w:rPr>
          <w:rFonts w:cstheme="minorHAnsi"/>
        </w:rPr>
        <w:t>abuse,</w:t>
      </w:r>
      <w:r w:rsidR="00962E1A" w:rsidRPr="00CA10D8">
        <w:rPr>
          <w:rFonts w:cstheme="minorHAnsi"/>
        </w:rPr>
        <w:t xml:space="preserve"> risk of travelling to conflict zones, risk of FGM or forced marriage. The College has an attendance policy and procedures</w:t>
      </w:r>
      <w:r w:rsidR="008E0DEA">
        <w:rPr>
          <w:rFonts w:cstheme="minorHAnsi"/>
        </w:rPr>
        <w:t>.</w:t>
      </w:r>
      <w:r w:rsidR="00962E1A" w:rsidRPr="00CA10D8">
        <w:rPr>
          <w:rFonts w:cstheme="minorHAnsi"/>
        </w:rPr>
        <w:t xml:space="preserve"> </w:t>
      </w:r>
      <w:r w:rsidR="00FB20EA">
        <w:rPr>
          <w:rFonts w:cstheme="minorHAnsi"/>
        </w:rPr>
        <w:t>P</w:t>
      </w:r>
      <w:r w:rsidR="00962E1A" w:rsidRPr="00CA10D8">
        <w:rPr>
          <w:rFonts w:cstheme="minorHAnsi"/>
        </w:rPr>
        <w:t xml:space="preserve">erformances </w:t>
      </w:r>
      <w:r w:rsidR="00FB20EA">
        <w:rPr>
          <w:rFonts w:cstheme="minorHAnsi"/>
        </w:rPr>
        <w:t>Coaches and Tutors</w:t>
      </w:r>
      <w:r w:rsidR="00962E1A" w:rsidRPr="00CA10D8">
        <w:rPr>
          <w:rFonts w:cstheme="minorHAnsi"/>
        </w:rPr>
        <w:t xml:space="preserve"> will intervene early and </w:t>
      </w:r>
      <w:r w:rsidR="008E0DEA">
        <w:rPr>
          <w:rFonts w:cstheme="minorHAnsi"/>
        </w:rPr>
        <w:t xml:space="preserve">the College will </w:t>
      </w:r>
      <w:r w:rsidR="009E44C3" w:rsidRPr="00CA10D8">
        <w:rPr>
          <w:rFonts w:cstheme="minorHAnsi"/>
        </w:rPr>
        <w:t>feedback</w:t>
      </w:r>
      <w:r w:rsidR="00962E1A" w:rsidRPr="00CA10D8">
        <w:rPr>
          <w:rFonts w:cstheme="minorHAnsi"/>
        </w:rPr>
        <w:t xml:space="preserve"> data on withdrawn students to the </w:t>
      </w:r>
      <w:r w:rsidR="009E44C3" w:rsidRPr="00CA10D8">
        <w:rPr>
          <w:rFonts w:cstheme="minorHAnsi"/>
        </w:rPr>
        <w:t>local authority</w:t>
      </w:r>
      <w:r w:rsidR="00962E1A" w:rsidRPr="00CA10D8">
        <w:rPr>
          <w:rFonts w:cstheme="minorHAnsi"/>
        </w:rPr>
        <w:t xml:space="preserve">. </w:t>
      </w:r>
    </w:p>
    <w:p w14:paraId="2C61D9EA" w14:textId="77777777" w:rsidR="00067F7D" w:rsidRPr="00CA10D8" w:rsidRDefault="00067F7D" w:rsidP="00B73098">
      <w:pPr>
        <w:rPr>
          <w:rFonts w:cstheme="minorHAnsi"/>
        </w:rPr>
      </w:pPr>
    </w:p>
    <w:p w14:paraId="559F4F85" w14:textId="5BC31925" w:rsidR="00FE45D6" w:rsidRPr="00CA10D8" w:rsidRDefault="00FE45D6" w:rsidP="00FE45D6">
      <w:pPr>
        <w:rPr>
          <w:rFonts w:cstheme="minorHAnsi"/>
        </w:rPr>
      </w:pPr>
      <w:r w:rsidRPr="00CA10D8">
        <w:rPr>
          <w:rFonts w:cstheme="minorHAnsi"/>
          <w:b/>
        </w:rPr>
        <w:t xml:space="preserve">Child sexual </w:t>
      </w:r>
      <w:r w:rsidR="009E44C3" w:rsidRPr="00CA10D8">
        <w:rPr>
          <w:rFonts w:cstheme="minorHAnsi"/>
          <w:b/>
        </w:rPr>
        <w:t>exploitation</w:t>
      </w:r>
      <w:r w:rsidRPr="00CA10D8">
        <w:rPr>
          <w:rFonts w:cstheme="minorHAnsi"/>
          <w:b/>
        </w:rPr>
        <w:t xml:space="preserve">: </w:t>
      </w:r>
      <w:r w:rsidRPr="00CA10D8">
        <w:rPr>
          <w:rFonts w:cstheme="minorHAnsi"/>
        </w:rPr>
        <w:t xml:space="preserve">Is a </w:t>
      </w:r>
      <w:r w:rsidR="009E44C3" w:rsidRPr="00CA10D8">
        <w:rPr>
          <w:rFonts w:cstheme="minorHAnsi"/>
        </w:rPr>
        <w:t>form</w:t>
      </w:r>
      <w:r w:rsidRPr="00CA10D8">
        <w:rPr>
          <w:rFonts w:cstheme="minorHAnsi"/>
        </w:rPr>
        <w:t xml:space="preserve"> of sexual abuse were children are sexually exploited for money, power or status. It can involve violent, humiliating and degrading </w:t>
      </w:r>
      <w:r w:rsidR="009E44C3" w:rsidRPr="00CA10D8">
        <w:rPr>
          <w:rFonts w:cstheme="minorHAnsi"/>
        </w:rPr>
        <w:t>sexual</w:t>
      </w:r>
      <w:r w:rsidRPr="00CA10D8">
        <w:rPr>
          <w:rFonts w:cstheme="minorHAnsi"/>
        </w:rPr>
        <w:t xml:space="preserve"> assaults. In some cases, youn</w:t>
      </w:r>
      <w:r w:rsidR="00FB20EA">
        <w:rPr>
          <w:rFonts w:cstheme="minorHAnsi"/>
        </w:rPr>
        <w:t>g people are persuaded or forced</w:t>
      </w:r>
      <w:r w:rsidRPr="00CA10D8">
        <w:rPr>
          <w:rFonts w:cstheme="minorHAnsi"/>
        </w:rPr>
        <w:t xml:space="preserve"> into exchanging sexual activity for money, drugs, gifts, affection or status. </w:t>
      </w:r>
      <w:r w:rsidR="009E44C3" w:rsidRPr="00CA10D8">
        <w:rPr>
          <w:rFonts w:cstheme="minorHAnsi"/>
        </w:rPr>
        <w:t>Consent</w:t>
      </w:r>
      <w:r w:rsidRPr="00CA10D8">
        <w:rPr>
          <w:rFonts w:cstheme="minorHAnsi"/>
        </w:rPr>
        <w:t xml:space="preserve"> cannot be </w:t>
      </w:r>
      <w:r w:rsidR="009E44C3" w:rsidRPr="00CA10D8">
        <w:rPr>
          <w:rFonts w:cstheme="minorHAnsi"/>
        </w:rPr>
        <w:t>given</w:t>
      </w:r>
      <w:r w:rsidRPr="00CA10D8">
        <w:rPr>
          <w:rFonts w:cstheme="minorHAnsi"/>
        </w:rPr>
        <w:t xml:space="preserve">, even where the child may believe </w:t>
      </w:r>
      <w:r w:rsidR="009E44C3" w:rsidRPr="00CA10D8">
        <w:rPr>
          <w:rFonts w:cstheme="minorHAnsi"/>
        </w:rPr>
        <w:t>they</w:t>
      </w:r>
      <w:r w:rsidRPr="00CA10D8">
        <w:rPr>
          <w:rFonts w:cstheme="minorHAnsi"/>
        </w:rPr>
        <w:t xml:space="preserve"> are voluntary engaging with sexual activity with the person who is </w:t>
      </w:r>
      <w:r w:rsidR="009E44C3" w:rsidRPr="00CA10D8">
        <w:rPr>
          <w:rFonts w:cstheme="minorHAnsi"/>
        </w:rPr>
        <w:t>exploiting</w:t>
      </w:r>
      <w:r w:rsidRPr="00CA10D8">
        <w:rPr>
          <w:rFonts w:cstheme="minorHAnsi"/>
        </w:rPr>
        <w:t xml:space="preserve"> them. Child sexual exploitation doesn’t always involve physical contact and can happen online. </w:t>
      </w:r>
      <w:r w:rsidR="009E44C3" w:rsidRPr="00CA10D8">
        <w:rPr>
          <w:rFonts w:cstheme="minorHAnsi"/>
        </w:rPr>
        <w:t>A significant</w:t>
      </w:r>
      <w:r w:rsidRPr="00CA10D8">
        <w:rPr>
          <w:rFonts w:cstheme="minorHAnsi"/>
        </w:rPr>
        <w:t xml:space="preserve"> number of children who are victims of sexual exploitation </w:t>
      </w:r>
      <w:r w:rsidR="009E44C3" w:rsidRPr="00CA10D8">
        <w:rPr>
          <w:rFonts w:cstheme="minorHAnsi"/>
        </w:rPr>
        <w:t>go</w:t>
      </w:r>
      <w:r w:rsidRPr="00CA10D8">
        <w:rPr>
          <w:rFonts w:cstheme="minorHAnsi"/>
        </w:rPr>
        <w:t xml:space="preserve"> missing from home, care and education at some point. Some of the following signs may be </w:t>
      </w:r>
      <w:r w:rsidR="009E44C3" w:rsidRPr="00CA10D8">
        <w:rPr>
          <w:rFonts w:cstheme="minorHAnsi"/>
        </w:rPr>
        <w:t>indicators</w:t>
      </w:r>
      <w:r w:rsidRPr="00CA10D8">
        <w:rPr>
          <w:rFonts w:cstheme="minorHAnsi"/>
        </w:rPr>
        <w:t xml:space="preserve"> of sexual </w:t>
      </w:r>
      <w:r w:rsidR="009E44C3" w:rsidRPr="00CA10D8">
        <w:rPr>
          <w:rFonts w:cstheme="minorHAnsi"/>
        </w:rPr>
        <w:t>exploitation</w:t>
      </w:r>
      <w:r w:rsidRPr="00CA10D8">
        <w:rPr>
          <w:rFonts w:cstheme="minorHAnsi"/>
        </w:rPr>
        <w:t xml:space="preserve">: </w:t>
      </w:r>
    </w:p>
    <w:p w14:paraId="5BBA85F2" w14:textId="247EE209" w:rsidR="00FE45D6" w:rsidRPr="00CA10D8" w:rsidRDefault="00FE45D6" w:rsidP="00AC79E9">
      <w:pPr>
        <w:pStyle w:val="ListParagraph"/>
        <w:numPr>
          <w:ilvl w:val="0"/>
          <w:numId w:val="41"/>
        </w:numPr>
        <w:rPr>
          <w:rFonts w:asciiTheme="minorHAnsi" w:hAnsiTheme="minorHAnsi" w:cstheme="minorHAnsi"/>
          <w:sz w:val="22"/>
        </w:rPr>
      </w:pPr>
      <w:r w:rsidRPr="00CA10D8">
        <w:rPr>
          <w:rFonts w:asciiTheme="minorHAnsi" w:hAnsiTheme="minorHAnsi" w:cstheme="minorHAnsi"/>
          <w:sz w:val="22"/>
        </w:rPr>
        <w:t xml:space="preserve">Appearing with unexplained gifts or new </w:t>
      </w:r>
      <w:r w:rsidR="009E44C3" w:rsidRPr="00CA10D8">
        <w:rPr>
          <w:rFonts w:asciiTheme="minorHAnsi" w:hAnsiTheme="minorHAnsi" w:cstheme="minorHAnsi"/>
          <w:sz w:val="22"/>
        </w:rPr>
        <w:t>possessions</w:t>
      </w:r>
    </w:p>
    <w:p w14:paraId="1DB16C95" w14:textId="69C7C368" w:rsidR="00FE45D6" w:rsidRPr="00CA10D8" w:rsidRDefault="009E44C3" w:rsidP="00AC79E9">
      <w:pPr>
        <w:pStyle w:val="ListParagraph"/>
        <w:numPr>
          <w:ilvl w:val="0"/>
          <w:numId w:val="41"/>
        </w:numPr>
        <w:rPr>
          <w:rFonts w:asciiTheme="minorHAnsi" w:hAnsiTheme="minorHAnsi" w:cstheme="minorHAnsi"/>
          <w:sz w:val="22"/>
        </w:rPr>
      </w:pPr>
      <w:r w:rsidRPr="00CA10D8">
        <w:rPr>
          <w:rFonts w:asciiTheme="minorHAnsi" w:hAnsiTheme="minorHAnsi" w:cstheme="minorHAnsi"/>
          <w:sz w:val="22"/>
        </w:rPr>
        <w:t>Associating</w:t>
      </w:r>
      <w:r w:rsidR="00FE45D6" w:rsidRPr="00CA10D8">
        <w:rPr>
          <w:rFonts w:asciiTheme="minorHAnsi" w:hAnsiTheme="minorHAnsi" w:cstheme="minorHAnsi"/>
          <w:sz w:val="22"/>
        </w:rPr>
        <w:t xml:space="preserve"> with other young people involved in </w:t>
      </w:r>
      <w:r w:rsidRPr="00CA10D8">
        <w:rPr>
          <w:rFonts w:asciiTheme="minorHAnsi" w:hAnsiTheme="minorHAnsi" w:cstheme="minorHAnsi"/>
          <w:sz w:val="22"/>
        </w:rPr>
        <w:t>exploitation</w:t>
      </w:r>
      <w:r w:rsidR="00FE45D6" w:rsidRPr="00CA10D8">
        <w:rPr>
          <w:rFonts w:asciiTheme="minorHAnsi" w:hAnsiTheme="minorHAnsi" w:cstheme="minorHAnsi"/>
          <w:sz w:val="22"/>
        </w:rPr>
        <w:t xml:space="preserve"> </w:t>
      </w:r>
    </w:p>
    <w:p w14:paraId="3A9F5789" w14:textId="77777777" w:rsidR="00FE45D6" w:rsidRPr="00CA10D8" w:rsidRDefault="00FE45D6" w:rsidP="00AC79E9">
      <w:pPr>
        <w:pStyle w:val="ListParagraph"/>
        <w:numPr>
          <w:ilvl w:val="0"/>
          <w:numId w:val="41"/>
        </w:numPr>
        <w:rPr>
          <w:rFonts w:asciiTheme="minorHAnsi" w:hAnsiTheme="minorHAnsi" w:cstheme="minorHAnsi"/>
          <w:sz w:val="22"/>
        </w:rPr>
      </w:pPr>
      <w:r w:rsidRPr="00CA10D8">
        <w:rPr>
          <w:rFonts w:asciiTheme="minorHAnsi" w:hAnsiTheme="minorHAnsi" w:cstheme="minorHAnsi"/>
          <w:sz w:val="22"/>
        </w:rPr>
        <w:t>Older boyfriends or girlfriends</w:t>
      </w:r>
    </w:p>
    <w:p w14:paraId="0DEE0095" w14:textId="63FC96F3" w:rsidR="00FE45D6" w:rsidRPr="00CA10D8" w:rsidRDefault="00FE45D6" w:rsidP="00AC79E9">
      <w:pPr>
        <w:pStyle w:val="ListParagraph"/>
        <w:numPr>
          <w:ilvl w:val="0"/>
          <w:numId w:val="41"/>
        </w:numPr>
        <w:rPr>
          <w:rFonts w:asciiTheme="minorHAnsi" w:hAnsiTheme="minorHAnsi" w:cstheme="minorHAnsi"/>
          <w:sz w:val="22"/>
        </w:rPr>
      </w:pPr>
      <w:r w:rsidRPr="00CA10D8">
        <w:rPr>
          <w:rFonts w:asciiTheme="minorHAnsi" w:hAnsiTheme="minorHAnsi" w:cstheme="minorHAnsi"/>
          <w:sz w:val="22"/>
        </w:rPr>
        <w:t>Sexually transmitted infection</w:t>
      </w:r>
      <w:r w:rsidR="00FB20EA">
        <w:rPr>
          <w:rFonts w:asciiTheme="minorHAnsi" w:hAnsiTheme="minorHAnsi" w:cstheme="minorHAnsi"/>
          <w:sz w:val="22"/>
        </w:rPr>
        <w:t>s</w:t>
      </w:r>
      <w:r w:rsidRPr="00CA10D8">
        <w:rPr>
          <w:rFonts w:asciiTheme="minorHAnsi" w:hAnsiTheme="minorHAnsi" w:cstheme="minorHAnsi"/>
          <w:sz w:val="22"/>
        </w:rPr>
        <w:t xml:space="preserve"> or </w:t>
      </w:r>
      <w:r w:rsidR="009E44C3" w:rsidRPr="00CA10D8">
        <w:rPr>
          <w:rFonts w:asciiTheme="minorHAnsi" w:hAnsiTheme="minorHAnsi" w:cstheme="minorHAnsi"/>
          <w:sz w:val="22"/>
        </w:rPr>
        <w:t>pregnancy</w:t>
      </w:r>
      <w:r w:rsidRPr="00CA10D8">
        <w:rPr>
          <w:rFonts w:asciiTheme="minorHAnsi" w:hAnsiTheme="minorHAnsi" w:cstheme="minorHAnsi"/>
          <w:sz w:val="22"/>
        </w:rPr>
        <w:t xml:space="preserve"> </w:t>
      </w:r>
    </w:p>
    <w:p w14:paraId="7E99177C" w14:textId="77777777" w:rsidR="00FE45D6" w:rsidRPr="00CA10D8" w:rsidRDefault="00FE45D6" w:rsidP="00AC79E9">
      <w:pPr>
        <w:pStyle w:val="ListParagraph"/>
        <w:numPr>
          <w:ilvl w:val="0"/>
          <w:numId w:val="41"/>
        </w:numPr>
        <w:rPr>
          <w:rFonts w:asciiTheme="minorHAnsi" w:hAnsiTheme="minorHAnsi" w:cstheme="minorHAnsi"/>
          <w:sz w:val="22"/>
        </w:rPr>
      </w:pPr>
      <w:r w:rsidRPr="00CA10D8">
        <w:rPr>
          <w:rFonts w:asciiTheme="minorHAnsi" w:hAnsiTheme="minorHAnsi" w:cstheme="minorHAnsi"/>
          <w:sz w:val="22"/>
        </w:rPr>
        <w:t>Changes is emotional well-being</w:t>
      </w:r>
    </w:p>
    <w:p w14:paraId="5226FB90" w14:textId="6CF13243" w:rsidR="00FE45D6" w:rsidRPr="00CA10D8" w:rsidRDefault="009E44C3" w:rsidP="00AC79E9">
      <w:pPr>
        <w:pStyle w:val="ListParagraph"/>
        <w:numPr>
          <w:ilvl w:val="0"/>
          <w:numId w:val="41"/>
        </w:numPr>
        <w:rPr>
          <w:rFonts w:asciiTheme="minorHAnsi" w:hAnsiTheme="minorHAnsi" w:cstheme="minorHAnsi"/>
          <w:sz w:val="22"/>
        </w:rPr>
      </w:pPr>
      <w:r w:rsidRPr="00CA10D8">
        <w:rPr>
          <w:rFonts w:asciiTheme="minorHAnsi" w:hAnsiTheme="minorHAnsi" w:cstheme="minorHAnsi"/>
          <w:sz w:val="22"/>
        </w:rPr>
        <w:t>Misusing</w:t>
      </w:r>
      <w:r w:rsidR="00FE45D6" w:rsidRPr="00CA10D8">
        <w:rPr>
          <w:rFonts w:asciiTheme="minorHAnsi" w:hAnsiTheme="minorHAnsi" w:cstheme="minorHAnsi"/>
          <w:sz w:val="22"/>
        </w:rPr>
        <w:t xml:space="preserve"> drugs and </w:t>
      </w:r>
      <w:r w:rsidRPr="00CA10D8">
        <w:rPr>
          <w:rFonts w:asciiTheme="minorHAnsi" w:hAnsiTheme="minorHAnsi" w:cstheme="minorHAnsi"/>
          <w:sz w:val="22"/>
        </w:rPr>
        <w:t>alcohol</w:t>
      </w:r>
      <w:r w:rsidR="00FE45D6" w:rsidRPr="00CA10D8">
        <w:rPr>
          <w:rFonts w:asciiTheme="minorHAnsi" w:hAnsiTheme="minorHAnsi" w:cstheme="minorHAnsi"/>
          <w:sz w:val="22"/>
        </w:rPr>
        <w:t xml:space="preserve"> </w:t>
      </w:r>
    </w:p>
    <w:p w14:paraId="3C8DA58B" w14:textId="516DCD09" w:rsidR="00FE45D6" w:rsidRPr="00CA10D8" w:rsidRDefault="00FE45D6" w:rsidP="00AC79E9">
      <w:pPr>
        <w:pStyle w:val="ListParagraph"/>
        <w:numPr>
          <w:ilvl w:val="0"/>
          <w:numId w:val="41"/>
        </w:numPr>
        <w:rPr>
          <w:rFonts w:asciiTheme="minorHAnsi" w:hAnsiTheme="minorHAnsi" w:cstheme="minorHAnsi"/>
          <w:sz w:val="22"/>
        </w:rPr>
      </w:pPr>
      <w:r w:rsidRPr="00CA10D8">
        <w:rPr>
          <w:rFonts w:asciiTheme="minorHAnsi" w:hAnsiTheme="minorHAnsi" w:cstheme="minorHAnsi"/>
          <w:sz w:val="22"/>
        </w:rPr>
        <w:t xml:space="preserve">Missing for periods of time or regularly </w:t>
      </w:r>
      <w:r w:rsidR="009E44C3" w:rsidRPr="00CA10D8">
        <w:rPr>
          <w:rFonts w:asciiTheme="minorHAnsi" w:hAnsiTheme="minorHAnsi" w:cstheme="minorHAnsi"/>
          <w:sz w:val="22"/>
        </w:rPr>
        <w:t>returning home</w:t>
      </w:r>
      <w:r w:rsidRPr="00CA10D8">
        <w:rPr>
          <w:rFonts w:asciiTheme="minorHAnsi" w:hAnsiTheme="minorHAnsi" w:cstheme="minorHAnsi"/>
          <w:sz w:val="22"/>
        </w:rPr>
        <w:t xml:space="preserve"> late  </w:t>
      </w:r>
    </w:p>
    <w:p w14:paraId="743FDC12" w14:textId="1F319636" w:rsidR="00FE45D6" w:rsidRPr="00CA10D8" w:rsidRDefault="009E44C3" w:rsidP="00AC79E9">
      <w:pPr>
        <w:pStyle w:val="ListParagraph"/>
        <w:numPr>
          <w:ilvl w:val="0"/>
          <w:numId w:val="41"/>
        </w:numPr>
        <w:rPr>
          <w:rFonts w:asciiTheme="minorHAnsi" w:hAnsiTheme="minorHAnsi" w:cstheme="minorHAnsi"/>
          <w:sz w:val="22"/>
        </w:rPr>
      </w:pPr>
      <w:r w:rsidRPr="00CA10D8">
        <w:rPr>
          <w:rFonts w:asciiTheme="minorHAnsi" w:hAnsiTheme="minorHAnsi" w:cstheme="minorHAnsi"/>
          <w:sz w:val="22"/>
        </w:rPr>
        <w:t>Regularly</w:t>
      </w:r>
      <w:r w:rsidR="00FE45D6" w:rsidRPr="00CA10D8">
        <w:rPr>
          <w:rFonts w:asciiTheme="minorHAnsi" w:hAnsiTheme="minorHAnsi" w:cstheme="minorHAnsi"/>
          <w:sz w:val="22"/>
        </w:rPr>
        <w:t xml:space="preserve"> missing education or don’t take part in education </w:t>
      </w:r>
    </w:p>
    <w:p w14:paraId="43798ABC" w14:textId="77777777" w:rsidR="00A55C1F" w:rsidRPr="00CA10D8" w:rsidRDefault="00A55C1F" w:rsidP="00A55C1F">
      <w:pPr>
        <w:rPr>
          <w:rFonts w:cstheme="minorHAnsi"/>
        </w:rPr>
      </w:pPr>
    </w:p>
    <w:p w14:paraId="33BDF667" w14:textId="77777777" w:rsidR="00473318" w:rsidRPr="00CA10D8" w:rsidRDefault="0008297A" w:rsidP="00473318">
      <w:pPr>
        <w:spacing w:after="200" w:line="276" w:lineRule="auto"/>
        <w:contextualSpacing/>
        <w:rPr>
          <w:rFonts w:eastAsia="Calibri" w:cstheme="minorHAnsi"/>
        </w:rPr>
      </w:pPr>
      <w:r w:rsidRPr="00CA10D8">
        <w:rPr>
          <w:rFonts w:eastAsiaTheme="majorEastAsia" w:cstheme="minorHAnsi"/>
          <w:b/>
          <w:bCs/>
          <w:color w:val="000000" w:themeColor="text1"/>
        </w:rPr>
        <w:lastRenderedPageBreak/>
        <w:t>Criminal ex</w:t>
      </w:r>
      <w:r w:rsidR="00962E1A" w:rsidRPr="00CA10D8">
        <w:rPr>
          <w:rFonts w:eastAsiaTheme="majorEastAsia" w:cstheme="minorHAnsi"/>
          <w:b/>
          <w:bCs/>
          <w:color w:val="000000" w:themeColor="text1"/>
        </w:rPr>
        <w:t>ploitation: County lines</w:t>
      </w:r>
    </w:p>
    <w:p w14:paraId="1FE3BD05" w14:textId="037AA8C8" w:rsidR="00473318" w:rsidRPr="00CA10D8" w:rsidRDefault="00962E1A" w:rsidP="00473318">
      <w:pPr>
        <w:spacing w:after="200" w:line="276" w:lineRule="auto"/>
        <w:contextualSpacing/>
        <w:rPr>
          <w:rFonts w:eastAsia="Calibri" w:cstheme="minorHAnsi"/>
        </w:rPr>
      </w:pPr>
      <w:r w:rsidRPr="00CA10D8">
        <w:rPr>
          <w:rFonts w:eastAsiaTheme="majorEastAsia" w:cstheme="minorHAnsi"/>
          <w:bCs/>
          <w:color w:val="000000" w:themeColor="text1"/>
        </w:rPr>
        <w:t xml:space="preserve">Criminal exploitation of children is </w:t>
      </w:r>
      <w:r w:rsidR="00FB20EA">
        <w:rPr>
          <w:rFonts w:eastAsiaTheme="majorEastAsia" w:cstheme="minorHAnsi"/>
          <w:bCs/>
          <w:color w:val="000000" w:themeColor="text1"/>
        </w:rPr>
        <w:t xml:space="preserve">a </w:t>
      </w:r>
      <w:r w:rsidRPr="00CA10D8">
        <w:rPr>
          <w:rFonts w:eastAsiaTheme="majorEastAsia" w:cstheme="minorHAnsi"/>
          <w:bCs/>
          <w:color w:val="000000" w:themeColor="text1"/>
        </w:rPr>
        <w:t>geographically widespread form of harm that is a typical feature of county lines criminal activity: drug networks or gangs</w:t>
      </w:r>
      <w:r w:rsidR="00046493">
        <w:rPr>
          <w:rFonts w:eastAsiaTheme="majorEastAsia" w:cstheme="minorHAnsi"/>
          <w:bCs/>
          <w:color w:val="000000" w:themeColor="text1"/>
        </w:rPr>
        <w:t>,</w:t>
      </w:r>
      <w:r w:rsidRPr="00CA10D8">
        <w:rPr>
          <w:rFonts w:eastAsiaTheme="majorEastAsia" w:cstheme="minorHAnsi"/>
          <w:bCs/>
          <w:color w:val="000000" w:themeColor="text1"/>
        </w:rPr>
        <w:t xml:space="preserve"> groom and </w:t>
      </w:r>
      <w:r w:rsidR="009E44C3" w:rsidRPr="00CA10D8">
        <w:rPr>
          <w:rFonts w:eastAsiaTheme="majorEastAsia" w:cstheme="minorHAnsi"/>
          <w:bCs/>
          <w:color w:val="000000" w:themeColor="text1"/>
        </w:rPr>
        <w:t>exploit</w:t>
      </w:r>
      <w:r w:rsidRPr="00CA10D8">
        <w:rPr>
          <w:rFonts w:eastAsiaTheme="majorEastAsia" w:cstheme="minorHAnsi"/>
          <w:bCs/>
          <w:color w:val="000000" w:themeColor="text1"/>
        </w:rPr>
        <w:t xml:space="preserve"> children and young people to carry drugs and money from urban areas to suburban areas and </w:t>
      </w:r>
      <w:r w:rsidR="009E44C3" w:rsidRPr="00CA10D8">
        <w:rPr>
          <w:rFonts w:eastAsiaTheme="majorEastAsia" w:cstheme="minorHAnsi"/>
          <w:bCs/>
          <w:color w:val="000000" w:themeColor="text1"/>
        </w:rPr>
        <w:t>rural</w:t>
      </w:r>
      <w:r w:rsidRPr="00CA10D8">
        <w:rPr>
          <w:rFonts w:eastAsiaTheme="majorEastAsia" w:cstheme="minorHAnsi"/>
          <w:bCs/>
          <w:color w:val="000000" w:themeColor="text1"/>
        </w:rPr>
        <w:t xml:space="preserve"> areas, market and seaside towns. Key to identifying potential involvement in county lines is missing </w:t>
      </w:r>
      <w:r w:rsidR="009E44C3" w:rsidRPr="00CA10D8">
        <w:rPr>
          <w:rFonts w:eastAsiaTheme="majorEastAsia" w:cstheme="minorHAnsi"/>
          <w:bCs/>
          <w:color w:val="000000" w:themeColor="text1"/>
        </w:rPr>
        <w:t>episodes when</w:t>
      </w:r>
      <w:r w:rsidRPr="00CA10D8">
        <w:rPr>
          <w:rFonts w:eastAsiaTheme="majorEastAsia" w:cstheme="minorHAnsi"/>
          <w:bCs/>
          <w:color w:val="000000" w:themeColor="text1"/>
        </w:rPr>
        <w:t xml:space="preserve"> the victim may have been </w:t>
      </w:r>
      <w:r w:rsidR="009E44C3" w:rsidRPr="00CA10D8">
        <w:rPr>
          <w:rFonts w:eastAsiaTheme="majorEastAsia" w:cstheme="minorHAnsi"/>
          <w:bCs/>
          <w:color w:val="000000" w:themeColor="text1"/>
        </w:rPr>
        <w:t>trafficked</w:t>
      </w:r>
      <w:r w:rsidRPr="00CA10D8">
        <w:rPr>
          <w:rFonts w:eastAsiaTheme="majorEastAsia" w:cstheme="minorHAnsi"/>
          <w:bCs/>
          <w:color w:val="000000" w:themeColor="text1"/>
        </w:rPr>
        <w:t xml:space="preserve"> for the purpose of </w:t>
      </w:r>
      <w:r w:rsidR="00ED76FD" w:rsidRPr="00CA10D8">
        <w:rPr>
          <w:rFonts w:eastAsiaTheme="majorEastAsia" w:cstheme="minorHAnsi"/>
          <w:bCs/>
          <w:color w:val="000000" w:themeColor="text1"/>
        </w:rPr>
        <w:t xml:space="preserve">transporting drugs. Like other forms of abuse county lines </w:t>
      </w:r>
      <w:r w:rsidR="009E44C3" w:rsidRPr="00CA10D8">
        <w:rPr>
          <w:rFonts w:eastAsiaTheme="majorEastAsia" w:cstheme="minorHAnsi"/>
          <w:bCs/>
          <w:color w:val="000000" w:themeColor="text1"/>
        </w:rPr>
        <w:t>exploitation</w:t>
      </w:r>
      <w:r w:rsidR="00ED76FD" w:rsidRPr="00CA10D8">
        <w:rPr>
          <w:rFonts w:eastAsiaTheme="majorEastAsia" w:cstheme="minorHAnsi"/>
          <w:bCs/>
          <w:color w:val="000000" w:themeColor="text1"/>
        </w:rPr>
        <w:t xml:space="preserve"> can:</w:t>
      </w:r>
    </w:p>
    <w:p w14:paraId="082A9332" w14:textId="77777777" w:rsidR="00473318" w:rsidRPr="00CA10D8" w:rsidRDefault="00ED76FD" w:rsidP="00AC79E9">
      <w:pPr>
        <w:pStyle w:val="ListParagraph"/>
        <w:numPr>
          <w:ilvl w:val="0"/>
          <w:numId w:val="43"/>
        </w:numPr>
        <w:spacing w:after="200"/>
        <w:rPr>
          <w:rFonts w:asciiTheme="minorHAnsi" w:hAnsiTheme="minorHAnsi" w:cstheme="minorHAnsi"/>
          <w:sz w:val="22"/>
        </w:rPr>
      </w:pPr>
      <w:r w:rsidRPr="00CA10D8">
        <w:rPr>
          <w:rFonts w:asciiTheme="minorHAnsi" w:eastAsiaTheme="majorEastAsia" w:hAnsiTheme="minorHAnsi" w:cstheme="minorHAnsi"/>
          <w:bCs/>
          <w:color w:val="000000" w:themeColor="text1"/>
          <w:sz w:val="22"/>
        </w:rPr>
        <w:t>Affect young people (male or female) under and over the age of 18</w:t>
      </w:r>
    </w:p>
    <w:p w14:paraId="192517F0" w14:textId="772E44AF" w:rsidR="00473318" w:rsidRPr="00CA10D8" w:rsidRDefault="00ED76FD" w:rsidP="00AC79E9">
      <w:pPr>
        <w:pStyle w:val="ListParagraph"/>
        <w:numPr>
          <w:ilvl w:val="0"/>
          <w:numId w:val="43"/>
        </w:numPr>
        <w:spacing w:after="200"/>
        <w:rPr>
          <w:rFonts w:asciiTheme="minorHAnsi" w:hAnsiTheme="minorHAnsi" w:cstheme="minorHAnsi"/>
          <w:sz w:val="22"/>
        </w:rPr>
      </w:pPr>
      <w:r w:rsidRPr="00CA10D8">
        <w:rPr>
          <w:rFonts w:asciiTheme="minorHAnsi" w:eastAsiaTheme="majorEastAsia" w:hAnsiTheme="minorHAnsi" w:cstheme="minorHAnsi"/>
          <w:bCs/>
          <w:color w:val="000000" w:themeColor="text1"/>
          <w:sz w:val="22"/>
        </w:rPr>
        <w:t xml:space="preserve">Still be </w:t>
      </w:r>
      <w:r w:rsidR="009E44C3" w:rsidRPr="00CA10D8">
        <w:rPr>
          <w:rFonts w:asciiTheme="minorHAnsi" w:eastAsiaTheme="majorEastAsia" w:hAnsiTheme="minorHAnsi" w:cstheme="minorHAnsi"/>
          <w:bCs/>
          <w:color w:val="000000" w:themeColor="text1"/>
          <w:sz w:val="22"/>
        </w:rPr>
        <w:t>exploitation</w:t>
      </w:r>
      <w:r w:rsidRPr="00CA10D8">
        <w:rPr>
          <w:rFonts w:asciiTheme="minorHAnsi" w:eastAsiaTheme="majorEastAsia" w:hAnsiTheme="minorHAnsi" w:cstheme="minorHAnsi"/>
          <w:bCs/>
          <w:color w:val="000000" w:themeColor="text1"/>
          <w:sz w:val="22"/>
        </w:rPr>
        <w:t xml:space="preserve"> </w:t>
      </w:r>
      <w:r w:rsidR="009E44C3" w:rsidRPr="00CA10D8">
        <w:rPr>
          <w:rFonts w:asciiTheme="minorHAnsi" w:eastAsiaTheme="majorEastAsia" w:hAnsiTheme="minorHAnsi" w:cstheme="minorHAnsi"/>
          <w:bCs/>
          <w:color w:val="000000" w:themeColor="text1"/>
          <w:sz w:val="22"/>
        </w:rPr>
        <w:t>even</w:t>
      </w:r>
      <w:r w:rsidRPr="00CA10D8">
        <w:rPr>
          <w:rFonts w:asciiTheme="minorHAnsi" w:eastAsiaTheme="majorEastAsia" w:hAnsiTheme="minorHAnsi" w:cstheme="minorHAnsi"/>
          <w:bCs/>
          <w:color w:val="000000" w:themeColor="text1"/>
          <w:sz w:val="22"/>
        </w:rPr>
        <w:t xml:space="preserve"> if the activity appears to be consensual </w:t>
      </w:r>
    </w:p>
    <w:p w14:paraId="1CC76878" w14:textId="0D3A96E3" w:rsidR="00473318" w:rsidRPr="00CA10D8" w:rsidRDefault="00ED76FD" w:rsidP="00AC79E9">
      <w:pPr>
        <w:pStyle w:val="ListParagraph"/>
        <w:numPr>
          <w:ilvl w:val="0"/>
          <w:numId w:val="43"/>
        </w:numPr>
        <w:spacing w:after="200"/>
        <w:rPr>
          <w:rFonts w:asciiTheme="minorHAnsi" w:hAnsiTheme="minorHAnsi" w:cstheme="minorHAnsi"/>
          <w:sz w:val="22"/>
        </w:rPr>
      </w:pPr>
      <w:r w:rsidRPr="00CA10D8">
        <w:rPr>
          <w:rFonts w:asciiTheme="minorHAnsi" w:eastAsiaTheme="majorEastAsia" w:hAnsiTheme="minorHAnsi" w:cstheme="minorHAnsi"/>
          <w:bCs/>
          <w:color w:val="000000" w:themeColor="text1"/>
          <w:sz w:val="22"/>
        </w:rPr>
        <w:t xml:space="preserve">Involve force, enticement-based </w:t>
      </w:r>
      <w:r w:rsidR="009E44C3" w:rsidRPr="00CA10D8">
        <w:rPr>
          <w:rFonts w:asciiTheme="minorHAnsi" w:eastAsiaTheme="majorEastAsia" w:hAnsiTheme="minorHAnsi" w:cstheme="minorHAnsi"/>
          <w:bCs/>
          <w:color w:val="000000" w:themeColor="text1"/>
          <w:sz w:val="22"/>
        </w:rPr>
        <w:t>methods</w:t>
      </w:r>
      <w:r w:rsidRPr="00CA10D8">
        <w:rPr>
          <w:rFonts w:asciiTheme="minorHAnsi" w:eastAsiaTheme="majorEastAsia" w:hAnsiTheme="minorHAnsi" w:cstheme="minorHAnsi"/>
          <w:bCs/>
          <w:color w:val="000000" w:themeColor="text1"/>
          <w:sz w:val="22"/>
        </w:rPr>
        <w:t xml:space="preserve"> of compliance and if </w:t>
      </w:r>
      <w:r w:rsidR="009E44C3" w:rsidRPr="00CA10D8">
        <w:rPr>
          <w:rFonts w:asciiTheme="minorHAnsi" w:eastAsiaTheme="majorEastAsia" w:hAnsiTheme="minorHAnsi" w:cstheme="minorHAnsi"/>
          <w:bCs/>
          <w:color w:val="000000" w:themeColor="text1"/>
          <w:sz w:val="22"/>
        </w:rPr>
        <w:t>often accompanied</w:t>
      </w:r>
      <w:r w:rsidRPr="00CA10D8">
        <w:rPr>
          <w:rFonts w:asciiTheme="minorHAnsi" w:eastAsiaTheme="majorEastAsia" w:hAnsiTheme="minorHAnsi" w:cstheme="minorHAnsi"/>
          <w:bCs/>
          <w:color w:val="000000" w:themeColor="text1"/>
          <w:sz w:val="22"/>
        </w:rPr>
        <w:t xml:space="preserve"> by violence or threats of violence</w:t>
      </w:r>
    </w:p>
    <w:p w14:paraId="7CE3B9FC" w14:textId="06B9C8A0" w:rsidR="00473318" w:rsidRPr="00CA10D8" w:rsidRDefault="00EB4634" w:rsidP="00AC79E9">
      <w:pPr>
        <w:pStyle w:val="ListParagraph"/>
        <w:numPr>
          <w:ilvl w:val="0"/>
          <w:numId w:val="43"/>
        </w:numPr>
        <w:spacing w:after="200"/>
        <w:rPr>
          <w:rFonts w:asciiTheme="minorHAnsi" w:hAnsiTheme="minorHAnsi" w:cstheme="minorHAnsi"/>
          <w:sz w:val="22"/>
        </w:rPr>
      </w:pPr>
      <w:r>
        <w:rPr>
          <w:rFonts w:asciiTheme="minorHAnsi" w:eastAsiaTheme="majorEastAsia" w:hAnsiTheme="minorHAnsi" w:cstheme="minorHAnsi"/>
          <w:bCs/>
          <w:color w:val="000000" w:themeColor="text1"/>
          <w:sz w:val="22"/>
        </w:rPr>
        <w:t>Be p</w:t>
      </w:r>
      <w:r w:rsidR="009E44C3" w:rsidRPr="00CA10D8">
        <w:rPr>
          <w:rFonts w:asciiTheme="minorHAnsi" w:eastAsiaTheme="majorEastAsia" w:hAnsiTheme="minorHAnsi" w:cstheme="minorHAnsi"/>
          <w:bCs/>
          <w:color w:val="000000" w:themeColor="text1"/>
          <w:sz w:val="22"/>
        </w:rPr>
        <w:t>erpetrated</w:t>
      </w:r>
      <w:r w:rsidR="00ED76FD" w:rsidRPr="00CA10D8">
        <w:rPr>
          <w:rFonts w:asciiTheme="minorHAnsi" w:eastAsiaTheme="majorEastAsia" w:hAnsiTheme="minorHAnsi" w:cstheme="minorHAnsi"/>
          <w:bCs/>
          <w:color w:val="000000" w:themeColor="text1"/>
          <w:sz w:val="22"/>
        </w:rPr>
        <w:t xml:space="preserve"> by </w:t>
      </w:r>
      <w:r w:rsidR="009E44C3" w:rsidRPr="00CA10D8">
        <w:rPr>
          <w:rFonts w:asciiTheme="minorHAnsi" w:eastAsiaTheme="majorEastAsia" w:hAnsiTheme="minorHAnsi" w:cstheme="minorHAnsi"/>
          <w:bCs/>
          <w:color w:val="000000" w:themeColor="text1"/>
          <w:sz w:val="22"/>
        </w:rPr>
        <w:t>individuals</w:t>
      </w:r>
      <w:r w:rsidR="00ED76FD" w:rsidRPr="00CA10D8">
        <w:rPr>
          <w:rFonts w:asciiTheme="minorHAnsi" w:eastAsiaTheme="majorEastAsia" w:hAnsiTheme="minorHAnsi" w:cstheme="minorHAnsi"/>
          <w:bCs/>
          <w:color w:val="000000" w:themeColor="text1"/>
          <w:sz w:val="22"/>
        </w:rPr>
        <w:t>, groups, males, females, young people and adults</w:t>
      </w:r>
    </w:p>
    <w:p w14:paraId="6DDEF0E3" w14:textId="25726F90" w:rsidR="00473318" w:rsidRPr="00067F7D" w:rsidRDefault="00EB4634" w:rsidP="00AC79E9">
      <w:pPr>
        <w:pStyle w:val="ListParagraph"/>
        <w:numPr>
          <w:ilvl w:val="0"/>
          <w:numId w:val="43"/>
        </w:numPr>
        <w:spacing w:after="200"/>
        <w:rPr>
          <w:rFonts w:asciiTheme="minorHAnsi" w:hAnsiTheme="minorHAnsi" w:cstheme="minorHAnsi"/>
          <w:sz w:val="22"/>
        </w:rPr>
      </w:pPr>
      <w:r>
        <w:rPr>
          <w:rFonts w:asciiTheme="minorHAnsi" w:eastAsiaTheme="majorEastAsia" w:hAnsiTheme="minorHAnsi" w:cstheme="minorHAnsi"/>
          <w:bCs/>
          <w:color w:val="000000" w:themeColor="text1"/>
          <w:sz w:val="22"/>
        </w:rPr>
        <w:t>Be t</w:t>
      </w:r>
      <w:r w:rsidR="00ED76FD" w:rsidRPr="00CA10D8">
        <w:rPr>
          <w:rFonts w:asciiTheme="minorHAnsi" w:eastAsiaTheme="majorEastAsia" w:hAnsiTheme="minorHAnsi" w:cstheme="minorHAnsi"/>
          <w:bCs/>
          <w:color w:val="000000" w:themeColor="text1"/>
          <w:sz w:val="22"/>
        </w:rPr>
        <w:t xml:space="preserve">ypified by some form of power </w:t>
      </w:r>
      <w:r w:rsidR="009E44C3" w:rsidRPr="00CA10D8">
        <w:rPr>
          <w:rFonts w:asciiTheme="minorHAnsi" w:eastAsiaTheme="majorEastAsia" w:hAnsiTheme="minorHAnsi" w:cstheme="minorHAnsi"/>
          <w:bCs/>
          <w:color w:val="000000" w:themeColor="text1"/>
          <w:sz w:val="22"/>
        </w:rPr>
        <w:t>imbalance</w:t>
      </w:r>
      <w:r w:rsidR="00ED76FD" w:rsidRPr="00CA10D8">
        <w:rPr>
          <w:rFonts w:asciiTheme="minorHAnsi" w:eastAsiaTheme="majorEastAsia" w:hAnsiTheme="minorHAnsi" w:cstheme="minorHAnsi"/>
          <w:bCs/>
          <w:color w:val="000000" w:themeColor="text1"/>
          <w:sz w:val="22"/>
        </w:rPr>
        <w:t xml:space="preserve"> in favour of </w:t>
      </w:r>
      <w:r w:rsidR="009E44C3" w:rsidRPr="00CA10D8">
        <w:rPr>
          <w:rFonts w:asciiTheme="minorHAnsi" w:eastAsiaTheme="majorEastAsia" w:hAnsiTheme="minorHAnsi" w:cstheme="minorHAnsi"/>
          <w:bCs/>
          <w:color w:val="000000" w:themeColor="text1"/>
          <w:sz w:val="22"/>
        </w:rPr>
        <w:t>those</w:t>
      </w:r>
      <w:r w:rsidR="00ED76FD" w:rsidRPr="00CA10D8">
        <w:rPr>
          <w:rFonts w:asciiTheme="minorHAnsi" w:eastAsiaTheme="majorEastAsia" w:hAnsiTheme="minorHAnsi" w:cstheme="minorHAnsi"/>
          <w:bCs/>
          <w:color w:val="000000" w:themeColor="text1"/>
          <w:sz w:val="22"/>
        </w:rPr>
        <w:t xml:space="preserve"> </w:t>
      </w:r>
      <w:r w:rsidR="009E44C3" w:rsidRPr="00CA10D8">
        <w:rPr>
          <w:rFonts w:asciiTheme="minorHAnsi" w:eastAsiaTheme="majorEastAsia" w:hAnsiTheme="minorHAnsi" w:cstheme="minorHAnsi"/>
          <w:bCs/>
          <w:color w:val="000000" w:themeColor="text1"/>
          <w:sz w:val="22"/>
        </w:rPr>
        <w:t>perpetrating</w:t>
      </w:r>
      <w:r w:rsidR="00ED76FD" w:rsidRPr="00CA10D8">
        <w:rPr>
          <w:rFonts w:asciiTheme="minorHAnsi" w:eastAsiaTheme="majorEastAsia" w:hAnsiTheme="minorHAnsi" w:cstheme="minorHAnsi"/>
          <w:bCs/>
          <w:color w:val="000000" w:themeColor="text1"/>
          <w:sz w:val="22"/>
        </w:rPr>
        <w:t xml:space="preserve"> the </w:t>
      </w:r>
      <w:r w:rsidR="009E44C3" w:rsidRPr="00CA10D8">
        <w:rPr>
          <w:rFonts w:asciiTheme="minorHAnsi" w:eastAsiaTheme="majorEastAsia" w:hAnsiTheme="minorHAnsi" w:cstheme="minorHAnsi"/>
          <w:bCs/>
          <w:color w:val="000000" w:themeColor="text1"/>
          <w:sz w:val="22"/>
        </w:rPr>
        <w:t>exploitation</w:t>
      </w:r>
      <w:r w:rsidR="00ED76FD" w:rsidRPr="00CA10D8">
        <w:rPr>
          <w:rFonts w:asciiTheme="minorHAnsi" w:eastAsiaTheme="majorEastAsia" w:hAnsiTheme="minorHAnsi" w:cstheme="minorHAnsi"/>
          <w:bCs/>
          <w:color w:val="000000" w:themeColor="text1"/>
          <w:sz w:val="22"/>
        </w:rPr>
        <w:t xml:space="preserve">. Whilst age may be the most obvious, power imbalance can be due to other factors such as gender, </w:t>
      </w:r>
      <w:r w:rsidR="009E44C3" w:rsidRPr="00CA10D8">
        <w:rPr>
          <w:rFonts w:asciiTheme="minorHAnsi" w:eastAsiaTheme="majorEastAsia" w:hAnsiTheme="minorHAnsi" w:cstheme="minorHAnsi"/>
          <w:bCs/>
          <w:color w:val="000000" w:themeColor="text1"/>
          <w:sz w:val="22"/>
        </w:rPr>
        <w:t>cognitive</w:t>
      </w:r>
      <w:r w:rsidR="00ED76FD" w:rsidRPr="00CA10D8">
        <w:rPr>
          <w:rFonts w:asciiTheme="minorHAnsi" w:eastAsiaTheme="majorEastAsia" w:hAnsiTheme="minorHAnsi" w:cstheme="minorHAnsi"/>
          <w:bCs/>
          <w:color w:val="000000" w:themeColor="text1"/>
          <w:sz w:val="22"/>
        </w:rPr>
        <w:t xml:space="preserve"> </w:t>
      </w:r>
      <w:r w:rsidR="009E44C3" w:rsidRPr="00CA10D8">
        <w:rPr>
          <w:rFonts w:asciiTheme="minorHAnsi" w:eastAsiaTheme="majorEastAsia" w:hAnsiTheme="minorHAnsi" w:cstheme="minorHAnsi"/>
          <w:bCs/>
          <w:color w:val="000000" w:themeColor="text1"/>
          <w:sz w:val="22"/>
        </w:rPr>
        <w:t>ability</w:t>
      </w:r>
      <w:r w:rsidR="00ED76FD" w:rsidRPr="00CA10D8">
        <w:rPr>
          <w:rFonts w:asciiTheme="minorHAnsi" w:eastAsiaTheme="majorEastAsia" w:hAnsiTheme="minorHAnsi" w:cstheme="minorHAnsi"/>
          <w:bCs/>
          <w:color w:val="000000" w:themeColor="text1"/>
          <w:sz w:val="22"/>
        </w:rPr>
        <w:t xml:space="preserve">, physical </w:t>
      </w:r>
      <w:r w:rsidR="009E44C3" w:rsidRPr="00CA10D8">
        <w:rPr>
          <w:rFonts w:asciiTheme="minorHAnsi" w:eastAsiaTheme="majorEastAsia" w:hAnsiTheme="minorHAnsi" w:cstheme="minorHAnsi"/>
          <w:bCs/>
          <w:color w:val="000000" w:themeColor="text1"/>
          <w:sz w:val="22"/>
        </w:rPr>
        <w:t>strengths</w:t>
      </w:r>
      <w:r w:rsidR="00ED76FD" w:rsidRPr="00CA10D8">
        <w:rPr>
          <w:rFonts w:asciiTheme="minorHAnsi" w:eastAsiaTheme="majorEastAsia" w:hAnsiTheme="minorHAnsi" w:cstheme="minorHAnsi"/>
          <w:bCs/>
          <w:color w:val="000000" w:themeColor="text1"/>
          <w:sz w:val="22"/>
        </w:rPr>
        <w:t xml:space="preserve">, status and </w:t>
      </w:r>
      <w:r w:rsidR="009E44C3" w:rsidRPr="00CA10D8">
        <w:rPr>
          <w:rFonts w:asciiTheme="minorHAnsi" w:eastAsiaTheme="majorEastAsia" w:hAnsiTheme="minorHAnsi" w:cstheme="minorHAnsi"/>
          <w:bCs/>
          <w:color w:val="000000" w:themeColor="text1"/>
          <w:sz w:val="22"/>
        </w:rPr>
        <w:t>access</w:t>
      </w:r>
      <w:r w:rsidR="00ED76FD" w:rsidRPr="00CA10D8">
        <w:rPr>
          <w:rFonts w:asciiTheme="minorHAnsi" w:eastAsiaTheme="majorEastAsia" w:hAnsiTheme="minorHAnsi" w:cstheme="minorHAnsi"/>
          <w:bCs/>
          <w:color w:val="000000" w:themeColor="text1"/>
          <w:sz w:val="22"/>
        </w:rPr>
        <w:t xml:space="preserve"> to economic or other </w:t>
      </w:r>
      <w:r w:rsidR="009E44C3" w:rsidRPr="00CA10D8">
        <w:rPr>
          <w:rFonts w:asciiTheme="minorHAnsi" w:eastAsiaTheme="majorEastAsia" w:hAnsiTheme="minorHAnsi" w:cstheme="minorHAnsi"/>
          <w:bCs/>
          <w:color w:val="000000" w:themeColor="text1"/>
          <w:sz w:val="22"/>
        </w:rPr>
        <w:t>resources</w:t>
      </w:r>
      <w:r w:rsidR="00ED76FD" w:rsidRPr="00CA10D8">
        <w:rPr>
          <w:rFonts w:asciiTheme="minorHAnsi" w:eastAsiaTheme="majorEastAsia" w:hAnsiTheme="minorHAnsi" w:cstheme="minorHAnsi"/>
          <w:bCs/>
          <w:color w:val="000000" w:themeColor="text1"/>
          <w:sz w:val="22"/>
        </w:rPr>
        <w:t xml:space="preserve"> </w:t>
      </w:r>
    </w:p>
    <w:p w14:paraId="0C776A13" w14:textId="77777777" w:rsidR="00067F7D" w:rsidRPr="00CA10D8" w:rsidRDefault="00067F7D" w:rsidP="00191E06">
      <w:pPr>
        <w:pStyle w:val="ListParagraph"/>
        <w:spacing w:after="200"/>
        <w:rPr>
          <w:rFonts w:asciiTheme="minorHAnsi" w:hAnsiTheme="minorHAnsi" w:cstheme="minorHAnsi"/>
          <w:sz w:val="22"/>
        </w:rPr>
      </w:pPr>
    </w:p>
    <w:p w14:paraId="42F6C559" w14:textId="32CEE038" w:rsidR="00473318" w:rsidRPr="00CA10D8" w:rsidRDefault="00FE45D6" w:rsidP="005E5E6C">
      <w:pPr>
        <w:spacing w:after="200"/>
        <w:rPr>
          <w:rFonts w:eastAsia="Calibri" w:cstheme="minorHAnsi"/>
        </w:rPr>
      </w:pPr>
      <w:r w:rsidRPr="00CA10D8">
        <w:rPr>
          <w:rFonts w:eastAsiaTheme="majorEastAsia" w:cstheme="minorHAnsi"/>
          <w:b/>
          <w:bCs/>
          <w:color w:val="000000" w:themeColor="text1"/>
        </w:rPr>
        <w:t xml:space="preserve">Domestic Abuse </w:t>
      </w:r>
    </w:p>
    <w:p w14:paraId="2265E69A" w14:textId="16F50DF4" w:rsidR="00ED76FD" w:rsidRDefault="009E44C3" w:rsidP="005E5E6C">
      <w:pPr>
        <w:spacing w:after="200"/>
        <w:rPr>
          <w:rFonts w:eastAsiaTheme="majorEastAsia" w:cstheme="minorHAnsi"/>
          <w:bCs/>
          <w:color w:val="000000" w:themeColor="text1"/>
        </w:rPr>
      </w:pPr>
      <w:r w:rsidRPr="00CA10D8">
        <w:rPr>
          <w:rFonts w:eastAsiaTheme="majorEastAsia" w:cstheme="minorHAnsi"/>
          <w:bCs/>
          <w:color w:val="000000" w:themeColor="text1"/>
        </w:rPr>
        <w:t xml:space="preserve">The cross-government definition of domestic violence and abuse is: any incident or pattern of incidents of controlling, coercive, threatening behaviour, violence or abuse between those aged 16 or over who are, or have been, intimate partners or family members regardless of gender or sexuality. </w:t>
      </w:r>
      <w:r w:rsidR="00432B36" w:rsidRPr="00CA10D8">
        <w:rPr>
          <w:rFonts w:eastAsiaTheme="majorEastAsia" w:cstheme="minorHAnsi"/>
          <w:bCs/>
          <w:color w:val="000000" w:themeColor="text1"/>
        </w:rPr>
        <w:t>The abuse can encompass, but is not limited to:</w:t>
      </w:r>
    </w:p>
    <w:p w14:paraId="522515EB" w14:textId="351D6AC0" w:rsidR="00AB3507" w:rsidRPr="00832511" w:rsidRDefault="006007CA" w:rsidP="00AC79E9">
      <w:pPr>
        <w:pStyle w:val="ListParagraph"/>
        <w:numPr>
          <w:ilvl w:val="0"/>
          <w:numId w:val="45"/>
        </w:numPr>
        <w:spacing w:after="200"/>
        <w:rPr>
          <w:rFonts w:asciiTheme="minorHAnsi" w:eastAsiaTheme="majorEastAsia" w:hAnsiTheme="minorHAnsi" w:cstheme="minorHAnsi"/>
          <w:bCs/>
          <w:color w:val="000000" w:themeColor="text1"/>
          <w:sz w:val="22"/>
        </w:rPr>
      </w:pPr>
      <w:r w:rsidRPr="00832511">
        <w:rPr>
          <w:rFonts w:asciiTheme="minorHAnsi" w:eastAsiaTheme="majorEastAsia" w:hAnsiTheme="minorHAnsi" w:cstheme="minorHAnsi"/>
          <w:bCs/>
          <w:color w:val="000000" w:themeColor="text1"/>
          <w:sz w:val="22"/>
        </w:rPr>
        <w:t>Psychological</w:t>
      </w:r>
      <w:r w:rsidR="00AB3507" w:rsidRPr="00832511">
        <w:rPr>
          <w:rFonts w:asciiTheme="minorHAnsi" w:eastAsiaTheme="majorEastAsia" w:hAnsiTheme="minorHAnsi" w:cstheme="minorHAnsi"/>
          <w:bCs/>
          <w:color w:val="000000" w:themeColor="text1"/>
          <w:sz w:val="22"/>
        </w:rPr>
        <w:t xml:space="preserve"> </w:t>
      </w:r>
    </w:p>
    <w:p w14:paraId="3D1E8F72" w14:textId="778617F7" w:rsidR="00AB3507" w:rsidRPr="00832511" w:rsidRDefault="00AB3507" w:rsidP="00AC79E9">
      <w:pPr>
        <w:pStyle w:val="ListParagraph"/>
        <w:numPr>
          <w:ilvl w:val="0"/>
          <w:numId w:val="45"/>
        </w:numPr>
        <w:spacing w:after="200"/>
        <w:rPr>
          <w:rFonts w:asciiTheme="minorHAnsi" w:eastAsiaTheme="majorEastAsia" w:hAnsiTheme="minorHAnsi" w:cstheme="minorHAnsi"/>
          <w:bCs/>
          <w:color w:val="000000" w:themeColor="text1"/>
          <w:sz w:val="22"/>
        </w:rPr>
      </w:pPr>
      <w:r w:rsidRPr="00832511">
        <w:rPr>
          <w:rFonts w:asciiTheme="minorHAnsi" w:eastAsiaTheme="majorEastAsia" w:hAnsiTheme="minorHAnsi" w:cstheme="minorHAnsi"/>
          <w:bCs/>
          <w:color w:val="000000" w:themeColor="text1"/>
          <w:sz w:val="22"/>
        </w:rPr>
        <w:t>Physical</w:t>
      </w:r>
    </w:p>
    <w:p w14:paraId="109C643F" w14:textId="2AAEAC78" w:rsidR="00AB3507" w:rsidRPr="00832511" w:rsidRDefault="00AB3507" w:rsidP="00AC79E9">
      <w:pPr>
        <w:pStyle w:val="ListParagraph"/>
        <w:numPr>
          <w:ilvl w:val="0"/>
          <w:numId w:val="45"/>
        </w:numPr>
        <w:spacing w:after="200"/>
        <w:rPr>
          <w:rFonts w:asciiTheme="minorHAnsi" w:eastAsiaTheme="majorEastAsia" w:hAnsiTheme="minorHAnsi" w:cstheme="minorHAnsi"/>
          <w:bCs/>
          <w:color w:val="000000" w:themeColor="text1"/>
          <w:sz w:val="22"/>
        </w:rPr>
      </w:pPr>
      <w:r w:rsidRPr="00832511">
        <w:rPr>
          <w:rFonts w:asciiTheme="minorHAnsi" w:eastAsiaTheme="majorEastAsia" w:hAnsiTheme="minorHAnsi" w:cstheme="minorHAnsi"/>
          <w:bCs/>
          <w:color w:val="000000" w:themeColor="text1"/>
          <w:sz w:val="22"/>
        </w:rPr>
        <w:t>Sexual</w:t>
      </w:r>
    </w:p>
    <w:p w14:paraId="256C86B0" w14:textId="49C2B7CF" w:rsidR="00AB3507" w:rsidRPr="00832511" w:rsidRDefault="006007CA" w:rsidP="00AC79E9">
      <w:pPr>
        <w:pStyle w:val="ListParagraph"/>
        <w:numPr>
          <w:ilvl w:val="0"/>
          <w:numId w:val="45"/>
        </w:numPr>
        <w:spacing w:after="200"/>
        <w:rPr>
          <w:rFonts w:asciiTheme="minorHAnsi" w:eastAsiaTheme="majorEastAsia" w:hAnsiTheme="minorHAnsi" w:cstheme="minorHAnsi"/>
          <w:bCs/>
          <w:color w:val="000000" w:themeColor="text1"/>
          <w:sz w:val="22"/>
        </w:rPr>
      </w:pPr>
      <w:r w:rsidRPr="00832511">
        <w:rPr>
          <w:rFonts w:asciiTheme="minorHAnsi" w:eastAsiaTheme="majorEastAsia" w:hAnsiTheme="minorHAnsi" w:cstheme="minorHAnsi"/>
          <w:bCs/>
          <w:color w:val="000000" w:themeColor="text1"/>
          <w:sz w:val="22"/>
        </w:rPr>
        <w:t>Financial</w:t>
      </w:r>
    </w:p>
    <w:p w14:paraId="011C671C" w14:textId="77777777" w:rsidR="00191E06" w:rsidRDefault="00AB3507" w:rsidP="00AC79E9">
      <w:pPr>
        <w:pStyle w:val="ListParagraph"/>
        <w:numPr>
          <w:ilvl w:val="0"/>
          <w:numId w:val="45"/>
        </w:numPr>
        <w:spacing w:after="200"/>
        <w:rPr>
          <w:rFonts w:asciiTheme="minorHAnsi" w:eastAsiaTheme="majorEastAsia" w:hAnsiTheme="minorHAnsi" w:cstheme="minorHAnsi"/>
          <w:bCs/>
          <w:color w:val="000000" w:themeColor="text1"/>
          <w:sz w:val="22"/>
        </w:rPr>
      </w:pPr>
      <w:r w:rsidRPr="00832511">
        <w:rPr>
          <w:rFonts w:asciiTheme="minorHAnsi" w:eastAsiaTheme="majorEastAsia" w:hAnsiTheme="minorHAnsi" w:cstheme="minorHAnsi"/>
          <w:bCs/>
          <w:color w:val="000000" w:themeColor="text1"/>
          <w:sz w:val="22"/>
        </w:rPr>
        <w:t xml:space="preserve">Emotional </w:t>
      </w:r>
    </w:p>
    <w:p w14:paraId="563C488A" w14:textId="6142EB2D" w:rsidR="00832511" w:rsidRDefault="00832511" w:rsidP="00191E06">
      <w:pPr>
        <w:spacing w:after="200"/>
        <w:ind w:left="360"/>
        <w:rPr>
          <w:rFonts w:eastAsiaTheme="majorEastAsia" w:cstheme="minorHAnsi"/>
          <w:bCs/>
          <w:color w:val="000000" w:themeColor="text1"/>
        </w:rPr>
      </w:pPr>
      <w:r w:rsidRPr="00191E06">
        <w:rPr>
          <w:rFonts w:eastAsiaTheme="majorEastAsia" w:cstheme="minorHAnsi"/>
          <w:bCs/>
          <w:color w:val="000000" w:themeColor="text1"/>
        </w:rPr>
        <w:t xml:space="preserve">Exposure to domestic abuse and/or violence can have serious, long lasting emotional and psychological impact on children. In some cases, a child may </w:t>
      </w:r>
      <w:r w:rsidR="006007CA" w:rsidRPr="00191E06">
        <w:rPr>
          <w:rFonts w:eastAsiaTheme="majorEastAsia" w:cstheme="minorHAnsi"/>
          <w:bCs/>
          <w:color w:val="000000" w:themeColor="text1"/>
        </w:rPr>
        <w:t>blame</w:t>
      </w:r>
      <w:r w:rsidRPr="00191E06">
        <w:rPr>
          <w:rFonts w:eastAsiaTheme="majorEastAsia" w:cstheme="minorHAnsi"/>
          <w:bCs/>
          <w:color w:val="000000" w:themeColor="text1"/>
        </w:rPr>
        <w:t xml:space="preserve"> themselves for the abuse or may have had to leave the family home as a result. Domestic abuse affecting young people can also occur within their personal relationships, as well as in the context of their home lif</w:t>
      </w:r>
      <w:r w:rsidR="00191E06">
        <w:rPr>
          <w:rFonts w:eastAsiaTheme="majorEastAsia" w:cstheme="minorHAnsi"/>
          <w:bCs/>
          <w:color w:val="000000" w:themeColor="text1"/>
        </w:rPr>
        <w:t>e.</w:t>
      </w:r>
    </w:p>
    <w:tbl>
      <w:tblPr>
        <w:tblStyle w:val="TableGrid"/>
        <w:tblW w:w="0" w:type="auto"/>
        <w:tblInd w:w="360" w:type="dxa"/>
        <w:tblLook w:val="04A0" w:firstRow="1" w:lastRow="0" w:firstColumn="1" w:lastColumn="0" w:noHBand="0" w:noVBand="1"/>
      </w:tblPr>
      <w:tblGrid>
        <w:gridCol w:w="8656"/>
      </w:tblGrid>
      <w:tr w:rsidR="00191E06" w14:paraId="62AB315D" w14:textId="77777777" w:rsidTr="00191E06">
        <w:tc>
          <w:tcPr>
            <w:tcW w:w="9016" w:type="dxa"/>
          </w:tcPr>
          <w:p w14:paraId="518E7F01" w14:textId="1C408CA9" w:rsidR="00191E06" w:rsidRDefault="00191E06" w:rsidP="00191E06">
            <w:pPr>
              <w:spacing w:after="200"/>
              <w:rPr>
                <w:rFonts w:eastAsiaTheme="majorEastAsia" w:cstheme="minorHAnsi"/>
                <w:bCs/>
                <w:color w:val="000000" w:themeColor="text1"/>
              </w:rPr>
            </w:pPr>
            <w:r>
              <w:rPr>
                <w:rFonts w:eastAsiaTheme="majorEastAsia" w:cstheme="minorHAnsi"/>
                <w:bCs/>
                <w:color w:val="000000" w:themeColor="text1"/>
              </w:rPr>
              <w:t xml:space="preserve">Advice on identifying children who are affected by domestic abuse is available at: </w:t>
            </w:r>
            <w:hyperlink r:id="rId43" w:history="1">
              <w:r w:rsidRPr="00B673D0">
                <w:rPr>
                  <w:rStyle w:val="Hyperlink"/>
                  <w:rFonts w:eastAsiaTheme="majorEastAsia" w:cstheme="minorHAnsi"/>
                  <w:bCs/>
                </w:rPr>
                <w:t>https://www.nspcc.org.uk/preventing-abuse/child-abuse-and-neglect/domestic-abuse/signs-symptoms-effects/</w:t>
              </w:r>
            </w:hyperlink>
          </w:p>
        </w:tc>
      </w:tr>
    </w:tbl>
    <w:p w14:paraId="0FD7FF8D" w14:textId="6FC07910" w:rsidR="006F45EB" w:rsidRPr="00067F7D" w:rsidRDefault="006F45EB" w:rsidP="00A55C1F">
      <w:pPr>
        <w:keepNext/>
        <w:keepLines/>
        <w:spacing w:after="200"/>
        <w:outlineLvl w:val="0"/>
        <w:rPr>
          <w:rFonts w:eastAsiaTheme="majorEastAsia" w:cstheme="minorHAnsi"/>
          <w:bCs/>
          <w:color w:val="000000" w:themeColor="text1"/>
        </w:rPr>
      </w:pPr>
      <w:r w:rsidRPr="002B7450">
        <w:rPr>
          <w:rFonts w:eastAsiaTheme="majorEastAsia" w:cstheme="minorHAnsi"/>
          <w:b/>
          <w:bCs/>
          <w:color w:val="000000" w:themeColor="text1"/>
        </w:rPr>
        <w:lastRenderedPageBreak/>
        <w:t>Drugs and alc</w:t>
      </w:r>
      <w:r w:rsidR="002B7450" w:rsidRPr="002B7450">
        <w:rPr>
          <w:rFonts w:eastAsiaTheme="majorEastAsia" w:cstheme="minorHAnsi"/>
          <w:b/>
          <w:bCs/>
          <w:color w:val="000000" w:themeColor="text1"/>
        </w:rPr>
        <w:t>o</w:t>
      </w:r>
      <w:r w:rsidRPr="002B7450">
        <w:rPr>
          <w:rFonts w:eastAsiaTheme="majorEastAsia" w:cstheme="minorHAnsi"/>
          <w:b/>
          <w:bCs/>
          <w:color w:val="000000" w:themeColor="text1"/>
        </w:rPr>
        <w:t xml:space="preserve">hol </w:t>
      </w:r>
      <w:r w:rsidR="006007CA" w:rsidRPr="002B7450">
        <w:rPr>
          <w:rFonts w:eastAsiaTheme="majorEastAsia" w:cstheme="minorHAnsi"/>
          <w:b/>
          <w:bCs/>
          <w:color w:val="000000" w:themeColor="text1"/>
        </w:rPr>
        <w:t>misuse</w:t>
      </w:r>
      <w:r w:rsidRPr="002B7450">
        <w:rPr>
          <w:rFonts w:eastAsiaTheme="majorEastAsia" w:cstheme="minorHAnsi"/>
          <w:b/>
          <w:bCs/>
          <w:color w:val="000000" w:themeColor="text1"/>
        </w:rPr>
        <w:t>, including legal highs</w:t>
      </w:r>
    </w:p>
    <w:p w14:paraId="5E95D146" w14:textId="152FF05F" w:rsidR="00067F7D" w:rsidRDefault="001D4782" w:rsidP="001D4782">
      <w:pPr>
        <w:keepNext/>
        <w:keepLines/>
        <w:spacing w:after="200"/>
        <w:outlineLvl w:val="0"/>
        <w:rPr>
          <w:rFonts w:eastAsia="Arial" w:cstheme="minorHAnsi"/>
        </w:rPr>
      </w:pPr>
      <w:r w:rsidRPr="001D4782">
        <w:rPr>
          <w:rFonts w:cstheme="minorHAnsi"/>
          <w:lang w:val="en"/>
        </w:rPr>
        <w:t>It is not uncommon for teenagers to try drugs or drink alcohol in their teenage years.  For some they may experiment and make the positive choice not to participate but, there are also those who become dependent on drugs or alcohol</w:t>
      </w:r>
      <w:r>
        <w:rPr>
          <w:rFonts w:cstheme="minorHAnsi"/>
          <w:lang w:val="en"/>
        </w:rPr>
        <w:t>.</w:t>
      </w:r>
      <w:r w:rsidRPr="001D4782">
        <w:rPr>
          <w:rFonts w:cstheme="minorHAnsi"/>
          <w:lang w:val="en"/>
        </w:rPr>
        <w:t xml:space="preserve"> </w:t>
      </w:r>
      <w:r w:rsidRPr="001D4782">
        <w:rPr>
          <w:rFonts w:cstheme="minorHAnsi"/>
          <w:lang w:val="en-US"/>
        </w:rPr>
        <w:t xml:space="preserve">It’s important to know the difference between drug abuse and addiction. </w:t>
      </w:r>
      <w:r>
        <w:rPr>
          <w:rFonts w:cstheme="minorHAnsi"/>
          <w:lang w:val="en-US"/>
        </w:rPr>
        <w:t xml:space="preserve">If you become </w:t>
      </w:r>
      <w:r w:rsidR="006007CA">
        <w:rPr>
          <w:rFonts w:cstheme="minorHAnsi"/>
          <w:lang w:val="en-US"/>
        </w:rPr>
        <w:t>concerned</w:t>
      </w:r>
      <w:r>
        <w:rPr>
          <w:rFonts w:cstheme="minorHAnsi"/>
          <w:lang w:val="en-US"/>
        </w:rPr>
        <w:t xml:space="preserve"> that a student</w:t>
      </w:r>
      <w:r w:rsidR="0067320C" w:rsidRPr="001D4782">
        <w:rPr>
          <w:rFonts w:eastAsia="Arial" w:cstheme="minorHAnsi"/>
          <w:spacing w:val="2"/>
        </w:rPr>
        <w:t xml:space="preserve"> </w:t>
      </w:r>
      <w:r w:rsidR="0067320C" w:rsidRPr="001D4782">
        <w:rPr>
          <w:rFonts w:eastAsia="Arial" w:cstheme="minorHAnsi"/>
          <w:spacing w:val="-2"/>
        </w:rPr>
        <w:t>i</w:t>
      </w:r>
      <w:r w:rsidR="0067320C" w:rsidRPr="001D4782">
        <w:rPr>
          <w:rFonts w:eastAsia="Arial" w:cstheme="minorHAnsi"/>
        </w:rPr>
        <w:t>s</w:t>
      </w:r>
      <w:r w:rsidR="0067320C" w:rsidRPr="001D4782">
        <w:rPr>
          <w:rFonts w:eastAsia="Arial" w:cstheme="minorHAnsi"/>
          <w:spacing w:val="-2"/>
        </w:rPr>
        <w:t xml:space="preserve"> </w:t>
      </w:r>
      <w:r w:rsidR="0067320C" w:rsidRPr="001D4782">
        <w:rPr>
          <w:rFonts w:eastAsia="Arial" w:cstheme="minorHAnsi"/>
        </w:rPr>
        <w:t>h</w:t>
      </w:r>
      <w:r w:rsidR="0067320C" w:rsidRPr="001D4782">
        <w:rPr>
          <w:rFonts w:eastAsia="Arial" w:cstheme="minorHAnsi"/>
          <w:spacing w:val="-1"/>
        </w:rPr>
        <w:t>a</w:t>
      </w:r>
      <w:r w:rsidR="0067320C" w:rsidRPr="001D4782">
        <w:rPr>
          <w:rFonts w:eastAsia="Arial" w:cstheme="minorHAnsi"/>
          <w:spacing w:val="-2"/>
        </w:rPr>
        <w:t>r</w:t>
      </w:r>
      <w:r w:rsidR="0067320C" w:rsidRPr="001D4782">
        <w:rPr>
          <w:rFonts w:eastAsia="Arial" w:cstheme="minorHAnsi"/>
        </w:rPr>
        <w:t>m</w:t>
      </w:r>
      <w:r w:rsidR="0067320C" w:rsidRPr="001D4782">
        <w:rPr>
          <w:rFonts w:eastAsia="Arial" w:cstheme="minorHAnsi"/>
          <w:spacing w:val="-2"/>
        </w:rPr>
        <w:t>i</w:t>
      </w:r>
      <w:r w:rsidR="0067320C" w:rsidRPr="001D4782">
        <w:rPr>
          <w:rFonts w:eastAsia="Arial" w:cstheme="minorHAnsi"/>
        </w:rPr>
        <w:t>ng th</w:t>
      </w:r>
      <w:r w:rsidR="0067320C" w:rsidRPr="001D4782">
        <w:rPr>
          <w:rFonts w:eastAsia="Arial" w:cstheme="minorHAnsi"/>
          <w:spacing w:val="-1"/>
        </w:rPr>
        <w:t>e</w:t>
      </w:r>
      <w:r w:rsidR="0067320C" w:rsidRPr="001D4782">
        <w:rPr>
          <w:rFonts w:eastAsia="Arial" w:cstheme="minorHAnsi"/>
        </w:rPr>
        <w:t>mse</w:t>
      </w:r>
      <w:r w:rsidR="0067320C" w:rsidRPr="001D4782">
        <w:rPr>
          <w:rFonts w:eastAsia="Arial" w:cstheme="minorHAnsi"/>
          <w:spacing w:val="-2"/>
        </w:rPr>
        <w:t>l</w:t>
      </w:r>
      <w:r w:rsidR="0067320C" w:rsidRPr="001D4782">
        <w:rPr>
          <w:rFonts w:eastAsia="Arial" w:cstheme="minorHAnsi"/>
          <w:spacing w:val="-3"/>
        </w:rPr>
        <w:t>v</w:t>
      </w:r>
      <w:r w:rsidR="0067320C" w:rsidRPr="001D4782">
        <w:rPr>
          <w:rFonts w:eastAsia="Arial" w:cstheme="minorHAnsi"/>
        </w:rPr>
        <w:t>es or</w:t>
      </w:r>
      <w:r w:rsidR="0067320C" w:rsidRPr="001D4782">
        <w:rPr>
          <w:rFonts w:eastAsia="Arial" w:cstheme="minorHAnsi"/>
          <w:spacing w:val="-1"/>
        </w:rPr>
        <w:t xml:space="preserve"> </w:t>
      </w:r>
      <w:r w:rsidR="0067320C" w:rsidRPr="001D4782">
        <w:rPr>
          <w:rFonts w:eastAsia="Arial" w:cstheme="minorHAnsi"/>
        </w:rPr>
        <w:t>at</w:t>
      </w:r>
      <w:r w:rsidR="0067320C" w:rsidRPr="001D4782">
        <w:rPr>
          <w:rFonts w:eastAsia="Arial" w:cstheme="minorHAnsi"/>
          <w:spacing w:val="-1"/>
        </w:rPr>
        <w:t xml:space="preserve"> </w:t>
      </w:r>
      <w:r w:rsidR="0067320C" w:rsidRPr="001D4782">
        <w:rPr>
          <w:rFonts w:eastAsia="Arial" w:cstheme="minorHAnsi"/>
        </w:rPr>
        <w:t>r</w:t>
      </w:r>
      <w:r w:rsidR="0067320C" w:rsidRPr="001D4782">
        <w:rPr>
          <w:rFonts w:eastAsia="Arial" w:cstheme="minorHAnsi"/>
          <w:spacing w:val="-2"/>
        </w:rPr>
        <w:t>i</w:t>
      </w:r>
      <w:r w:rsidR="0067320C" w:rsidRPr="001D4782">
        <w:rPr>
          <w:rFonts w:eastAsia="Arial" w:cstheme="minorHAnsi"/>
          <w:spacing w:val="-3"/>
        </w:rPr>
        <w:t>s</w:t>
      </w:r>
      <w:r w:rsidR="0067320C" w:rsidRPr="001D4782">
        <w:rPr>
          <w:rFonts w:eastAsia="Arial" w:cstheme="minorHAnsi"/>
        </w:rPr>
        <w:t>k</w:t>
      </w:r>
      <w:r w:rsidR="0067320C" w:rsidRPr="001D4782">
        <w:rPr>
          <w:rFonts w:eastAsia="Arial" w:cstheme="minorHAnsi"/>
          <w:spacing w:val="1"/>
        </w:rPr>
        <w:t xml:space="preserve"> </w:t>
      </w:r>
      <w:r w:rsidR="0067320C" w:rsidRPr="001D4782">
        <w:rPr>
          <w:rFonts w:eastAsia="Arial" w:cstheme="minorHAnsi"/>
          <w:spacing w:val="-3"/>
        </w:rPr>
        <w:t>o</w:t>
      </w:r>
      <w:r w:rsidR="0067320C" w:rsidRPr="001D4782">
        <w:rPr>
          <w:rFonts w:eastAsia="Arial" w:cstheme="minorHAnsi"/>
        </w:rPr>
        <w:t>f</w:t>
      </w:r>
      <w:r w:rsidR="0067320C" w:rsidRPr="001D4782">
        <w:rPr>
          <w:rFonts w:eastAsia="Arial" w:cstheme="minorHAnsi"/>
          <w:spacing w:val="2"/>
        </w:rPr>
        <w:t xml:space="preserve"> </w:t>
      </w:r>
      <w:r w:rsidR="0067320C" w:rsidRPr="001D4782">
        <w:rPr>
          <w:rFonts w:eastAsia="Arial" w:cstheme="minorHAnsi"/>
          <w:spacing w:val="-3"/>
        </w:rPr>
        <w:t>h</w:t>
      </w:r>
      <w:r w:rsidR="0067320C" w:rsidRPr="001D4782">
        <w:rPr>
          <w:rFonts w:eastAsia="Arial" w:cstheme="minorHAnsi"/>
        </w:rPr>
        <w:t>arm t</w:t>
      </w:r>
      <w:r w:rsidR="0067320C" w:rsidRPr="001D4782">
        <w:rPr>
          <w:rFonts w:eastAsia="Arial" w:cstheme="minorHAnsi"/>
          <w:spacing w:val="-3"/>
        </w:rPr>
        <w:t>h</w:t>
      </w:r>
      <w:r w:rsidR="0067320C" w:rsidRPr="001D4782">
        <w:rPr>
          <w:rFonts w:eastAsia="Arial" w:cstheme="minorHAnsi"/>
        </w:rPr>
        <w:t>ro</w:t>
      </w:r>
      <w:r w:rsidR="0067320C" w:rsidRPr="001D4782">
        <w:rPr>
          <w:rFonts w:eastAsia="Arial" w:cstheme="minorHAnsi"/>
          <w:spacing w:val="-4"/>
        </w:rPr>
        <w:t>u</w:t>
      </w:r>
      <w:r w:rsidR="0067320C" w:rsidRPr="001D4782">
        <w:rPr>
          <w:rFonts w:eastAsia="Arial" w:cstheme="minorHAnsi"/>
          <w:spacing w:val="1"/>
        </w:rPr>
        <w:t>g</w:t>
      </w:r>
      <w:r w:rsidR="0067320C" w:rsidRPr="001D4782">
        <w:rPr>
          <w:rFonts w:eastAsia="Arial" w:cstheme="minorHAnsi"/>
        </w:rPr>
        <w:t>h a</w:t>
      </w:r>
      <w:r w:rsidR="0067320C" w:rsidRPr="001D4782">
        <w:rPr>
          <w:rFonts w:eastAsia="Arial" w:cstheme="minorHAnsi"/>
          <w:spacing w:val="-1"/>
        </w:rPr>
        <w:t>l</w:t>
      </w:r>
      <w:r w:rsidR="0067320C" w:rsidRPr="001D4782">
        <w:rPr>
          <w:rFonts w:eastAsia="Arial" w:cstheme="minorHAnsi"/>
        </w:rPr>
        <w:t>co</w:t>
      </w:r>
      <w:r w:rsidR="0067320C" w:rsidRPr="001D4782">
        <w:rPr>
          <w:rFonts w:eastAsia="Arial" w:cstheme="minorHAnsi"/>
          <w:spacing w:val="-1"/>
        </w:rPr>
        <w:t>h</w:t>
      </w:r>
      <w:r w:rsidR="0067320C" w:rsidRPr="001D4782">
        <w:rPr>
          <w:rFonts w:eastAsia="Arial" w:cstheme="minorHAnsi"/>
        </w:rPr>
        <w:t>ol</w:t>
      </w:r>
      <w:r w:rsidR="0067320C" w:rsidRPr="001D4782">
        <w:rPr>
          <w:rFonts w:eastAsia="Arial" w:cstheme="minorHAnsi"/>
          <w:spacing w:val="-1"/>
        </w:rPr>
        <w:t xml:space="preserve"> </w:t>
      </w:r>
      <w:r w:rsidR="0067320C" w:rsidRPr="001D4782">
        <w:rPr>
          <w:rFonts w:eastAsia="Arial" w:cstheme="minorHAnsi"/>
          <w:spacing w:val="-3"/>
        </w:rPr>
        <w:t>o</w:t>
      </w:r>
      <w:r w:rsidR="0067320C" w:rsidRPr="001D4782">
        <w:rPr>
          <w:rFonts w:eastAsia="Arial" w:cstheme="minorHAnsi"/>
        </w:rPr>
        <w:t>r su</w:t>
      </w:r>
      <w:r w:rsidR="0067320C" w:rsidRPr="001D4782">
        <w:rPr>
          <w:rFonts w:eastAsia="Arial" w:cstheme="minorHAnsi"/>
          <w:spacing w:val="-1"/>
        </w:rPr>
        <w:t>b</w:t>
      </w:r>
      <w:r w:rsidR="0067320C" w:rsidRPr="001D4782">
        <w:rPr>
          <w:rFonts w:eastAsia="Arial" w:cstheme="minorHAnsi"/>
        </w:rPr>
        <w:t>sta</w:t>
      </w:r>
      <w:r w:rsidR="0067320C" w:rsidRPr="001D4782">
        <w:rPr>
          <w:rFonts w:eastAsia="Arial" w:cstheme="minorHAnsi"/>
          <w:spacing w:val="-1"/>
        </w:rPr>
        <w:t>n</w:t>
      </w:r>
      <w:r w:rsidR="0067320C" w:rsidRPr="001D4782">
        <w:rPr>
          <w:rFonts w:eastAsia="Arial" w:cstheme="minorHAnsi"/>
        </w:rPr>
        <w:t>ce</w:t>
      </w:r>
      <w:r w:rsidR="0067320C" w:rsidRPr="001D4782">
        <w:rPr>
          <w:rFonts w:eastAsia="Arial" w:cstheme="minorHAnsi"/>
          <w:spacing w:val="-2"/>
        </w:rPr>
        <w:t xml:space="preserve"> </w:t>
      </w:r>
      <w:r w:rsidR="0067320C" w:rsidRPr="001D4782">
        <w:rPr>
          <w:rFonts w:eastAsia="Arial" w:cstheme="minorHAnsi"/>
        </w:rPr>
        <w:t>m</w:t>
      </w:r>
      <w:r w:rsidR="0067320C" w:rsidRPr="001D4782">
        <w:rPr>
          <w:rFonts w:eastAsia="Arial" w:cstheme="minorHAnsi"/>
          <w:spacing w:val="-2"/>
        </w:rPr>
        <w:t>i</w:t>
      </w:r>
      <w:r w:rsidR="0067320C" w:rsidRPr="001D4782">
        <w:rPr>
          <w:rFonts w:eastAsia="Arial" w:cstheme="minorHAnsi"/>
        </w:rPr>
        <w:t>sus</w:t>
      </w:r>
      <w:r w:rsidR="0067320C" w:rsidRPr="001D4782">
        <w:rPr>
          <w:rFonts w:eastAsia="Arial" w:cstheme="minorHAnsi"/>
          <w:spacing w:val="-4"/>
        </w:rPr>
        <w:t>e</w:t>
      </w:r>
      <w:r w:rsidR="0067320C" w:rsidRPr="001D4782">
        <w:rPr>
          <w:rFonts w:eastAsia="Arial" w:cstheme="minorHAnsi"/>
        </w:rPr>
        <w:t>.</w:t>
      </w:r>
      <w:r w:rsidR="0067320C" w:rsidRPr="001D4782">
        <w:rPr>
          <w:rFonts w:eastAsia="Arial" w:cstheme="minorHAnsi"/>
          <w:spacing w:val="-1"/>
        </w:rPr>
        <w:t xml:space="preserve"> </w:t>
      </w:r>
      <w:r w:rsidR="0067320C" w:rsidRPr="001D4782">
        <w:rPr>
          <w:rFonts w:eastAsia="Arial" w:cstheme="minorHAnsi"/>
          <w:spacing w:val="1"/>
        </w:rPr>
        <w:t>T</w:t>
      </w:r>
      <w:r w:rsidR="0067320C" w:rsidRPr="001D4782">
        <w:rPr>
          <w:rFonts w:eastAsia="Arial" w:cstheme="minorHAnsi"/>
        </w:rPr>
        <w:t>h</w:t>
      </w:r>
      <w:r w:rsidR="0067320C" w:rsidRPr="001D4782">
        <w:rPr>
          <w:rFonts w:eastAsia="Arial" w:cstheme="minorHAnsi"/>
          <w:spacing w:val="-2"/>
        </w:rPr>
        <w:t>i</w:t>
      </w:r>
      <w:r w:rsidR="0067320C" w:rsidRPr="001D4782">
        <w:rPr>
          <w:rFonts w:eastAsia="Arial" w:cstheme="minorHAnsi"/>
        </w:rPr>
        <w:t>s</w:t>
      </w:r>
      <w:r w:rsidR="0067320C" w:rsidRPr="001D4782">
        <w:rPr>
          <w:rFonts w:eastAsia="Arial" w:cstheme="minorHAnsi"/>
          <w:spacing w:val="-4"/>
        </w:rPr>
        <w:t xml:space="preserve"> </w:t>
      </w:r>
      <w:r w:rsidR="0067320C" w:rsidRPr="001D4782">
        <w:rPr>
          <w:rFonts w:eastAsia="Arial" w:cstheme="minorHAnsi"/>
        </w:rPr>
        <w:t xml:space="preserve">can </w:t>
      </w:r>
      <w:r w:rsidR="0067320C" w:rsidRPr="001D4782">
        <w:rPr>
          <w:rFonts w:eastAsia="Arial" w:cstheme="minorHAnsi"/>
          <w:spacing w:val="-2"/>
        </w:rPr>
        <w:t>i</w:t>
      </w:r>
      <w:r w:rsidR="0067320C" w:rsidRPr="001D4782">
        <w:rPr>
          <w:rFonts w:eastAsia="Arial" w:cstheme="minorHAnsi"/>
        </w:rPr>
        <w:t>nc</w:t>
      </w:r>
      <w:r w:rsidR="0067320C" w:rsidRPr="001D4782">
        <w:rPr>
          <w:rFonts w:eastAsia="Arial" w:cstheme="minorHAnsi"/>
          <w:spacing w:val="-2"/>
        </w:rPr>
        <w:t>l</w:t>
      </w:r>
      <w:r w:rsidR="0067320C" w:rsidRPr="001D4782">
        <w:rPr>
          <w:rFonts w:eastAsia="Arial" w:cstheme="minorHAnsi"/>
        </w:rPr>
        <w:t>u</w:t>
      </w:r>
      <w:r w:rsidR="0067320C" w:rsidRPr="001D4782">
        <w:rPr>
          <w:rFonts w:eastAsia="Arial" w:cstheme="minorHAnsi"/>
          <w:spacing w:val="-1"/>
        </w:rPr>
        <w:t>d</w:t>
      </w:r>
      <w:r w:rsidR="0067320C" w:rsidRPr="001D4782">
        <w:rPr>
          <w:rFonts w:eastAsia="Arial" w:cstheme="minorHAnsi"/>
        </w:rPr>
        <w:t>e be</w:t>
      </w:r>
      <w:r w:rsidR="0067320C" w:rsidRPr="001D4782">
        <w:rPr>
          <w:rFonts w:eastAsia="Arial" w:cstheme="minorHAnsi"/>
          <w:spacing w:val="-2"/>
        </w:rPr>
        <w:t>i</w:t>
      </w:r>
      <w:r w:rsidR="0067320C" w:rsidRPr="001D4782">
        <w:rPr>
          <w:rFonts w:eastAsia="Arial" w:cstheme="minorHAnsi"/>
        </w:rPr>
        <w:t>ng p</w:t>
      </w:r>
      <w:r w:rsidR="0067320C" w:rsidRPr="001D4782">
        <w:rPr>
          <w:rFonts w:eastAsia="Arial" w:cstheme="minorHAnsi"/>
          <w:spacing w:val="-1"/>
        </w:rPr>
        <w:t>a</w:t>
      </w:r>
      <w:r w:rsidR="0067320C" w:rsidRPr="001D4782">
        <w:rPr>
          <w:rFonts w:eastAsia="Arial" w:cstheme="minorHAnsi"/>
        </w:rPr>
        <w:t>r</w:t>
      </w:r>
      <w:r w:rsidR="0067320C" w:rsidRPr="001D4782">
        <w:rPr>
          <w:rFonts w:eastAsia="Arial" w:cstheme="minorHAnsi"/>
          <w:spacing w:val="-3"/>
        </w:rPr>
        <w:t>e</w:t>
      </w:r>
      <w:r w:rsidR="0067320C" w:rsidRPr="001D4782">
        <w:rPr>
          <w:rFonts w:eastAsia="Arial" w:cstheme="minorHAnsi"/>
        </w:rPr>
        <w:t>n</w:t>
      </w:r>
      <w:r w:rsidR="0067320C" w:rsidRPr="001D4782">
        <w:rPr>
          <w:rFonts w:eastAsia="Arial" w:cstheme="minorHAnsi"/>
          <w:spacing w:val="-2"/>
        </w:rPr>
        <w:t>t</w:t>
      </w:r>
      <w:r w:rsidR="0067320C" w:rsidRPr="001D4782">
        <w:rPr>
          <w:rFonts w:eastAsia="Arial" w:cstheme="minorHAnsi"/>
        </w:rPr>
        <w:t>ed or b</w:t>
      </w:r>
      <w:r w:rsidR="0067320C" w:rsidRPr="001D4782">
        <w:rPr>
          <w:rFonts w:eastAsia="Arial" w:cstheme="minorHAnsi"/>
          <w:spacing w:val="-1"/>
        </w:rPr>
        <w:t>e</w:t>
      </w:r>
      <w:r w:rsidR="0067320C" w:rsidRPr="001D4782">
        <w:rPr>
          <w:rFonts w:eastAsia="Arial" w:cstheme="minorHAnsi"/>
          <w:spacing w:val="-2"/>
        </w:rPr>
        <w:t>i</w:t>
      </w:r>
      <w:r w:rsidR="0067320C" w:rsidRPr="001D4782">
        <w:rPr>
          <w:rFonts w:eastAsia="Arial" w:cstheme="minorHAnsi"/>
        </w:rPr>
        <w:t>ng</w:t>
      </w:r>
      <w:r w:rsidR="0067320C" w:rsidRPr="001D4782">
        <w:rPr>
          <w:rFonts w:eastAsia="Arial" w:cstheme="minorHAnsi"/>
          <w:spacing w:val="2"/>
        </w:rPr>
        <w:t xml:space="preserve"> </w:t>
      </w:r>
      <w:r w:rsidR="0067320C" w:rsidRPr="001D4782">
        <w:rPr>
          <w:rFonts w:eastAsia="Arial" w:cstheme="minorHAnsi"/>
        </w:rPr>
        <w:t>c</w:t>
      </w:r>
      <w:r w:rsidR="0067320C" w:rsidRPr="001D4782">
        <w:rPr>
          <w:rFonts w:eastAsia="Arial" w:cstheme="minorHAnsi"/>
          <w:spacing w:val="-3"/>
        </w:rPr>
        <w:t>a</w:t>
      </w:r>
      <w:r w:rsidR="0067320C" w:rsidRPr="001D4782">
        <w:rPr>
          <w:rFonts w:eastAsia="Arial" w:cstheme="minorHAnsi"/>
        </w:rPr>
        <w:t>red</w:t>
      </w:r>
      <w:r w:rsidR="0067320C" w:rsidRPr="001D4782">
        <w:rPr>
          <w:rFonts w:eastAsia="Arial" w:cstheme="minorHAnsi"/>
          <w:spacing w:val="-2"/>
        </w:rPr>
        <w:t xml:space="preserve"> </w:t>
      </w:r>
      <w:r w:rsidR="0067320C" w:rsidRPr="001D4782">
        <w:rPr>
          <w:rFonts w:eastAsia="Arial" w:cstheme="minorHAnsi"/>
        </w:rPr>
        <w:t>for</w:t>
      </w:r>
      <w:r w:rsidR="0067320C" w:rsidRPr="001D4782">
        <w:rPr>
          <w:rFonts w:eastAsia="Arial" w:cstheme="minorHAnsi"/>
          <w:spacing w:val="-1"/>
        </w:rPr>
        <w:t xml:space="preserve"> </w:t>
      </w:r>
      <w:r w:rsidR="0067320C" w:rsidRPr="001D4782">
        <w:rPr>
          <w:rFonts w:eastAsia="Arial" w:cstheme="minorHAnsi"/>
        </w:rPr>
        <w:t>by</w:t>
      </w:r>
      <w:r w:rsidR="0067320C" w:rsidRPr="001D4782">
        <w:rPr>
          <w:rFonts w:eastAsia="Arial" w:cstheme="minorHAnsi"/>
          <w:spacing w:val="-2"/>
        </w:rPr>
        <w:t xml:space="preserve"> </w:t>
      </w:r>
      <w:r w:rsidR="0067320C" w:rsidRPr="001D4782">
        <w:rPr>
          <w:rFonts w:eastAsia="Arial" w:cstheme="minorHAnsi"/>
        </w:rPr>
        <w:t>an a</w:t>
      </w:r>
      <w:r w:rsidR="0067320C" w:rsidRPr="001D4782">
        <w:rPr>
          <w:rFonts w:eastAsia="Arial" w:cstheme="minorHAnsi"/>
          <w:spacing w:val="-4"/>
        </w:rPr>
        <w:t>d</w:t>
      </w:r>
      <w:r w:rsidR="0067320C" w:rsidRPr="001D4782">
        <w:rPr>
          <w:rFonts w:eastAsia="Arial" w:cstheme="minorHAnsi"/>
        </w:rPr>
        <w:t>u</w:t>
      </w:r>
      <w:r w:rsidR="0067320C" w:rsidRPr="001D4782">
        <w:rPr>
          <w:rFonts w:eastAsia="Arial" w:cstheme="minorHAnsi"/>
          <w:spacing w:val="-2"/>
        </w:rPr>
        <w:t>l</w:t>
      </w:r>
      <w:r w:rsidR="0067320C" w:rsidRPr="001D4782">
        <w:rPr>
          <w:rFonts w:eastAsia="Arial" w:cstheme="minorHAnsi"/>
        </w:rPr>
        <w:t>t</w:t>
      </w:r>
      <w:r w:rsidR="0067320C" w:rsidRPr="001D4782">
        <w:rPr>
          <w:rFonts w:eastAsia="Arial" w:cstheme="minorHAnsi"/>
          <w:spacing w:val="2"/>
        </w:rPr>
        <w:t xml:space="preserve"> </w:t>
      </w:r>
      <w:r w:rsidR="0067320C" w:rsidRPr="001D4782">
        <w:rPr>
          <w:rFonts w:eastAsia="Arial" w:cstheme="minorHAnsi"/>
        </w:rPr>
        <w:t>th</w:t>
      </w:r>
      <w:r w:rsidR="0067320C" w:rsidRPr="001D4782">
        <w:rPr>
          <w:rFonts w:eastAsia="Arial" w:cstheme="minorHAnsi"/>
          <w:spacing w:val="-4"/>
        </w:rPr>
        <w:t>a</w:t>
      </w:r>
      <w:r w:rsidR="0067320C" w:rsidRPr="001D4782">
        <w:rPr>
          <w:rFonts w:eastAsia="Arial" w:cstheme="minorHAnsi"/>
        </w:rPr>
        <w:t>t</w:t>
      </w:r>
      <w:r w:rsidR="0067320C" w:rsidRPr="001D4782">
        <w:rPr>
          <w:rFonts w:eastAsia="Arial" w:cstheme="minorHAnsi"/>
          <w:spacing w:val="2"/>
        </w:rPr>
        <w:t xml:space="preserve"> </w:t>
      </w:r>
      <w:r w:rsidR="0067320C" w:rsidRPr="001D4782">
        <w:rPr>
          <w:rFonts w:eastAsia="Arial" w:cstheme="minorHAnsi"/>
        </w:rPr>
        <w:t>a</w:t>
      </w:r>
      <w:r w:rsidR="0067320C" w:rsidRPr="001D4782">
        <w:rPr>
          <w:rFonts w:eastAsia="Arial" w:cstheme="minorHAnsi"/>
          <w:spacing w:val="-1"/>
        </w:rPr>
        <w:t>b</w:t>
      </w:r>
      <w:r w:rsidR="0067320C" w:rsidRPr="001D4782">
        <w:rPr>
          <w:rFonts w:eastAsia="Arial" w:cstheme="minorHAnsi"/>
          <w:spacing w:val="-3"/>
        </w:rPr>
        <w:t>u</w:t>
      </w:r>
      <w:r w:rsidR="0067320C" w:rsidRPr="001D4782">
        <w:rPr>
          <w:rFonts w:eastAsia="Arial" w:cstheme="minorHAnsi"/>
        </w:rPr>
        <w:t xml:space="preserve">ses </w:t>
      </w:r>
      <w:r w:rsidR="0067320C" w:rsidRPr="001D4782">
        <w:rPr>
          <w:rFonts w:eastAsia="Arial" w:cstheme="minorHAnsi"/>
          <w:spacing w:val="-3"/>
        </w:rPr>
        <w:t>d</w:t>
      </w:r>
      <w:r w:rsidR="0067320C" w:rsidRPr="001D4782">
        <w:rPr>
          <w:rFonts w:eastAsia="Arial" w:cstheme="minorHAnsi"/>
        </w:rPr>
        <w:t>r</w:t>
      </w:r>
      <w:r w:rsidR="0067320C" w:rsidRPr="001D4782">
        <w:rPr>
          <w:rFonts w:eastAsia="Arial" w:cstheme="minorHAnsi"/>
          <w:spacing w:val="-3"/>
        </w:rPr>
        <w:t>u</w:t>
      </w:r>
      <w:r w:rsidR="0067320C" w:rsidRPr="001D4782">
        <w:rPr>
          <w:rFonts w:eastAsia="Arial" w:cstheme="minorHAnsi"/>
          <w:spacing w:val="1"/>
        </w:rPr>
        <w:t>g</w:t>
      </w:r>
      <w:r w:rsidR="0067320C" w:rsidRPr="001D4782">
        <w:rPr>
          <w:rFonts w:eastAsia="Arial" w:cstheme="minorHAnsi"/>
        </w:rPr>
        <w:t>s</w:t>
      </w:r>
      <w:r w:rsidR="0067320C" w:rsidRPr="001D4782">
        <w:rPr>
          <w:rFonts w:eastAsia="Arial" w:cstheme="minorHAnsi"/>
          <w:spacing w:val="1"/>
        </w:rPr>
        <w:t xml:space="preserve"> </w:t>
      </w:r>
      <w:r w:rsidR="0067320C" w:rsidRPr="001D4782">
        <w:rPr>
          <w:rFonts w:eastAsia="Arial" w:cstheme="minorHAnsi"/>
          <w:spacing w:val="-3"/>
        </w:rPr>
        <w:t>o</w:t>
      </w:r>
      <w:r w:rsidR="0067320C" w:rsidRPr="001D4782">
        <w:rPr>
          <w:rFonts w:eastAsia="Arial" w:cstheme="minorHAnsi"/>
        </w:rPr>
        <w:t>r a</w:t>
      </w:r>
      <w:r w:rsidR="0067320C" w:rsidRPr="001D4782">
        <w:rPr>
          <w:rFonts w:eastAsia="Arial" w:cstheme="minorHAnsi"/>
          <w:spacing w:val="-2"/>
        </w:rPr>
        <w:t>l</w:t>
      </w:r>
      <w:r w:rsidR="0067320C" w:rsidRPr="001D4782">
        <w:rPr>
          <w:rFonts w:eastAsia="Arial" w:cstheme="minorHAnsi"/>
        </w:rPr>
        <w:t>co</w:t>
      </w:r>
      <w:r w:rsidR="0067320C" w:rsidRPr="001D4782">
        <w:rPr>
          <w:rFonts w:eastAsia="Arial" w:cstheme="minorHAnsi"/>
          <w:spacing w:val="-1"/>
        </w:rPr>
        <w:t>h</w:t>
      </w:r>
      <w:r w:rsidR="0067320C" w:rsidRPr="001D4782">
        <w:rPr>
          <w:rFonts w:eastAsia="Arial" w:cstheme="minorHAnsi"/>
        </w:rPr>
        <w:t>o</w:t>
      </w:r>
      <w:r w:rsidR="0067320C" w:rsidRPr="001D4782">
        <w:rPr>
          <w:rFonts w:eastAsia="Arial" w:cstheme="minorHAnsi"/>
          <w:spacing w:val="-2"/>
        </w:rPr>
        <w:t>l</w:t>
      </w:r>
      <w:r>
        <w:rPr>
          <w:rFonts w:eastAsia="Arial" w:cstheme="minorHAnsi"/>
        </w:rPr>
        <w:t xml:space="preserve"> then refer to the </w:t>
      </w:r>
      <w:r w:rsidR="006007CA">
        <w:rPr>
          <w:rFonts w:eastAsia="Arial" w:cstheme="minorHAnsi"/>
        </w:rPr>
        <w:t>Safeguarding</w:t>
      </w:r>
      <w:r>
        <w:rPr>
          <w:rFonts w:eastAsia="Arial" w:cstheme="minorHAnsi"/>
        </w:rPr>
        <w:t xml:space="preserve"> Team. </w:t>
      </w:r>
    </w:p>
    <w:tbl>
      <w:tblPr>
        <w:tblStyle w:val="TableGrid"/>
        <w:tblW w:w="0" w:type="auto"/>
        <w:tblLook w:val="04A0" w:firstRow="1" w:lastRow="0" w:firstColumn="1" w:lastColumn="0" w:noHBand="0" w:noVBand="1"/>
      </w:tblPr>
      <w:tblGrid>
        <w:gridCol w:w="9016"/>
      </w:tblGrid>
      <w:tr w:rsidR="00067F7D" w14:paraId="119B8BBC" w14:textId="77777777" w:rsidTr="00067F7D">
        <w:tc>
          <w:tcPr>
            <w:tcW w:w="9016" w:type="dxa"/>
          </w:tcPr>
          <w:p w14:paraId="3F9EA5F6" w14:textId="359DD3F5" w:rsidR="00067F7D" w:rsidRDefault="00067F7D" w:rsidP="00067F7D">
            <w:pPr>
              <w:keepNext/>
              <w:keepLines/>
              <w:spacing w:after="200"/>
              <w:outlineLvl w:val="0"/>
              <w:rPr>
                <w:rFonts w:eastAsia="Arial" w:cstheme="minorHAnsi"/>
              </w:rPr>
            </w:pPr>
            <w:r>
              <w:rPr>
                <w:rFonts w:eastAsia="Arial" w:cstheme="minorHAnsi"/>
              </w:rPr>
              <w:t>D</w:t>
            </w:r>
            <w:r w:rsidRPr="00415AC3">
              <w:rPr>
                <w:rFonts w:eastAsia="Arial" w:cstheme="minorHAnsi"/>
                <w:b/>
              </w:rPr>
              <w:t>o NOT refer to safeguarding if</w:t>
            </w:r>
            <w:r>
              <w:rPr>
                <w:rFonts w:eastAsia="Arial" w:cstheme="minorHAnsi"/>
                <w:b/>
              </w:rPr>
              <w:t xml:space="preserve"> </w:t>
            </w:r>
            <w:r w:rsidR="0081417E">
              <w:rPr>
                <w:rFonts w:eastAsia="Arial" w:cstheme="minorHAnsi"/>
                <w:b/>
              </w:rPr>
              <w:t xml:space="preserve">the </w:t>
            </w:r>
            <w:r>
              <w:rPr>
                <w:rFonts w:eastAsia="Arial" w:cstheme="minorHAnsi"/>
                <w:b/>
              </w:rPr>
              <w:t>student</w:t>
            </w:r>
            <w:r>
              <w:rPr>
                <w:rFonts w:eastAsia="Arial" w:cstheme="minorHAnsi"/>
              </w:rPr>
              <w:t xml:space="preserve">: </w:t>
            </w:r>
          </w:p>
          <w:p w14:paraId="44519626" w14:textId="77777777" w:rsidR="00067F7D" w:rsidRPr="00AF7748" w:rsidRDefault="00067F7D" w:rsidP="00AC79E9">
            <w:pPr>
              <w:pStyle w:val="ListParagraph"/>
              <w:keepNext/>
              <w:keepLines/>
              <w:numPr>
                <w:ilvl w:val="0"/>
                <w:numId w:val="47"/>
              </w:numPr>
              <w:spacing w:after="200"/>
              <w:outlineLvl w:val="0"/>
              <w:rPr>
                <w:rFonts w:asciiTheme="minorHAnsi" w:eastAsia="Arial" w:hAnsiTheme="minorHAnsi" w:cstheme="minorHAnsi"/>
                <w:b/>
                <w:sz w:val="22"/>
              </w:rPr>
            </w:pPr>
            <w:r>
              <w:rPr>
                <w:rFonts w:asciiTheme="minorHAnsi" w:eastAsia="Arial" w:hAnsiTheme="minorHAnsi" w:cstheme="minorHAnsi"/>
                <w:sz w:val="22"/>
              </w:rPr>
              <w:t>Is</w:t>
            </w:r>
            <w:r w:rsidRPr="00415AC3">
              <w:rPr>
                <w:rFonts w:asciiTheme="minorHAnsi" w:eastAsia="Arial" w:hAnsiTheme="minorHAnsi" w:cstheme="minorHAnsi"/>
                <w:sz w:val="22"/>
              </w:rPr>
              <w:t xml:space="preserve"> under the influence of drugs or alcohol (follow di</w:t>
            </w:r>
            <w:r>
              <w:rPr>
                <w:rFonts w:asciiTheme="minorHAnsi" w:eastAsia="Arial" w:hAnsiTheme="minorHAnsi" w:cstheme="minorHAnsi"/>
                <w:sz w:val="22"/>
              </w:rPr>
              <w:t>sc</w:t>
            </w:r>
            <w:r w:rsidRPr="00415AC3">
              <w:rPr>
                <w:rFonts w:asciiTheme="minorHAnsi" w:eastAsia="Arial" w:hAnsiTheme="minorHAnsi" w:cstheme="minorHAnsi"/>
                <w:sz w:val="22"/>
              </w:rPr>
              <w:t>iplinary procedure).</w:t>
            </w:r>
            <w:r>
              <w:rPr>
                <w:rFonts w:asciiTheme="minorHAnsi" w:eastAsia="Arial" w:hAnsiTheme="minorHAnsi" w:cstheme="minorHAnsi"/>
                <w:sz w:val="22"/>
              </w:rPr>
              <w:t xml:space="preserve"> </w:t>
            </w:r>
            <w:r w:rsidRPr="00AF7748">
              <w:rPr>
                <w:rFonts w:asciiTheme="minorHAnsi" w:eastAsia="Arial" w:hAnsiTheme="minorHAnsi" w:cstheme="minorHAnsi"/>
                <w:b/>
                <w:sz w:val="22"/>
              </w:rPr>
              <w:t>DoF should be informed and the student asked to leave site.</w:t>
            </w:r>
          </w:p>
          <w:p w14:paraId="08FA0A19" w14:textId="77777777" w:rsidR="00067F7D" w:rsidRPr="00415AC3" w:rsidRDefault="00067F7D" w:rsidP="00AC79E9">
            <w:pPr>
              <w:pStyle w:val="ListParagraph"/>
              <w:keepNext/>
              <w:keepLines/>
              <w:numPr>
                <w:ilvl w:val="0"/>
                <w:numId w:val="47"/>
              </w:numPr>
              <w:spacing w:after="200"/>
              <w:outlineLvl w:val="0"/>
              <w:rPr>
                <w:rFonts w:asciiTheme="minorHAnsi" w:eastAsia="Arial" w:hAnsiTheme="minorHAnsi" w:cstheme="minorHAnsi"/>
                <w:sz w:val="22"/>
              </w:rPr>
            </w:pPr>
            <w:r>
              <w:rPr>
                <w:rFonts w:asciiTheme="minorHAnsi" w:eastAsia="Arial" w:hAnsiTheme="minorHAnsi" w:cstheme="minorHAnsi"/>
                <w:sz w:val="22"/>
              </w:rPr>
              <w:t>R</w:t>
            </w:r>
            <w:r w:rsidRPr="00415AC3">
              <w:rPr>
                <w:rFonts w:asciiTheme="minorHAnsi" w:eastAsia="Arial" w:hAnsiTheme="minorHAnsi" w:cstheme="minorHAnsi"/>
                <w:sz w:val="22"/>
              </w:rPr>
              <w:t xml:space="preserve">equires medical attention </w:t>
            </w:r>
            <w:r>
              <w:rPr>
                <w:rFonts w:asciiTheme="minorHAnsi" w:eastAsia="Arial" w:hAnsiTheme="minorHAnsi" w:cstheme="minorHAnsi"/>
                <w:sz w:val="22"/>
              </w:rPr>
              <w:t xml:space="preserve">- </w:t>
            </w:r>
            <w:r w:rsidRPr="00AF7748">
              <w:rPr>
                <w:rFonts w:asciiTheme="minorHAnsi" w:eastAsia="Arial" w:hAnsiTheme="minorHAnsi" w:cstheme="minorHAnsi"/>
                <w:b/>
                <w:sz w:val="22"/>
              </w:rPr>
              <w:t>contact the college nurse.</w:t>
            </w:r>
            <w:r w:rsidRPr="00415AC3">
              <w:rPr>
                <w:rFonts w:asciiTheme="minorHAnsi" w:eastAsia="Arial" w:hAnsiTheme="minorHAnsi" w:cstheme="minorHAnsi"/>
                <w:sz w:val="22"/>
              </w:rPr>
              <w:t xml:space="preserve"> </w:t>
            </w:r>
          </w:p>
          <w:p w14:paraId="33063E94" w14:textId="704AB042" w:rsidR="00067F7D" w:rsidRPr="00067F7D" w:rsidRDefault="00067F7D" w:rsidP="00AC79E9">
            <w:pPr>
              <w:pStyle w:val="ListParagraph"/>
              <w:keepNext/>
              <w:keepLines/>
              <w:numPr>
                <w:ilvl w:val="0"/>
                <w:numId w:val="47"/>
              </w:numPr>
              <w:spacing w:after="200"/>
              <w:outlineLvl w:val="0"/>
              <w:rPr>
                <w:rFonts w:asciiTheme="minorHAnsi" w:eastAsia="Arial" w:hAnsiTheme="minorHAnsi" w:cstheme="minorHAnsi"/>
                <w:sz w:val="22"/>
              </w:rPr>
            </w:pPr>
            <w:r>
              <w:rPr>
                <w:rFonts w:asciiTheme="minorHAnsi" w:eastAsia="Arial" w:hAnsiTheme="minorHAnsi" w:cstheme="minorHAnsi"/>
                <w:sz w:val="22"/>
              </w:rPr>
              <w:t>I</w:t>
            </w:r>
            <w:r w:rsidRPr="00415AC3">
              <w:rPr>
                <w:rFonts w:asciiTheme="minorHAnsi" w:eastAsia="Arial" w:hAnsiTheme="minorHAnsi" w:cstheme="minorHAnsi"/>
                <w:sz w:val="22"/>
              </w:rPr>
              <w:t>s in posse</w:t>
            </w:r>
            <w:r>
              <w:rPr>
                <w:rFonts w:asciiTheme="minorHAnsi" w:eastAsia="Arial" w:hAnsiTheme="minorHAnsi" w:cstheme="minorHAnsi"/>
                <w:sz w:val="22"/>
              </w:rPr>
              <w:t>s</w:t>
            </w:r>
            <w:r w:rsidRPr="00415AC3">
              <w:rPr>
                <w:rFonts w:asciiTheme="minorHAnsi" w:eastAsia="Arial" w:hAnsiTheme="minorHAnsi" w:cstheme="minorHAnsi"/>
                <w:sz w:val="22"/>
              </w:rPr>
              <w:t xml:space="preserve">sion of drugs or alcohol - </w:t>
            </w:r>
            <w:r>
              <w:rPr>
                <w:rFonts w:asciiTheme="minorHAnsi" w:eastAsia="Arial" w:hAnsiTheme="minorHAnsi" w:cstheme="minorHAnsi"/>
                <w:sz w:val="22"/>
              </w:rPr>
              <w:t xml:space="preserve"> </w:t>
            </w:r>
            <w:r w:rsidRPr="00AF7748">
              <w:rPr>
                <w:rFonts w:asciiTheme="minorHAnsi" w:eastAsia="Arial" w:hAnsiTheme="minorHAnsi" w:cstheme="minorHAnsi"/>
                <w:b/>
                <w:sz w:val="22"/>
              </w:rPr>
              <w:t>contact security</w:t>
            </w:r>
            <w:r w:rsidRPr="00415AC3">
              <w:rPr>
                <w:rFonts w:asciiTheme="minorHAnsi" w:eastAsia="Arial" w:hAnsiTheme="minorHAnsi" w:cstheme="minorHAnsi"/>
                <w:sz w:val="22"/>
              </w:rPr>
              <w:t>.</w:t>
            </w:r>
          </w:p>
        </w:tc>
      </w:tr>
    </w:tbl>
    <w:p w14:paraId="3C202779" w14:textId="5839FE93" w:rsidR="0067320C" w:rsidRPr="00832511" w:rsidRDefault="0067320C" w:rsidP="00A55C1F">
      <w:pPr>
        <w:keepNext/>
        <w:keepLines/>
        <w:spacing w:after="200"/>
        <w:outlineLvl w:val="0"/>
        <w:rPr>
          <w:rFonts w:eastAsiaTheme="majorEastAsia" w:cstheme="minorHAnsi"/>
          <w:bCs/>
          <w:color w:val="000000" w:themeColor="text1"/>
        </w:rPr>
      </w:pPr>
    </w:p>
    <w:p w14:paraId="320BD912" w14:textId="76F70263" w:rsidR="000D6769" w:rsidRPr="00CA10D8" w:rsidRDefault="000D6769" w:rsidP="00FE555A">
      <w:pPr>
        <w:rPr>
          <w:rFonts w:cstheme="minorHAnsi"/>
          <w:b/>
        </w:rPr>
      </w:pPr>
      <w:r w:rsidRPr="00CA10D8">
        <w:rPr>
          <w:rFonts w:cstheme="minorHAnsi"/>
          <w:b/>
        </w:rPr>
        <w:t>F</w:t>
      </w:r>
      <w:r w:rsidR="004C7FA3" w:rsidRPr="00CA10D8">
        <w:rPr>
          <w:rFonts w:cstheme="minorHAnsi"/>
          <w:b/>
        </w:rPr>
        <w:t>emale Genital Mutilation</w:t>
      </w:r>
    </w:p>
    <w:p w14:paraId="7D238167" w14:textId="72F85EFD" w:rsidR="004C7FA3" w:rsidRPr="00CA10D8" w:rsidRDefault="004C7FA3" w:rsidP="00FE555A">
      <w:pPr>
        <w:rPr>
          <w:rFonts w:cstheme="minorHAnsi"/>
        </w:rPr>
      </w:pPr>
      <w:r w:rsidRPr="00CA10D8">
        <w:rPr>
          <w:rFonts w:cstheme="minorHAnsi"/>
        </w:rPr>
        <w:t xml:space="preserve">FGM comprises all procedures involving partial or total removal of the external female genitalia </w:t>
      </w:r>
      <w:r w:rsidR="009E44C3" w:rsidRPr="00CA10D8">
        <w:rPr>
          <w:rFonts w:cstheme="minorHAnsi"/>
        </w:rPr>
        <w:t>or</w:t>
      </w:r>
      <w:r w:rsidRPr="00CA10D8">
        <w:rPr>
          <w:rFonts w:cstheme="minorHAnsi"/>
        </w:rPr>
        <w:t xml:space="preserve"> other injury to the female organs. It is illegal in the UK and a form of child abuse with long-lasting consequences</w:t>
      </w:r>
    </w:p>
    <w:p w14:paraId="33FD994C" w14:textId="62EB8A1D" w:rsidR="004C7FA3" w:rsidRPr="009445E6" w:rsidRDefault="004C7FA3" w:rsidP="00FE555A">
      <w:pPr>
        <w:rPr>
          <w:rFonts w:cstheme="minorHAnsi"/>
          <w:u w:val="single"/>
        </w:rPr>
      </w:pPr>
      <w:r w:rsidRPr="009445E6">
        <w:rPr>
          <w:rFonts w:cstheme="minorHAnsi"/>
          <w:u w:val="single"/>
        </w:rPr>
        <w:t>F</w:t>
      </w:r>
      <w:r w:rsidR="0008297A" w:rsidRPr="009445E6">
        <w:rPr>
          <w:rFonts w:cstheme="minorHAnsi"/>
          <w:u w:val="single"/>
        </w:rPr>
        <w:t xml:space="preserve">GM </w:t>
      </w:r>
      <w:r w:rsidR="009E44C3" w:rsidRPr="009445E6">
        <w:rPr>
          <w:rFonts w:cstheme="minorHAnsi"/>
          <w:u w:val="single"/>
        </w:rPr>
        <w:t>mandatory</w:t>
      </w:r>
      <w:r w:rsidR="0008297A" w:rsidRPr="009445E6">
        <w:rPr>
          <w:rFonts w:cstheme="minorHAnsi"/>
          <w:u w:val="single"/>
        </w:rPr>
        <w:t xml:space="preserve"> reporting duties for</w:t>
      </w:r>
      <w:r w:rsidRPr="009445E6">
        <w:rPr>
          <w:rFonts w:cstheme="minorHAnsi"/>
          <w:u w:val="single"/>
        </w:rPr>
        <w:t xml:space="preserve"> teachers </w:t>
      </w:r>
    </w:p>
    <w:p w14:paraId="748EC9C0" w14:textId="3A4CECD3" w:rsidR="00067F7D" w:rsidRDefault="004C7FA3" w:rsidP="00FE555A">
      <w:pPr>
        <w:rPr>
          <w:rFonts w:cstheme="minorHAnsi"/>
        </w:rPr>
      </w:pPr>
      <w:r w:rsidRPr="00CA10D8">
        <w:rPr>
          <w:rFonts w:cstheme="minorHAnsi"/>
        </w:rPr>
        <w:t>Teachers</w:t>
      </w:r>
      <w:r w:rsidR="006F45EB">
        <w:rPr>
          <w:rFonts w:cstheme="minorHAnsi"/>
        </w:rPr>
        <w:t xml:space="preserve"> must personally report to the police cases where they discover that an act of FGM appears to have been carried </w:t>
      </w:r>
      <w:r w:rsidR="00A82FF9">
        <w:rPr>
          <w:rFonts w:cstheme="minorHAnsi"/>
        </w:rPr>
        <w:t>out</w:t>
      </w:r>
      <w:r w:rsidR="00A82FF9" w:rsidRPr="00020D65">
        <w:rPr>
          <w:rFonts w:cstheme="minorHAnsi"/>
        </w:rPr>
        <w:t xml:space="preserve"> </w:t>
      </w:r>
      <w:r w:rsidR="00A82FF9">
        <w:rPr>
          <w:rFonts w:cstheme="minorHAnsi"/>
        </w:rPr>
        <w:t>by</w:t>
      </w:r>
      <w:r w:rsidR="00020D65">
        <w:rPr>
          <w:rFonts w:cstheme="minorHAnsi"/>
        </w:rPr>
        <w:t xml:space="preserve"> calling </w:t>
      </w:r>
      <w:r w:rsidR="00AF219B">
        <w:rPr>
          <w:rFonts w:cstheme="minorHAnsi"/>
        </w:rPr>
        <w:t>101.</w:t>
      </w:r>
      <w:r w:rsidR="006F45EB">
        <w:rPr>
          <w:rFonts w:cstheme="minorHAnsi"/>
        </w:rPr>
        <w:t xml:space="preserve"> Unless the </w:t>
      </w:r>
      <w:r w:rsidR="00AF219B">
        <w:rPr>
          <w:rFonts w:cstheme="minorHAnsi"/>
        </w:rPr>
        <w:t>teacher has</w:t>
      </w:r>
      <w:r w:rsidR="006F45EB">
        <w:rPr>
          <w:rFonts w:cstheme="minorHAnsi"/>
        </w:rPr>
        <w:t xml:space="preserve"> good not </w:t>
      </w:r>
      <w:r w:rsidR="00046493">
        <w:rPr>
          <w:rFonts w:cstheme="minorHAnsi"/>
        </w:rPr>
        <w:t xml:space="preserve">reason not to they should </w:t>
      </w:r>
      <w:r w:rsidR="006F45EB">
        <w:rPr>
          <w:rFonts w:cstheme="minorHAnsi"/>
        </w:rPr>
        <w:t xml:space="preserve">discuss such cases </w:t>
      </w:r>
      <w:r w:rsidR="00AF219B">
        <w:rPr>
          <w:rFonts w:cstheme="minorHAnsi"/>
        </w:rPr>
        <w:t>with</w:t>
      </w:r>
      <w:r w:rsidR="006F45EB">
        <w:rPr>
          <w:rFonts w:cstheme="minorHAnsi"/>
        </w:rPr>
        <w:t xml:space="preserve"> the safeguarding team.  The duty does not </w:t>
      </w:r>
      <w:r w:rsidR="00020D65">
        <w:rPr>
          <w:rFonts w:cstheme="minorHAnsi"/>
        </w:rPr>
        <w:t xml:space="preserve">apply in relation to at risk or </w:t>
      </w:r>
      <w:r w:rsidR="00AF219B">
        <w:rPr>
          <w:rFonts w:cstheme="minorHAnsi"/>
        </w:rPr>
        <w:t>suspected</w:t>
      </w:r>
      <w:r w:rsidR="00020D65">
        <w:rPr>
          <w:rFonts w:cstheme="minorHAnsi"/>
        </w:rPr>
        <w:t xml:space="preserve"> cases. </w:t>
      </w:r>
    </w:p>
    <w:tbl>
      <w:tblPr>
        <w:tblStyle w:val="TableGrid"/>
        <w:tblW w:w="0" w:type="auto"/>
        <w:tblLook w:val="04A0" w:firstRow="1" w:lastRow="0" w:firstColumn="1" w:lastColumn="0" w:noHBand="0" w:noVBand="1"/>
      </w:tblPr>
      <w:tblGrid>
        <w:gridCol w:w="9016"/>
      </w:tblGrid>
      <w:tr w:rsidR="00067F7D" w14:paraId="445738DA" w14:textId="77777777" w:rsidTr="00067F7D">
        <w:tc>
          <w:tcPr>
            <w:tcW w:w="9016" w:type="dxa"/>
          </w:tcPr>
          <w:p w14:paraId="1C3BFCA0" w14:textId="6DC8737E" w:rsidR="00067F7D" w:rsidRDefault="00067F7D" w:rsidP="00FE555A">
            <w:pPr>
              <w:rPr>
                <w:rFonts w:cstheme="minorHAnsi"/>
              </w:rPr>
            </w:pPr>
            <w:r>
              <w:rPr>
                <w:rFonts w:cstheme="minorHAnsi"/>
              </w:rPr>
              <w:t>Information on when and how to make  a report can be found at:</w:t>
            </w:r>
            <w:r w:rsidRPr="006F45EB">
              <w:t xml:space="preserve"> </w:t>
            </w:r>
            <w:hyperlink r:id="rId44" w:history="1">
              <w:r w:rsidRPr="00B673D0">
                <w:rPr>
                  <w:rStyle w:val="Hyperlink"/>
                  <w:rFonts w:cstheme="minorHAnsi"/>
                </w:rPr>
                <w:t>https://www.gov.uk/government/publications/mandatory-reporting-of-female-genital-mutilation-procedural-information</w:t>
              </w:r>
            </w:hyperlink>
            <w:r>
              <w:rPr>
                <w:rFonts w:cstheme="minorHAnsi"/>
              </w:rPr>
              <w:t xml:space="preserve"> </w:t>
            </w:r>
          </w:p>
        </w:tc>
      </w:tr>
    </w:tbl>
    <w:p w14:paraId="44341A36" w14:textId="77777777" w:rsidR="009445E6" w:rsidRDefault="009445E6" w:rsidP="00F9582D">
      <w:pPr>
        <w:keepNext/>
        <w:keepLines/>
        <w:spacing w:after="200"/>
        <w:outlineLvl w:val="0"/>
        <w:rPr>
          <w:rFonts w:eastAsiaTheme="majorEastAsia" w:cstheme="minorHAnsi"/>
          <w:b/>
          <w:bCs/>
          <w:color w:val="000000" w:themeColor="text1"/>
        </w:rPr>
      </w:pPr>
    </w:p>
    <w:p w14:paraId="3E101A08" w14:textId="6A039DDC" w:rsidR="00F9582D" w:rsidRPr="00CA10D8" w:rsidRDefault="00F9582D" w:rsidP="00F9582D">
      <w:pPr>
        <w:keepNext/>
        <w:keepLines/>
        <w:spacing w:after="200"/>
        <w:outlineLvl w:val="0"/>
        <w:rPr>
          <w:rFonts w:eastAsiaTheme="majorEastAsia" w:cstheme="minorHAnsi"/>
          <w:b/>
          <w:bCs/>
          <w:color w:val="000000" w:themeColor="text1"/>
        </w:rPr>
      </w:pPr>
      <w:r w:rsidRPr="00CA10D8">
        <w:rPr>
          <w:rFonts w:eastAsiaTheme="majorEastAsia" w:cstheme="minorHAnsi"/>
          <w:b/>
          <w:bCs/>
          <w:color w:val="000000" w:themeColor="text1"/>
        </w:rPr>
        <w:t>Forced Marriage</w:t>
      </w:r>
    </w:p>
    <w:p w14:paraId="1139FCD3" w14:textId="189BAB1B" w:rsidR="00F9582D" w:rsidRDefault="00F9582D" w:rsidP="008E1299">
      <w:pPr>
        <w:keepNext/>
        <w:keepLines/>
        <w:tabs>
          <w:tab w:val="left" w:pos="993"/>
        </w:tabs>
        <w:spacing w:after="200"/>
        <w:outlineLvl w:val="0"/>
        <w:rPr>
          <w:rFonts w:eastAsiaTheme="majorEastAsia" w:cstheme="minorHAnsi"/>
          <w:bCs/>
          <w:color w:val="000000" w:themeColor="text1"/>
        </w:rPr>
      </w:pPr>
      <w:r w:rsidRPr="00CA10D8">
        <w:rPr>
          <w:rFonts w:eastAsiaTheme="majorEastAsia" w:cstheme="minorHAnsi"/>
          <w:bCs/>
          <w:color w:val="000000" w:themeColor="text1"/>
        </w:rPr>
        <w:t>A forced marriage is a marriage in which one entered into without full and free consent</w:t>
      </w:r>
      <w:r>
        <w:rPr>
          <w:rFonts w:eastAsiaTheme="majorEastAsia" w:cstheme="minorHAnsi"/>
          <w:bCs/>
          <w:color w:val="000000" w:themeColor="text1"/>
        </w:rPr>
        <w:t>,</w:t>
      </w:r>
      <w:r w:rsidRPr="00CA10D8">
        <w:rPr>
          <w:rFonts w:eastAsiaTheme="majorEastAsia" w:cstheme="minorHAnsi"/>
          <w:bCs/>
          <w:color w:val="000000" w:themeColor="text1"/>
        </w:rPr>
        <w:t xml:space="preserve"> of one or both parties and where violence, threats or any other form of coercion is used to cause a person to enter into marriage. Threats can be physical or emotional and psychological. A lack of full consent can be where a person does not consent or where they cannot consent (if they have learn</w:t>
      </w:r>
      <w:r w:rsidR="00046493">
        <w:rPr>
          <w:rFonts w:eastAsiaTheme="majorEastAsia" w:cstheme="minorHAnsi"/>
          <w:bCs/>
          <w:color w:val="000000" w:themeColor="text1"/>
        </w:rPr>
        <w:t>ing difficulties for example). S</w:t>
      </w:r>
      <w:r w:rsidRPr="00CA10D8">
        <w:rPr>
          <w:rFonts w:eastAsiaTheme="majorEastAsia" w:cstheme="minorHAnsi"/>
          <w:bCs/>
          <w:color w:val="000000" w:themeColor="text1"/>
        </w:rPr>
        <w:t>ome communities use religion and culture as way to coerce a person into marriage.</w:t>
      </w:r>
      <w:r w:rsidR="008E1299">
        <w:rPr>
          <w:rFonts w:eastAsiaTheme="majorEastAsia" w:cstheme="minorHAnsi"/>
          <w:bCs/>
          <w:color w:val="000000" w:themeColor="text1"/>
        </w:rPr>
        <w:t xml:space="preserve"> </w:t>
      </w:r>
      <w:r w:rsidR="008E1299" w:rsidRPr="008E1299">
        <w:rPr>
          <w:rFonts w:eastAsiaTheme="majorEastAsia" w:cstheme="minorHAnsi"/>
          <w:bCs/>
          <w:color w:val="000000" w:themeColor="text1"/>
        </w:rPr>
        <w:t>College staff should neve</w:t>
      </w:r>
      <w:r w:rsidR="00260FE1">
        <w:rPr>
          <w:rFonts w:eastAsiaTheme="majorEastAsia" w:cstheme="minorHAnsi"/>
          <w:bCs/>
          <w:color w:val="000000" w:themeColor="text1"/>
        </w:rPr>
        <w:t xml:space="preserve">r attempt to intervene directly. </w:t>
      </w:r>
      <w:r w:rsidR="008E1299" w:rsidRPr="008E1299">
        <w:rPr>
          <w:rFonts w:eastAsiaTheme="majorEastAsia" w:cstheme="minorHAnsi"/>
          <w:bCs/>
          <w:color w:val="000000" w:themeColor="text1"/>
        </w:rPr>
        <w:t xml:space="preserve"> </w:t>
      </w:r>
    </w:p>
    <w:tbl>
      <w:tblPr>
        <w:tblStyle w:val="TableGrid"/>
        <w:tblW w:w="0" w:type="auto"/>
        <w:tblLook w:val="04A0" w:firstRow="1" w:lastRow="0" w:firstColumn="1" w:lastColumn="0" w:noHBand="0" w:noVBand="1"/>
      </w:tblPr>
      <w:tblGrid>
        <w:gridCol w:w="9016"/>
      </w:tblGrid>
      <w:tr w:rsidR="00260FE1" w14:paraId="527AEB79" w14:textId="77777777" w:rsidTr="00260FE1">
        <w:tc>
          <w:tcPr>
            <w:tcW w:w="9242" w:type="dxa"/>
          </w:tcPr>
          <w:p w14:paraId="184CB9A7" w14:textId="4C42E812" w:rsidR="00260FE1" w:rsidRDefault="00260FE1" w:rsidP="008E1299">
            <w:pPr>
              <w:keepNext/>
              <w:keepLines/>
              <w:tabs>
                <w:tab w:val="left" w:pos="993"/>
              </w:tabs>
              <w:spacing w:after="200"/>
              <w:outlineLvl w:val="0"/>
              <w:rPr>
                <w:rFonts w:eastAsiaTheme="majorEastAsia" w:cstheme="minorHAnsi"/>
                <w:bCs/>
                <w:color w:val="000000" w:themeColor="text1"/>
              </w:rPr>
            </w:pPr>
            <w:r>
              <w:rPr>
                <w:rFonts w:eastAsiaTheme="majorEastAsia" w:cstheme="minorHAnsi"/>
                <w:bCs/>
                <w:color w:val="000000" w:themeColor="text1"/>
              </w:rPr>
              <w:t xml:space="preserve">refer to the safeguarding team who will contact </w:t>
            </w:r>
            <w:r w:rsidRPr="008E1299">
              <w:rPr>
                <w:rFonts w:eastAsiaTheme="majorEastAsia" w:cstheme="minorHAnsi"/>
                <w:bCs/>
                <w:color w:val="000000" w:themeColor="text1"/>
              </w:rPr>
              <w:t>the Fo</w:t>
            </w:r>
            <w:r>
              <w:rPr>
                <w:rFonts w:eastAsiaTheme="majorEastAsia" w:cstheme="minorHAnsi"/>
                <w:bCs/>
                <w:color w:val="000000" w:themeColor="text1"/>
              </w:rPr>
              <w:t>r</w:t>
            </w:r>
            <w:r w:rsidRPr="008E1299">
              <w:rPr>
                <w:rFonts w:eastAsiaTheme="majorEastAsia" w:cstheme="minorHAnsi"/>
                <w:bCs/>
                <w:color w:val="000000" w:themeColor="text1"/>
              </w:rPr>
              <w:t>ced Marriage Unit 200 7008 0151</w:t>
            </w:r>
            <w:r>
              <w:rPr>
                <w:rFonts w:eastAsiaTheme="majorEastAsia" w:cstheme="minorHAnsi"/>
                <w:bCs/>
                <w:color w:val="000000" w:themeColor="text1"/>
              </w:rPr>
              <w:t>. Further information can be found at:</w:t>
            </w:r>
            <w:r w:rsidRPr="008E1299">
              <w:rPr>
                <w:rFonts w:eastAsiaTheme="majorEastAsia" w:cstheme="minorHAnsi"/>
                <w:bCs/>
                <w:color w:val="000000" w:themeColor="text1"/>
              </w:rPr>
              <w:t xml:space="preserve"> </w:t>
            </w:r>
            <w:r w:rsidR="00C2511C">
              <w:rPr>
                <w:rFonts w:eastAsiaTheme="majorEastAsia" w:cstheme="minorHAnsi"/>
                <w:bCs/>
                <w:color w:val="000000" w:themeColor="text1"/>
              </w:rPr>
              <w:t xml:space="preserve"> </w:t>
            </w:r>
            <w:r w:rsidRPr="00260FE1">
              <w:rPr>
                <w:rFonts w:eastAsiaTheme="majorEastAsia" w:cstheme="minorHAnsi"/>
                <w:bCs/>
                <w:color w:val="000000" w:themeColor="text1"/>
              </w:rPr>
              <w:t>https://www.gov.uk/guidance/forced-marriage#forced-marriage-unit</w:t>
            </w:r>
          </w:p>
        </w:tc>
      </w:tr>
    </w:tbl>
    <w:p w14:paraId="0C114285" w14:textId="77777777" w:rsidR="00191E06" w:rsidRDefault="00191E06" w:rsidP="00F9582D">
      <w:pPr>
        <w:rPr>
          <w:rFonts w:eastAsiaTheme="majorEastAsia" w:cstheme="minorHAnsi"/>
          <w:bCs/>
          <w:color w:val="000000" w:themeColor="text1"/>
        </w:rPr>
      </w:pPr>
    </w:p>
    <w:p w14:paraId="1DDE615C" w14:textId="77777777" w:rsidR="009445E6" w:rsidRDefault="009445E6" w:rsidP="00F9582D">
      <w:pPr>
        <w:rPr>
          <w:rFonts w:eastAsiaTheme="majorEastAsia" w:cstheme="minorHAnsi"/>
          <w:b/>
          <w:bCs/>
          <w:color w:val="000000" w:themeColor="text1"/>
        </w:rPr>
      </w:pPr>
    </w:p>
    <w:p w14:paraId="15B6C5D0" w14:textId="77777777" w:rsidR="00483C62" w:rsidRDefault="00483C62" w:rsidP="00F9582D">
      <w:pPr>
        <w:rPr>
          <w:rFonts w:eastAsiaTheme="majorEastAsia" w:cstheme="minorHAnsi"/>
          <w:b/>
          <w:bCs/>
          <w:color w:val="000000" w:themeColor="text1"/>
        </w:rPr>
      </w:pPr>
    </w:p>
    <w:p w14:paraId="12263806" w14:textId="14D3A03B" w:rsidR="00F9582D" w:rsidRPr="00CA10D8" w:rsidRDefault="00EB4634" w:rsidP="00F9582D">
      <w:pPr>
        <w:rPr>
          <w:rFonts w:eastAsiaTheme="majorEastAsia" w:cstheme="minorHAnsi"/>
          <w:bCs/>
          <w:color w:val="000000" w:themeColor="text1"/>
        </w:rPr>
      </w:pPr>
      <w:r>
        <w:rPr>
          <w:rFonts w:eastAsiaTheme="majorEastAsia" w:cstheme="minorHAnsi"/>
          <w:b/>
          <w:bCs/>
          <w:color w:val="000000" w:themeColor="text1"/>
        </w:rPr>
        <w:t xml:space="preserve">So </w:t>
      </w:r>
      <w:r w:rsidR="00F9582D" w:rsidRPr="00CA10D8">
        <w:rPr>
          <w:rFonts w:eastAsiaTheme="majorEastAsia" w:cstheme="minorHAnsi"/>
          <w:b/>
          <w:bCs/>
          <w:color w:val="000000" w:themeColor="text1"/>
        </w:rPr>
        <w:t>called ‘Honour-based’ Violence</w:t>
      </w:r>
    </w:p>
    <w:p w14:paraId="5F3FF134" w14:textId="77777777" w:rsidR="00F9582D" w:rsidRPr="00CA10D8" w:rsidRDefault="00F9582D" w:rsidP="00F9582D">
      <w:pPr>
        <w:rPr>
          <w:rFonts w:eastAsiaTheme="majorEastAsia" w:cstheme="minorHAnsi"/>
          <w:bCs/>
          <w:color w:val="000000" w:themeColor="text1"/>
        </w:rPr>
      </w:pPr>
      <w:r w:rsidRPr="00CA10D8">
        <w:rPr>
          <w:rFonts w:eastAsiaTheme="majorEastAsia" w:cstheme="minorHAnsi"/>
          <w:bCs/>
          <w:color w:val="000000" w:themeColor="text1"/>
        </w:rPr>
        <w:t xml:space="preserve">Honour based violence (HBV) encompasses incidents or crimes which have been committed to protect or defend the honour of the family and/or the community, including FGM, forced marriage, and practices such as breast ironing. Abuse committed in the context of preserving ‘honour’ often involves a wider network of family or community pressure and can include multiple perpetrators. All forms of HBV are abuse (regardless of the motivation) and staff should refer their concerns to the safeguarding team who will activate the local safeguarding procedures, using national and local protocols for multi-agency liaison. </w:t>
      </w:r>
    </w:p>
    <w:p w14:paraId="5C90F0E6" w14:textId="77777777" w:rsidR="000D6769" w:rsidRPr="00CA10D8" w:rsidRDefault="000D6769" w:rsidP="00FE555A">
      <w:pPr>
        <w:rPr>
          <w:rFonts w:cstheme="minorHAnsi"/>
        </w:rPr>
      </w:pPr>
    </w:p>
    <w:p w14:paraId="43798AE5" w14:textId="77777777" w:rsidR="00A55C1F" w:rsidRPr="00CA10D8" w:rsidRDefault="00A55C1F" w:rsidP="00A55C1F">
      <w:pPr>
        <w:keepNext/>
        <w:keepLines/>
        <w:spacing w:after="200"/>
        <w:outlineLvl w:val="0"/>
        <w:rPr>
          <w:rFonts w:eastAsiaTheme="majorEastAsia" w:cstheme="minorHAnsi"/>
          <w:b/>
          <w:bCs/>
          <w:color w:val="000000" w:themeColor="text1"/>
        </w:rPr>
      </w:pPr>
      <w:r w:rsidRPr="00CA10D8">
        <w:rPr>
          <w:rFonts w:eastAsiaTheme="majorEastAsia" w:cstheme="minorHAnsi"/>
          <w:b/>
          <w:bCs/>
          <w:color w:val="000000" w:themeColor="text1"/>
        </w:rPr>
        <w:t xml:space="preserve">Homelessness/Children missing from Home </w:t>
      </w:r>
    </w:p>
    <w:p w14:paraId="0FD57519" w14:textId="68B93497" w:rsidR="00547E32" w:rsidRPr="00CA10D8" w:rsidRDefault="00547E32" w:rsidP="00547E32">
      <w:pPr>
        <w:rPr>
          <w:rFonts w:cstheme="minorHAnsi"/>
        </w:rPr>
      </w:pPr>
      <w:r w:rsidRPr="00CA10D8">
        <w:rPr>
          <w:rFonts w:eastAsiaTheme="majorEastAsia" w:cstheme="minorHAnsi"/>
          <w:bCs/>
          <w:color w:val="000000" w:themeColor="text1"/>
        </w:rPr>
        <w:t>Students may run away from a problem, such as abuse or neglect at home, or to somewhere they want to be. They may have been coerced to run away be someone else. Whatever the reason, it is thought that approximately 25 per cent of children or young people that go missing are at risk of serious harm. There are particular concerns about the links between children running away and the risks of sexual exploitation. Missing children may also be vulnerable to</w:t>
      </w:r>
      <w:r w:rsidR="00806372">
        <w:rPr>
          <w:rFonts w:eastAsiaTheme="majorEastAsia" w:cstheme="minorHAnsi"/>
          <w:bCs/>
          <w:color w:val="000000" w:themeColor="text1"/>
        </w:rPr>
        <w:t xml:space="preserve"> other forms of </w:t>
      </w:r>
      <w:r w:rsidR="006067E7">
        <w:rPr>
          <w:rFonts w:eastAsiaTheme="majorEastAsia" w:cstheme="minorHAnsi"/>
          <w:bCs/>
          <w:color w:val="000000" w:themeColor="text1"/>
        </w:rPr>
        <w:t xml:space="preserve">exploitation, </w:t>
      </w:r>
      <w:r w:rsidR="006067E7" w:rsidRPr="00CA10D8">
        <w:rPr>
          <w:rFonts w:eastAsiaTheme="majorEastAsia" w:cstheme="minorHAnsi"/>
          <w:bCs/>
          <w:color w:val="000000" w:themeColor="text1"/>
        </w:rPr>
        <w:t>violent</w:t>
      </w:r>
      <w:r w:rsidRPr="00CA10D8">
        <w:rPr>
          <w:rFonts w:eastAsiaTheme="majorEastAsia" w:cstheme="minorHAnsi"/>
          <w:bCs/>
          <w:color w:val="000000" w:themeColor="text1"/>
        </w:rPr>
        <w:t xml:space="preserve"> crime, gang exploitation, or drug and alcohol misuse.</w:t>
      </w:r>
    </w:p>
    <w:p w14:paraId="1B90B006" w14:textId="25A4EECE" w:rsidR="00473318" w:rsidRPr="00CA10D8" w:rsidRDefault="009E44C3" w:rsidP="00473318">
      <w:pPr>
        <w:rPr>
          <w:rFonts w:eastAsiaTheme="majorEastAsia" w:cstheme="minorHAnsi"/>
          <w:bCs/>
          <w:color w:val="000000" w:themeColor="text1"/>
        </w:rPr>
      </w:pPr>
      <w:r w:rsidRPr="00CA10D8">
        <w:rPr>
          <w:rFonts w:eastAsiaTheme="majorEastAsia" w:cstheme="minorHAnsi"/>
          <w:bCs/>
          <w:color w:val="000000" w:themeColor="text1"/>
        </w:rPr>
        <w:t>Being</w:t>
      </w:r>
      <w:r w:rsidR="00647FA2" w:rsidRPr="00CA10D8">
        <w:rPr>
          <w:rFonts w:eastAsiaTheme="majorEastAsia" w:cstheme="minorHAnsi"/>
          <w:bCs/>
          <w:color w:val="000000" w:themeColor="text1"/>
        </w:rPr>
        <w:t xml:space="preserve"> homeless or being at risk of becoming homeless presents a real risk to a</w:t>
      </w:r>
      <w:r w:rsidRPr="00CA10D8">
        <w:rPr>
          <w:rFonts w:eastAsiaTheme="majorEastAsia" w:cstheme="minorHAnsi"/>
          <w:bCs/>
          <w:color w:val="000000" w:themeColor="text1"/>
        </w:rPr>
        <w:t xml:space="preserve"> student’s</w:t>
      </w:r>
      <w:r w:rsidR="00647FA2" w:rsidRPr="00CA10D8">
        <w:rPr>
          <w:rFonts w:eastAsiaTheme="majorEastAsia" w:cstheme="minorHAnsi"/>
          <w:bCs/>
          <w:color w:val="000000" w:themeColor="text1"/>
        </w:rPr>
        <w:t xml:space="preserve"> welfare. The homeless reduction Act 2017 places new </w:t>
      </w:r>
      <w:r w:rsidR="00211326" w:rsidRPr="00CA10D8">
        <w:rPr>
          <w:rFonts w:eastAsiaTheme="majorEastAsia" w:cstheme="minorHAnsi"/>
          <w:bCs/>
          <w:color w:val="000000" w:themeColor="text1"/>
        </w:rPr>
        <w:t>duties</w:t>
      </w:r>
      <w:r w:rsidR="00211326">
        <w:rPr>
          <w:rFonts w:eastAsiaTheme="majorEastAsia" w:cstheme="minorHAnsi"/>
          <w:bCs/>
          <w:color w:val="000000" w:themeColor="text1"/>
        </w:rPr>
        <w:t xml:space="preserve"> on</w:t>
      </w:r>
      <w:r w:rsidR="00EB4634">
        <w:rPr>
          <w:rFonts w:eastAsiaTheme="majorEastAsia" w:cstheme="minorHAnsi"/>
          <w:bCs/>
          <w:color w:val="000000" w:themeColor="text1"/>
        </w:rPr>
        <w:t xml:space="preserve"> the</w:t>
      </w:r>
      <w:r w:rsidR="00046493">
        <w:rPr>
          <w:rFonts w:eastAsiaTheme="majorEastAsia" w:cstheme="minorHAnsi"/>
          <w:bCs/>
          <w:color w:val="000000" w:themeColor="text1"/>
        </w:rPr>
        <w:t xml:space="preserve"> LA to provide </w:t>
      </w:r>
      <w:r w:rsidR="00727017">
        <w:rPr>
          <w:rFonts w:eastAsiaTheme="majorEastAsia" w:cstheme="minorHAnsi"/>
          <w:bCs/>
          <w:color w:val="000000" w:themeColor="text1"/>
        </w:rPr>
        <w:t xml:space="preserve">those </w:t>
      </w:r>
      <w:r w:rsidR="00727017" w:rsidRPr="00CA10D8">
        <w:rPr>
          <w:rFonts w:eastAsiaTheme="majorEastAsia" w:cstheme="minorHAnsi"/>
          <w:bCs/>
          <w:color w:val="000000" w:themeColor="text1"/>
        </w:rPr>
        <w:t>who</w:t>
      </w:r>
      <w:r w:rsidR="00647FA2" w:rsidRPr="00CA10D8">
        <w:rPr>
          <w:rFonts w:eastAsiaTheme="majorEastAsia" w:cstheme="minorHAnsi"/>
          <w:bCs/>
          <w:color w:val="000000" w:themeColor="text1"/>
        </w:rPr>
        <w:t xml:space="preserve"> are homeless or at risk of homelessness to have an </w:t>
      </w:r>
      <w:r w:rsidRPr="00CA10D8">
        <w:rPr>
          <w:rFonts w:eastAsiaTheme="majorEastAsia" w:cstheme="minorHAnsi"/>
          <w:bCs/>
          <w:color w:val="000000" w:themeColor="text1"/>
        </w:rPr>
        <w:t>assessment</w:t>
      </w:r>
      <w:r w:rsidR="00647FA2" w:rsidRPr="00CA10D8">
        <w:rPr>
          <w:rFonts w:eastAsiaTheme="majorEastAsia" w:cstheme="minorHAnsi"/>
          <w:bCs/>
          <w:color w:val="000000" w:themeColor="text1"/>
        </w:rPr>
        <w:t xml:space="preserve"> of </w:t>
      </w:r>
      <w:r w:rsidRPr="00CA10D8">
        <w:rPr>
          <w:rFonts w:eastAsiaTheme="majorEastAsia" w:cstheme="minorHAnsi"/>
          <w:bCs/>
          <w:color w:val="000000" w:themeColor="text1"/>
        </w:rPr>
        <w:t>their</w:t>
      </w:r>
      <w:r w:rsidR="00647FA2" w:rsidRPr="00CA10D8">
        <w:rPr>
          <w:rFonts w:eastAsiaTheme="majorEastAsia" w:cstheme="minorHAnsi"/>
          <w:bCs/>
          <w:color w:val="000000" w:themeColor="text1"/>
        </w:rPr>
        <w:t xml:space="preserve"> needs and </w:t>
      </w:r>
      <w:r w:rsidRPr="00CA10D8">
        <w:rPr>
          <w:rFonts w:eastAsiaTheme="majorEastAsia" w:cstheme="minorHAnsi"/>
          <w:bCs/>
          <w:color w:val="000000" w:themeColor="text1"/>
        </w:rPr>
        <w:t>circumstances,</w:t>
      </w:r>
      <w:r w:rsidR="00647FA2" w:rsidRPr="00CA10D8">
        <w:rPr>
          <w:rFonts w:eastAsiaTheme="majorEastAsia" w:cstheme="minorHAnsi"/>
          <w:bCs/>
          <w:color w:val="000000" w:themeColor="text1"/>
        </w:rPr>
        <w:t xml:space="preserve"> the </w:t>
      </w:r>
      <w:r w:rsidRPr="00CA10D8">
        <w:rPr>
          <w:rFonts w:eastAsiaTheme="majorEastAsia" w:cstheme="minorHAnsi"/>
          <w:bCs/>
          <w:color w:val="000000" w:themeColor="text1"/>
        </w:rPr>
        <w:t>development</w:t>
      </w:r>
      <w:r w:rsidR="00647FA2" w:rsidRPr="00CA10D8">
        <w:rPr>
          <w:rFonts w:eastAsiaTheme="majorEastAsia" w:cstheme="minorHAnsi"/>
          <w:bCs/>
          <w:color w:val="000000" w:themeColor="text1"/>
        </w:rPr>
        <w:t xml:space="preserve"> of </w:t>
      </w:r>
      <w:r w:rsidR="00AF7748">
        <w:rPr>
          <w:rFonts w:eastAsiaTheme="majorEastAsia" w:cstheme="minorHAnsi"/>
          <w:bCs/>
          <w:color w:val="000000" w:themeColor="text1"/>
        </w:rPr>
        <w:t>a</w:t>
      </w:r>
      <w:r w:rsidR="00046493">
        <w:rPr>
          <w:rFonts w:eastAsiaTheme="majorEastAsia" w:cstheme="minorHAnsi"/>
          <w:bCs/>
          <w:color w:val="000000" w:themeColor="text1"/>
        </w:rPr>
        <w:t xml:space="preserve"> </w:t>
      </w:r>
      <w:r w:rsidR="00647FA2" w:rsidRPr="00CA10D8">
        <w:rPr>
          <w:rFonts w:eastAsiaTheme="majorEastAsia" w:cstheme="minorHAnsi"/>
          <w:bCs/>
          <w:color w:val="000000" w:themeColor="text1"/>
        </w:rPr>
        <w:t xml:space="preserve">personalised housing plan, and work to help them retain their accommodation or find a new place to live. It should also be recognised that some 16 to </w:t>
      </w:r>
      <w:r w:rsidRPr="00CA10D8">
        <w:rPr>
          <w:rFonts w:eastAsiaTheme="majorEastAsia" w:cstheme="minorHAnsi"/>
          <w:bCs/>
          <w:color w:val="000000" w:themeColor="text1"/>
        </w:rPr>
        <w:t>17-year</w:t>
      </w:r>
      <w:r w:rsidR="00647FA2" w:rsidRPr="00CA10D8">
        <w:rPr>
          <w:rFonts w:eastAsiaTheme="majorEastAsia" w:cstheme="minorHAnsi"/>
          <w:bCs/>
          <w:color w:val="000000" w:themeColor="text1"/>
        </w:rPr>
        <w:t xml:space="preserve"> olds could be living </w:t>
      </w:r>
      <w:r w:rsidRPr="00CA10D8">
        <w:rPr>
          <w:rFonts w:eastAsiaTheme="majorEastAsia" w:cstheme="minorHAnsi"/>
          <w:bCs/>
          <w:color w:val="000000" w:themeColor="text1"/>
        </w:rPr>
        <w:t>independent</w:t>
      </w:r>
      <w:r w:rsidR="00D44824">
        <w:rPr>
          <w:rFonts w:eastAsiaTheme="majorEastAsia" w:cstheme="minorHAnsi"/>
          <w:bCs/>
          <w:color w:val="000000" w:themeColor="text1"/>
        </w:rPr>
        <w:t>ly</w:t>
      </w:r>
      <w:r w:rsidR="00647FA2" w:rsidRPr="00CA10D8">
        <w:rPr>
          <w:rFonts w:eastAsiaTheme="majorEastAsia" w:cstheme="minorHAnsi"/>
          <w:bCs/>
          <w:color w:val="000000" w:themeColor="text1"/>
        </w:rPr>
        <w:t xml:space="preserve"> from </w:t>
      </w:r>
      <w:r w:rsidRPr="00CA10D8">
        <w:rPr>
          <w:rFonts w:eastAsiaTheme="majorEastAsia" w:cstheme="minorHAnsi"/>
          <w:bCs/>
          <w:color w:val="000000" w:themeColor="text1"/>
        </w:rPr>
        <w:t>their</w:t>
      </w:r>
      <w:r w:rsidR="00647FA2" w:rsidRPr="00CA10D8">
        <w:rPr>
          <w:rFonts w:eastAsiaTheme="majorEastAsia" w:cstheme="minorHAnsi"/>
          <w:bCs/>
          <w:color w:val="000000" w:themeColor="text1"/>
        </w:rPr>
        <w:t xml:space="preserve"> </w:t>
      </w:r>
      <w:r w:rsidRPr="00CA10D8">
        <w:rPr>
          <w:rFonts w:eastAsiaTheme="majorEastAsia" w:cstheme="minorHAnsi"/>
          <w:bCs/>
          <w:color w:val="000000" w:themeColor="text1"/>
        </w:rPr>
        <w:t>parents</w:t>
      </w:r>
      <w:r w:rsidR="00647FA2" w:rsidRPr="00CA10D8">
        <w:rPr>
          <w:rFonts w:eastAsiaTheme="majorEastAsia" w:cstheme="minorHAnsi"/>
          <w:bCs/>
          <w:color w:val="000000" w:themeColor="text1"/>
        </w:rPr>
        <w:t xml:space="preserve"> or carers, for example though </w:t>
      </w:r>
      <w:r w:rsidRPr="00CA10D8">
        <w:rPr>
          <w:rFonts w:eastAsiaTheme="majorEastAsia" w:cstheme="minorHAnsi"/>
          <w:bCs/>
          <w:color w:val="000000" w:themeColor="text1"/>
        </w:rPr>
        <w:t>their</w:t>
      </w:r>
      <w:r w:rsidR="00647FA2" w:rsidRPr="00CA10D8">
        <w:rPr>
          <w:rFonts w:eastAsiaTheme="majorEastAsia" w:cstheme="minorHAnsi"/>
          <w:bCs/>
          <w:color w:val="000000" w:themeColor="text1"/>
        </w:rPr>
        <w:t xml:space="preserve"> exclusion f</w:t>
      </w:r>
      <w:r w:rsidR="00806372">
        <w:rPr>
          <w:rFonts w:eastAsiaTheme="majorEastAsia" w:cstheme="minorHAnsi"/>
          <w:bCs/>
          <w:color w:val="000000" w:themeColor="text1"/>
        </w:rPr>
        <w:t>rom</w:t>
      </w:r>
      <w:r w:rsidR="00647FA2" w:rsidRPr="00CA10D8">
        <w:rPr>
          <w:rFonts w:eastAsiaTheme="majorEastAsia" w:cstheme="minorHAnsi"/>
          <w:bCs/>
          <w:color w:val="000000" w:themeColor="text1"/>
        </w:rPr>
        <w:t xml:space="preserve"> the family home, and will require a different level of intervention and support. </w:t>
      </w:r>
      <w:r w:rsidRPr="00CA10D8">
        <w:rPr>
          <w:rFonts w:eastAsiaTheme="majorEastAsia" w:cstheme="minorHAnsi"/>
          <w:bCs/>
          <w:color w:val="000000" w:themeColor="text1"/>
        </w:rPr>
        <w:t>Children’s</w:t>
      </w:r>
      <w:r w:rsidR="00647FA2" w:rsidRPr="00CA10D8">
        <w:rPr>
          <w:rFonts w:eastAsiaTheme="majorEastAsia" w:cstheme="minorHAnsi"/>
          <w:bCs/>
          <w:color w:val="000000" w:themeColor="text1"/>
        </w:rPr>
        <w:t xml:space="preserve"> services will be the lead </w:t>
      </w:r>
      <w:r w:rsidR="00AF219B" w:rsidRPr="00CA10D8">
        <w:rPr>
          <w:rFonts w:eastAsiaTheme="majorEastAsia" w:cstheme="minorHAnsi"/>
          <w:bCs/>
          <w:color w:val="000000" w:themeColor="text1"/>
        </w:rPr>
        <w:t>agency;</w:t>
      </w:r>
      <w:r w:rsidR="00647FA2" w:rsidRPr="00CA10D8">
        <w:rPr>
          <w:rFonts w:eastAsiaTheme="majorEastAsia" w:cstheme="minorHAnsi"/>
          <w:bCs/>
          <w:color w:val="000000" w:themeColor="text1"/>
        </w:rPr>
        <w:t xml:space="preserve"> the safegu</w:t>
      </w:r>
      <w:r w:rsidR="00547E32" w:rsidRPr="00CA10D8">
        <w:rPr>
          <w:rFonts w:eastAsiaTheme="majorEastAsia" w:cstheme="minorHAnsi"/>
          <w:bCs/>
          <w:color w:val="000000" w:themeColor="text1"/>
        </w:rPr>
        <w:t>arding team will ensure that appropriate referrals are made based of</w:t>
      </w:r>
      <w:r w:rsidR="00D44824">
        <w:rPr>
          <w:rFonts w:eastAsiaTheme="majorEastAsia" w:cstheme="minorHAnsi"/>
          <w:bCs/>
          <w:color w:val="000000" w:themeColor="text1"/>
        </w:rPr>
        <w:t xml:space="preserve"> the students</w:t>
      </w:r>
      <w:r w:rsidR="00547E32" w:rsidRPr="00CA10D8">
        <w:rPr>
          <w:rFonts w:eastAsiaTheme="majorEastAsia" w:cstheme="minorHAnsi"/>
          <w:bCs/>
          <w:color w:val="000000" w:themeColor="text1"/>
        </w:rPr>
        <w:t xml:space="preserve"> circumstances. </w:t>
      </w:r>
    </w:p>
    <w:p w14:paraId="370BA250" w14:textId="77777777" w:rsidR="00067F7D" w:rsidRDefault="00067F7D" w:rsidP="00473318">
      <w:pPr>
        <w:rPr>
          <w:rFonts w:eastAsiaTheme="majorEastAsia" w:cstheme="minorHAnsi"/>
          <w:bCs/>
          <w:color w:val="000000" w:themeColor="text1"/>
        </w:rPr>
      </w:pPr>
    </w:p>
    <w:p w14:paraId="2DAC2727" w14:textId="571761B1" w:rsidR="00E30C3C" w:rsidRDefault="00E30C3C" w:rsidP="00473318">
      <w:pPr>
        <w:rPr>
          <w:rFonts w:eastAsiaTheme="majorEastAsia" w:cstheme="minorHAnsi"/>
          <w:bCs/>
          <w:color w:val="000000" w:themeColor="text1"/>
        </w:rPr>
      </w:pPr>
      <w:r w:rsidRPr="00806372">
        <w:rPr>
          <w:rFonts w:eastAsiaTheme="majorEastAsia" w:cstheme="minorHAnsi"/>
          <w:bCs/>
          <w:color w:val="000000" w:themeColor="text1"/>
          <w:u w:val="single"/>
        </w:rPr>
        <w:t>Private fostering</w:t>
      </w:r>
      <w:r>
        <w:rPr>
          <w:rFonts w:eastAsiaTheme="majorEastAsia" w:cstheme="minorHAnsi"/>
          <w:bCs/>
          <w:color w:val="000000" w:themeColor="text1"/>
        </w:rPr>
        <w:t xml:space="preserve"> – occurs when a child under the age of 16 (18 if d</w:t>
      </w:r>
      <w:r w:rsidR="00806372">
        <w:rPr>
          <w:rFonts w:eastAsiaTheme="majorEastAsia" w:cstheme="minorHAnsi"/>
          <w:bCs/>
          <w:color w:val="000000" w:themeColor="text1"/>
        </w:rPr>
        <w:t xml:space="preserve">isabled) is provided with care </w:t>
      </w:r>
      <w:r>
        <w:rPr>
          <w:rFonts w:eastAsiaTheme="majorEastAsia" w:cstheme="minorHAnsi"/>
          <w:bCs/>
          <w:color w:val="000000" w:themeColor="text1"/>
        </w:rPr>
        <w:t xml:space="preserve">and accommodation by a person who is not a parent, person with parental responsibility for them or a relative in their own home. A child is not </w:t>
      </w:r>
      <w:r w:rsidR="00AF219B">
        <w:rPr>
          <w:rFonts w:eastAsiaTheme="majorEastAsia" w:cstheme="minorHAnsi"/>
          <w:bCs/>
          <w:color w:val="000000" w:themeColor="text1"/>
        </w:rPr>
        <w:t>privately</w:t>
      </w:r>
      <w:r>
        <w:rPr>
          <w:rFonts w:eastAsiaTheme="majorEastAsia" w:cstheme="minorHAnsi"/>
          <w:bCs/>
          <w:color w:val="000000" w:themeColor="text1"/>
        </w:rPr>
        <w:t xml:space="preserve"> fostered if the person caring for and accommodating them has </w:t>
      </w:r>
      <w:r w:rsidR="00AF219B">
        <w:rPr>
          <w:rFonts w:eastAsiaTheme="majorEastAsia" w:cstheme="minorHAnsi"/>
          <w:bCs/>
          <w:color w:val="000000" w:themeColor="text1"/>
        </w:rPr>
        <w:t>done</w:t>
      </w:r>
      <w:r>
        <w:rPr>
          <w:rFonts w:eastAsiaTheme="majorEastAsia" w:cstheme="minorHAnsi"/>
          <w:bCs/>
          <w:color w:val="000000" w:themeColor="text1"/>
        </w:rPr>
        <w:t xml:space="preserve"> so for less </w:t>
      </w:r>
      <w:r w:rsidR="00AF219B">
        <w:rPr>
          <w:rFonts w:eastAsiaTheme="majorEastAsia" w:cstheme="minorHAnsi"/>
          <w:bCs/>
          <w:color w:val="000000" w:themeColor="text1"/>
        </w:rPr>
        <w:t>than</w:t>
      </w:r>
      <w:r>
        <w:rPr>
          <w:rFonts w:eastAsiaTheme="majorEastAsia" w:cstheme="minorHAnsi"/>
          <w:bCs/>
          <w:color w:val="000000" w:themeColor="text1"/>
        </w:rPr>
        <w:t xml:space="preserve"> 28 days and does not intend to do so for longer. Such </w:t>
      </w:r>
      <w:r w:rsidR="00AF219B">
        <w:rPr>
          <w:rFonts w:eastAsiaTheme="majorEastAsia" w:cstheme="minorHAnsi"/>
          <w:bCs/>
          <w:color w:val="000000" w:themeColor="text1"/>
        </w:rPr>
        <w:t>arrangements</w:t>
      </w:r>
      <w:r w:rsidR="00806372">
        <w:rPr>
          <w:rFonts w:eastAsiaTheme="majorEastAsia" w:cstheme="minorHAnsi"/>
          <w:bCs/>
          <w:color w:val="000000" w:themeColor="text1"/>
        </w:rPr>
        <w:t xml:space="preserve"> may come to the attention </w:t>
      </w:r>
      <w:r>
        <w:rPr>
          <w:rFonts w:eastAsiaTheme="majorEastAsia" w:cstheme="minorHAnsi"/>
          <w:bCs/>
          <w:color w:val="000000" w:themeColor="text1"/>
        </w:rPr>
        <w:t>o</w:t>
      </w:r>
      <w:r w:rsidR="00806372">
        <w:rPr>
          <w:rFonts w:eastAsiaTheme="majorEastAsia" w:cstheme="minorHAnsi"/>
          <w:bCs/>
          <w:color w:val="000000" w:themeColor="text1"/>
        </w:rPr>
        <w:t>f</w:t>
      </w:r>
      <w:r>
        <w:rPr>
          <w:rFonts w:eastAsiaTheme="majorEastAsia" w:cstheme="minorHAnsi"/>
          <w:bCs/>
          <w:color w:val="000000" w:themeColor="text1"/>
        </w:rPr>
        <w:t xml:space="preserve"> staff. The Safeguarding Team will need to be notified and will inform the local authority who will check if the arrangement is suitable and safe. </w:t>
      </w:r>
    </w:p>
    <w:p w14:paraId="197582E5" w14:textId="6B90125B" w:rsidR="00473318" w:rsidRPr="00CA10D8" w:rsidRDefault="00A55C1F" w:rsidP="00473318">
      <w:pPr>
        <w:rPr>
          <w:rFonts w:cstheme="minorHAnsi"/>
          <w:b/>
        </w:rPr>
      </w:pPr>
      <w:r w:rsidRPr="00CA10D8">
        <w:rPr>
          <w:rFonts w:cstheme="minorHAnsi"/>
          <w:b/>
        </w:rPr>
        <w:t>Online Safety</w:t>
      </w:r>
    </w:p>
    <w:p w14:paraId="7311FC3B" w14:textId="2776F216" w:rsidR="00067F7D" w:rsidRDefault="00A55C1F" w:rsidP="00473318">
      <w:pPr>
        <w:rPr>
          <w:rFonts w:cstheme="minorHAnsi"/>
        </w:rPr>
      </w:pPr>
      <w:r w:rsidRPr="00CA10D8">
        <w:rPr>
          <w:rFonts w:cstheme="minorHAnsi"/>
        </w:rPr>
        <w:t xml:space="preserve">Our students increasingly use electronic equipment on a daily basis to access the internet and share content and images via social media sites such as Facebook, Twitter, Instagram and Snap </w:t>
      </w:r>
      <w:r w:rsidR="00AF219B" w:rsidRPr="00CA10D8">
        <w:rPr>
          <w:rFonts w:cstheme="minorHAnsi"/>
        </w:rPr>
        <w:t>Chat. Unfortunately</w:t>
      </w:r>
      <w:r w:rsidRPr="00CA10D8">
        <w:rPr>
          <w:rFonts w:cstheme="minorHAnsi"/>
        </w:rPr>
        <w:t>, some adults and other children use these technologies to harm others. The harm might range from sending hurtful or abusive texts or emails, to grooming and enticing students to engage in sexual behaviour such as webcam photography or face-to-face meetings. Students may also be distressed or harmed by accessing inappropriate material such as pornographic websites or those which promote extremist behaviour, criminal activity, suicide or eating disorders</w:t>
      </w:r>
      <w:r w:rsidR="00191E06">
        <w:rPr>
          <w:rFonts w:cstheme="minorHAnsi"/>
        </w:rPr>
        <w:t>.</w:t>
      </w:r>
      <w:r w:rsidR="002F3E28">
        <w:rPr>
          <w:rFonts w:cstheme="minorHAnsi"/>
        </w:rPr>
        <w:t xml:space="preserve">  </w:t>
      </w:r>
    </w:p>
    <w:tbl>
      <w:tblPr>
        <w:tblStyle w:val="TableGrid"/>
        <w:tblW w:w="0" w:type="auto"/>
        <w:tblLook w:val="04A0" w:firstRow="1" w:lastRow="0" w:firstColumn="1" w:lastColumn="0" w:noHBand="0" w:noVBand="1"/>
      </w:tblPr>
      <w:tblGrid>
        <w:gridCol w:w="9016"/>
      </w:tblGrid>
      <w:tr w:rsidR="00191E06" w14:paraId="5715F68C" w14:textId="77777777" w:rsidTr="00191E06">
        <w:tc>
          <w:tcPr>
            <w:tcW w:w="9016" w:type="dxa"/>
          </w:tcPr>
          <w:p w14:paraId="0B0B99BF" w14:textId="7B48FE64" w:rsidR="00191E06" w:rsidRPr="00191E06" w:rsidRDefault="00191E06" w:rsidP="00473318">
            <w:pPr>
              <w:rPr>
                <w:rFonts w:cstheme="minorHAnsi"/>
              </w:rPr>
            </w:pPr>
            <w:r w:rsidRPr="00191E06">
              <w:rPr>
                <w:rFonts w:cstheme="minorHAnsi"/>
              </w:rPr>
              <w:lastRenderedPageBreak/>
              <w:t xml:space="preserve">Nescot has an online safety policy which explains how we try to keep students safe in College and how we respond to online safety incidents. </w:t>
            </w:r>
            <w:r w:rsidR="002F3E28">
              <w:rPr>
                <w:rFonts w:cstheme="minorHAnsi"/>
              </w:rPr>
              <w:t xml:space="preserve">The college use a software to block material at source, which the college does not wish students or staff to view.  It also uses a reporting </w:t>
            </w:r>
            <w:r w:rsidR="00687E95">
              <w:rPr>
                <w:rFonts w:cstheme="minorHAnsi"/>
              </w:rPr>
              <w:t>mechanisms</w:t>
            </w:r>
            <w:r w:rsidR="002F3E28">
              <w:rPr>
                <w:rFonts w:cstheme="minorHAnsi"/>
              </w:rPr>
              <w:t xml:space="preserve"> of key words, to enable the E-safety Officer to identify and discuss potential on-line abuse or misuse.  </w:t>
            </w:r>
            <w:r w:rsidRPr="00191E06">
              <w:rPr>
                <w:rFonts w:cstheme="minorHAnsi"/>
              </w:rPr>
              <w:t>The college online safety co-ordinator is Rob Greening</w:t>
            </w:r>
            <w:r w:rsidR="002F3E28">
              <w:rPr>
                <w:rFonts w:cstheme="minorHAnsi"/>
              </w:rPr>
              <w:t>.</w:t>
            </w:r>
          </w:p>
        </w:tc>
      </w:tr>
    </w:tbl>
    <w:p w14:paraId="547CA850" w14:textId="306BC6B1" w:rsidR="00067F7D" w:rsidRPr="00CA10D8" w:rsidRDefault="00067F7D" w:rsidP="00473318">
      <w:pPr>
        <w:rPr>
          <w:rFonts w:cstheme="minorHAnsi"/>
        </w:rPr>
      </w:pPr>
    </w:p>
    <w:p w14:paraId="53B2A51D" w14:textId="6C6771B3" w:rsidR="00B14C25" w:rsidRPr="00B14C25" w:rsidRDefault="00B14C25" w:rsidP="00B14C25">
      <w:pPr>
        <w:rPr>
          <w:rFonts w:cstheme="minorHAnsi"/>
          <w:b/>
        </w:rPr>
      </w:pPr>
      <w:r w:rsidRPr="00B14C25">
        <w:rPr>
          <w:rFonts w:cstheme="minorHAnsi"/>
          <w:b/>
        </w:rPr>
        <w:t>Parental substance abuse, mental health and domestic abuse</w:t>
      </w:r>
    </w:p>
    <w:p w14:paraId="744659FC" w14:textId="00CF5CDB" w:rsidR="00B14C25" w:rsidRPr="00CA10D8" w:rsidRDefault="00B14C25" w:rsidP="0021542C">
      <w:pPr>
        <w:rPr>
          <w:rFonts w:cstheme="minorHAnsi"/>
        </w:rPr>
      </w:pPr>
      <w:r>
        <w:rPr>
          <w:rFonts w:cstheme="minorHAnsi"/>
        </w:rPr>
        <w:t xml:space="preserve">The term ‘toxic trio’ has been used to describe the issues of domestic violence, mental ill-health and substance </w:t>
      </w:r>
      <w:r w:rsidR="00AF219B">
        <w:rPr>
          <w:rFonts w:cstheme="minorHAnsi"/>
        </w:rPr>
        <w:t>misuse</w:t>
      </w:r>
      <w:r>
        <w:rPr>
          <w:rFonts w:cstheme="minorHAnsi"/>
        </w:rPr>
        <w:t xml:space="preserve"> which have been identified as common features of families where harm to women and young people has occurred. These issues are viewed as </w:t>
      </w:r>
      <w:r w:rsidR="00AF219B">
        <w:rPr>
          <w:rFonts w:cstheme="minorHAnsi"/>
        </w:rPr>
        <w:t>indicators</w:t>
      </w:r>
      <w:r>
        <w:rPr>
          <w:rFonts w:cstheme="minorHAnsi"/>
        </w:rPr>
        <w:t xml:space="preserve"> of increased risk of harm. </w:t>
      </w:r>
    </w:p>
    <w:p w14:paraId="612E2C6A" w14:textId="77777777" w:rsidR="00067F7D" w:rsidRDefault="00067F7D" w:rsidP="0021542C">
      <w:pPr>
        <w:rPr>
          <w:rFonts w:eastAsiaTheme="majorEastAsia" w:cstheme="minorHAnsi"/>
          <w:b/>
          <w:bCs/>
          <w:color w:val="000000" w:themeColor="text1"/>
        </w:rPr>
      </w:pPr>
    </w:p>
    <w:p w14:paraId="755D1A65" w14:textId="6427AD3F" w:rsidR="0021542C" w:rsidRPr="00CA10D8" w:rsidRDefault="00A55C1F" w:rsidP="0021542C">
      <w:pPr>
        <w:rPr>
          <w:rFonts w:cstheme="minorHAnsi"/>
        </w:rPr>
      </w:pPr>
      <w:r w:rsidRPr="00CA10D8">
        <w:rPr>
          <w:rFonts w:eastAsiaTheme="majorEastAsia" w:cstheme="minorHAnsi"/>
          <w:b/>
          <w:bCs/>
          <w:color w:val="000000" w:themeColor="text1"/>
        </w:rPr>
        <w:t>Peer on Peer Abuse</w:t>
      </w:r>
    </w:p>
    <w:p w14:paraId="4E11C536" w14:textId="77777777" w:rsidR="00D44824" w:rsidRDefault="00A55C1F" w:rsidP="00D44824">
      <w:pPr>
        <w:rPr>
          <w:rFonts w:eastAsiaTheme="majorEastAsia" w:cstheme="minorHAnsi"/>
          <w:bCs/>
          <w:color w:val="000000" w:themeColor="text1"/>
        </w:rPr>
      </w:pPr>
      <w:r w:rsidRPr="00CA10D8">
        <w:rPr>
          <w:rFonts w:eastAsiaTheme="majorEastAsia" w:cstheme="minorHAnsi"/>
          <w:bCs/>
          <w:color w:val="000000" w:themeColor="text1"/>
        </w:rPr>
        <w:t>In most instances, the conduct of students towards each other will be covered by our behaviour policy. However, some allegations may be of such a serious nature that they may raise safeguarding con</w:t>
      </w:r>
      <w:r w:rsidR="00B55204" w:rsidRPr="00CA10D8">
        <w:rPr>
          <w:rFonts w:eastAsiaTheme="majorEastAsia" w:cstheme="minorHAnsi"/>
          <w:bCs/>
          <w:color w:val="000000" w:themeColor="text1"/>
        </w:rPr>
        <w:t>cerns. Peer on peer abuse can take on many forms this can include</w:t>
      </w:r>
      <w:r w:rsidR="00D44824">
        <w:rPr>
          <w:rFonts w:eastAsiaTheme="majorEastAsia" w:cstheme="minorHAnsi"/>
          <w:bCs/>
          <w:color w:val="000000" w:themeColor="text1"/>
        </w:rPr>
        <w:t>:</w:t>
      </w:r>
    </w:p>
    <w:p w14:paraId="43798B2C" w14:textId="535DBC68" w:rsidR="00A55C1F" w:rsidRPr="00D44824" w:rsidRDefault="00A55C1F" w:rsidP="00AC79E9">
      <w:pPr>
        <w:pStyle w:val="ListParagraph"/>
        <w:numPr>
          <w:ilvl w:val="0"/>
          <w:numId w:val="59"/>
        </w:numPr>
        <w:rPr>
          <w:rFonts w:asciiTheme="minorHAnsi" w:eastAsiaTheme="minorHAnsi" w:hAnsiTheme="minorHAnsi" w:cstheme="minorHAnsi"/>
          <w:sz w:val="22"/>
        </w:rPr>
      </w:pPr>
      <w:r w:rsidRPr="00D44824">
        <w:rPr>
          <w:rFonts w:asciiTheme="minorHAnsi" w:eastAsiaTheme="majorEastAsia" w:hAnsiTheme="minorHAnsi" w:cstheme="minorHAnsi"/>
          <w:bCs/>
          <w:color w:val="000000" w:themeColor="text1"/>
          <w:sz w:val="22"/>
        </w:rPr>
        <w:t>Domestic Abuse – an incident or pattern of actual or threatened acts of physical, sexual, financial and/or</w:t>
      </w:r>
    </w:p>
    <w:p w14:paraId="43798B2D" w14:textId="284F22E8" w:rsidR="00A55C1F" w:rsidRPr="00CA10D8" w:rsidRDefault="00A55C1F" w:rsidP="002A2C01">
      <w:pPr>
        <w:pStyle w:val="ListParagraph"/>
        <w:keepNext/>
        <w:keepLines/>
        <w:numPr>
          <w:ilvl w:val="0"/>
          <w:numId w:val="9"/>
        </w:numPr>
        <w:spacing w:line="240" w:lineRule="auto"/>
        <w:outlineLvl w:val="0"/>
        <w:rPr>
          <w:rFonts w:asciiTheme="minorHAnsi" w:eastAsiaTheme="majorEastAsia" w:hAnsiTheme="minorHAnsi" w:cstheme="minorHAnsi"/>
          <w:bCs/>
          <w:color w:val="000000" w:themeColor="text1"/>
          <w:sz w:val="22"/>
        </w:rPr>
      </w:pPr>
      <w:r w:rsidRPr="00CA10D8">
        <w:rPr>
          <w:rFonts w:asciiTheme="minorHAnsi" w:eastAsiaTheme="majorEastAsia" w:hAnsiTheme="minorHAnsi" w:cstheme="minorHAnsi"/>
          <w:bCs/>
          <w:color w:val="000000" w:themeColor="text1"/>
          <w:sz w:val="22"/>
        </w:rPr>
        <w:t>Child Sexual Exploitation – children under the age of 18 may be sexually abused in the context of expl</w:t>
      </w:r>
      <w:r w:rsidR="00D44824">
        <w:rPr>
          <w:rFonts w:asciiTheme="minorHAnsi" w:eastAsiaTheme="majorEastAsia" w:hAnsiTheme="minorHAnsi" w:cstheme="minorHAnsi"/>
          <w:bCs/>
          <w:color w:val="000000" w:themeColor="text1"/>
          <w:sz w:val="22"/>
        </w:rPr>
        <w:t>oitative relationships</w:t>
      </w:r>
      <w:r w:rsidRPr="00CA10D8">
        <w:rPr>
          <w:rFonts w:asciiTheme="minorHAnsi" w:eastAsiaTheme="majorEastAsia" w:hAnsiTheme="minorHAnsi" w:cstheme="minorHAnsi"/>
          <w:bCs/>
          <w:color w:val="000000" w:themeColor="text1"/>
          <w:sz w:val="22"/>
        </w:rPr>
        <w:t xml:space="preserve"> and situations by peers who are also under 18. </w:t>
      </w:r>
    </w:p>
    <w:p w14:paraId="43798B2E" w14:textId="77777777" w:rsidR="00A55C1F" w:rsidRPr="00CA10D8" w:rsidRDefault="00A55C1F" w:rsidP="002A2C01">
      <w:pPr>
        <w:pStyle w:val="ListParagraph"/>
        <w:keepNext/>
        <w:keepLines/>
        <w:numPr>
          <w:ilvl w:val="0"/>
          <w:numId w:val="9"/>
        </w:numPr>
        <w:spacing w:line="240" w:lineRule="auto"/>
        <w:outlineLvl w:val="0"/>
        <w:rPr>
          <w:rFonts w:asciiTheme="minorHAnsi" w:eastAsiaTheme="majorEastAsia" w:hAnsiTheme="minorHAnsi" w:cstheme="minorHAnsi"/>
          <w:bCs/>
          <w:color w:val="000000" w:themeColor="text1"/>
          <w:sz w:val="22"/>
        </w:rPr>
      </w:pPr>
      <w:r w:rsidRPr="00CA10D8">
        <w:rPr>
          <w:rFonts w:asciiTheme="minorHAnsi" w:eastAsiaTheme="majorEastAsia" w:hAnsiTheme="minorHAnsi" w:cstheme="minorHAnsi"/>
          <w:bCs/>
          <w:color w:val="000000" w:themeColor="text1"/>
          <w:sz w:val="22"/>
        </w:rPr>
        <w:t xml:space="preserve">Harmful Sexual Behaviour – Children and young people presenting with sexual behaviours that are outside of developmentally ‘normative’ parameters and harmful to themselves and others </w:t>
      </w:r>
    </w:p>
    <w:p w14:paraId="43798B2F" w14:textId="2188AB5C" w:rsidR="00A55C1F" w:rsidRPr="00CA10D8" w:rsidRDefault="00A55C1F" w:rsidP="002A2C01">
      <w:pPr>
        <w:pStyle w:val="ListParagraph"/>
        <w:keepNext/>
        <w:keepLines/>
        <w:numPr>
          <w:ilvl w:val="0"/>
          <w:numId w:val="9"/>
        </w:numPr>
        <w:spacing w:line="240" w:lineRule="auto"/>
        <w:outlineLvl w:val="0"/>
        <w:rPr>
          <w:rFonts w:asciiTheme="minorHAnsi" w:eastAsiaTheme="majorEastAsia" w:hAnsiTheme="minorHAnsi" w:cstheme="minorHAnsi"/>
          <w:bCs/>
          <w:color w:val="000000" w:themeColor="text1"/>
          <w:sz w:val="22"/>
        </w:rPr>
      </w:pPr>
      <w:r w:rsidRPr="00CA10D8">
        <w:rPr>
          <w:rFonts w:asciiTheme="minorHAnsi" w:eastAsiaTheme="majorEastAsia" w:hAnsiTheme="minorHAnsi" w:cstheme="minorHAnsi"/>
          <w:bCs/>
          <w:color w:val="000000" w:themeColor="text1"/>
          <w:sz w:val="22"/>
        </w:rPr>
        <w:t xml:space="preserve">Serious Youth Violence – Any offence of </w:t>
      </w:r>
      <w:r w:rsidR="00D44824">
        <w:rPr>
          <w:rFonts w:asciiTheme="minorHAnsi" w:eastAsiaTheme="majorEastAsia" w:hAnsiTheme="minorHAnsi" w:cstheme="minorHAnsi"/>
          <w:bCs/>
          <w:color w:val="000000" w:themeColor="text1"/>
          <w:sz w:val="22"/>
        </w:rPr>
        <w:t xml:space="preserve">the </w:t>
      </w:r>
      <w:r w:rsidRPr="00CA10D8">
        <w:rPr>
          <w:rFonts w:asciiTheme="minorHAnsi" w:eastAsiaTheme="majorEastAsia" w:hAnsiTheme="minorHAnsi" w:cstheme="minorHAnsi"/>
          <w:bCs/>
          <w:color w:val="000000" w:themeColor="text1"/>
          <w:sz w:val="22"/>
        </w:rPr>
        <w:t>most serious violence or weapon enabled crime, where the victim is aged 1-19’ i.e. murder, manslaughter, rape, wounding with intent and causing grievous bodily harm. ‘Youth violence’ is defined in the same way, but also includes assault with injury offences.</w:t>
      </w:r>
    </w:p>
    <w:p w14:paraId="56C74559" w14:textId="1A433702" w:rsidR="00B55204" w:rsidRPr="00CA10D8" w:rsidRDefault="00B55204" w:rsidP="002A2C01">
      <w:pPr>
        <w:pStyle w:val="ListParagraph"/>
        <w:keepNext/>
        <w:keepLines/>
        <w:numPr>
          <w:ilvl w:val="0"/>
          <w:numId w:val="9"/>
        </w:numPr>
        <w:spacing w:line="240" w:lineRule="auto"/>
        <w:outlineLvl w:val="0"/>
        <w:rPr>
          <w:rFonts w:asciiTheme="minorHAnsi" w:eastAsiaTheme="majorEastAsia" w:hAnsiTheme="minorHAnsi" w:cstheme="minorHAnsi"/>
          <w:bCs/>
          <w:color w:val="000000" w:themeColor="text1"/>
          <w:sz w:val="22"/>
        </w:rPr>
      </w:pPr>
      <w:r w:rsidRPr="00CA10D8">
        <w:rPr>
          <w:rFonts w:asciiTheme="minorHAnsi" w:eastAsiaTheme="majorEastAsia" w:hAnsiTheme="minorHAnsi" w:cstheme="minorHAnsi"/>
          <w:bCs/>
          <w:color w:val="000000" w:themeColor="text1"/>
          <w:sz w:val="22"/>
        </w:rPr>
        <w:t>Sexual vi</w:t>
      </w:r>
      <w:r w:rsidR="006F5068">
        <w:rPr>
          <w:rFonts w:asciiTheme="minorHAnsi" w:eastAsiaTheme="majorEastAsia" w:hAnsiTheme="minorHAnsi" w:cstheme="minorHAnsi"/>
          <w:bCs/>
          <w:color w:val="000000" w:themeColor="text1"/>
          <w:sz w:val="22"/>
        </w:rPr>
        <w:t xml:space="preserve">olence can include rape, assault by penetration and </w:t>
      </w:r>
      <w:r w:rsidRPr="00CA10D8">
        <w:rPr>
          <w:rFonts w:asciiTheme="minorHAnsi" w:eastAsiaTheme="majorEastAsia" w:hAnsiTheme="minorHAnsi" w:cstheme="minorHAnsi"/>
          <w:bCs/>
          <w:color w:val="000000" w:themeColor="text1"/>
          <w:sz w:val="22"/>
        </w:rPr>
        <w:t xml:space="preserve">sexual assault </w:t>
      </w:r>
    </w:p>
    <w:p w14:paraId="12B285FB" w14:textId="69B99C59" w:rsidR="00B55204" w:rsidRPr="00CA10D8" w:rsidRDefault="00B55204" w:rsidP="002A2C01">
      <w:pPr>
        <w:pStyle w:val="ListParagraph"/>
        <w:keepNext/>
        <w:keepLines/>
        <w:numPr>
          <w:ilvl w:val="0"/>
          <w:numId w:val="9"/>
        </w:numPr>
        <w:spacing w:line="240" w:lineRule="auto"/>
        <w:outlineLvl w:val="0"/>
        <w:rPr>
          <w:rFonts w:asciiTheme="minorHAnsi" w:eastAsiaTheme="majorEastAsia" w:hAnsiTheme="minorHAnsi" w:cstheme="minorHAnsi"/>
          <w:bCs/>
          <w:color w:val="000000" w:themeColor="text1"/>
          <w:sz w:val="22"/>
        </w:rPr>
      </w:pPr>
      <w:r w:rsidRPr="00CA10D8">
        <w:rPr>
          <w:rFonts w:asciiTheme="minorHAnsi" w:eastAsiaTheme="majorEastAsia" w:hAnsiTheme="minorHAnsi" w:cstheme="minorHAnsi"/>
          <w:bCs/>
          <w:color w:val="000000" w:themeColor="text1"/>
          <w:sz w:val="22"/>
        </w:rPr>
        <w:t xml:space="preserve">Sexual </w:t>
      </w:r>
      <w:r w:rsidR="009E44C3" w:rsidRPr="00CA10D8">
        <w:rPr>
          <w:rFonts w:asciiTheme="minorHAnsi" w:eastAsiaTheme="majorEastAsia" w:hAnsiTheme="minorHAnsi" w:cstheme="minorHAnsi"/>
          <w:bCs/>
          <w:color w:val="000000" w:themeColor="text1"/>
          <w:sz w:val="22"/>
        </w:rPr>
        <w:t>Harassment</w:t>
      </w:r>
      <w:r w:rsidRPr="00CA10D8">
        <w:rPr>
          <w:rFonts w:asciiTheme="minorHAnsi" w:eastAsiaTheme="majorEastAsia" w:hAnsiTheme="minorHAnsi" w:cstheme="minorHAnsi"/>
          <w:bCs/>
          <w:color w:val="000000" w:themeColor="text1"/>
          <w:sz w:val="22"/>
        </w:rPr>
        <w:t xml:space="preserve"> -</w:t>
      </w:r>
      <w:r w:rsidR="009E44C3" w:rsidRPr="00CA10D8">
        <w:rPr>
          <w:rFonts w:asciiTheme="minorHAnsi" w:eastAsiaTheme="majorEastAsia" w:hAnsiTheme="minorHAnsi" w:cstheme="minorHAnsi"/>
          <w:bCs/>
          <w:color w:val="000000" w:themeColor="text1"/>
          <w:sz w:val="22"/>
        </w:rPr>
        <w:t>unwanted</w:t>
      </w:r>
      <w:r w:rsidRPr="00CA10D8">
        <w:rPr>
          <w:rFonts w:asciiTheme="minorHAnsi" w:eastAsiaTheme="majorEastAsia" w:hAnsiTheme="minorHAnsi" w:cstheme="minorHAnsi"/>
          <w:bCs/>
          <w:color w:val="000000" w:themeColor="text1"/>
          <w:sz w:val="22"/>
        </w:rPr>
        <w:t xml:space="preserve"> conduct of a sexual nature </w:t>
      </w:r>
    </w:p>
    <w:p w14:paraId="43798B31" w14:textId="4DD148A2" w:rsidR="00A55C1F" w:rsidRDefault="00A55C1F" w:rsidP="00B55204">
      <w:pPr>
        <w:keepNext/>
        <w:keepLines/>
        <w:tabs>
          <w:tab w:val="left" w:pos="993"/>
        </w:tabs>
        <w:spacing w:before="240"/>
        <w:outlineLvl w:val="0"/>
        <w:rPr>
          <w:rFonts w:eastAsiaTheme="majorEastAsia" w:cstheme="minorHAnsi"/>
          <w:bCs/>
          <w:color w:val="000000" w:themeColor="text1"/>
        </w:rPr>
      </w:pPr>
      <w:r w:rsidRPr="00CA10D8">
        <w:rPr>
          <w:rFonts w:eastAsiaTheme="majorEastAsia" w:cstheme="minorHAnsi"/>
          <w:bCs/>
          <w:color w:val="000000" w:themeColor="text1"/>
        </w:rPr>
        <w:t xml:space="preserve">The term peer-on-peer abuse can refer to all of these definitions and a student may experience one or multiple facets of abuse at any one time. Therefore, our response will cut across these definitions and capture the complex web of their </w:t>
      </w:r>
      <w:r w:rsidR="009E44C3" w:rsidRPr="00CA10D8">
        <w:rPr>
          <w:rFonts w:eastAsiaTheme="majorEastAsia" w:cstheme="minorHAnsi"/>
          <w:bCs/>
          <w:color w:val="000000" w:themeColor="text1"/>
        </w:rPr>
        <w:t>experiences. There</w:t>
      </w:r>
      <w:r w:rsidRPr="00CA10D8">
        <w:rPr>
          <w:rFonts w:eastAsiaTheme="majorEastAsia" w:cstheme="minorHAnsi"/>
          <w:bCs/>
          <w:color w:val="000000" w:themeColor="text1"/>
        </w:rPr>
        <w:t xml:space="preserve"> are also different gender issues that can be prevalent when dealing with peer on peer abuse (i.e. girls being sexually touched/</w:t>
      </w:r>
      <w:r w:rsidR="009E44C3" w:rsidRPr="00CA10D8">
        <w:rPr>
          <w:rFonts w:eastAsiaTheme="majorEastAsia" w:cstheme="minorHAnsi"/>
          <w:bCs/>
          <w:color w:val="000000" w:themeColor="text1"/>
        </w:rPr>
        <w:t>assaulted,</w:t>
      </w:r>
      <w:r w:rsidRPr="00CA10D8">
        <w:rPr>
          <w:rFonts w:eastAsiaTheme="majorEastAsia" w:cstheme="minorHAnsi"/>
          <w:bCs/>
          <w:color w:val="000000" w:themeColor="text1"/>
        </w:rPr>
        <w:t xml:space="preserve"> or boys being subjected to initiation/hazing type violence). </w:t>
      </w:r>
    </w:p>
    <w:tbl>
      <w:tblPr>
        <w:tblStyle w:val="TableGrid"/>
        <w:tblW w:w="0" w:type="auto"/>
        <w:tblLook w:val="04A0" w:firstRow="1" w:lastRow="0" w:firstColumn="1" w:lastColumn="0" w:noHBand="0" w:noVBand="1"/>
      </w:tblPr>
      <w:tblGrid>
        <w:gridCol w:w="9016"/>
      </w:tblGrid>
      <w:tr w:rsidR="00360AAA" w14:paraId="4A0324C4" w14:textId="77777777" w:rsidTr="00360AAA">
        <w:tc>
          <w:tcPr>
            <w:tcW w:w="9016" w:type="dxa"/>
          </w:tcPr>
          <w:p w14:paraId="71517247" w14:textId="77777777" w:rsidR="00360AAA" w:rsidRPr="00CA10D8" w:rsidRDefault="00360AAA" w:rsidP="00360AAA">
            <w:pPr>
              <w:rPr>
                <w:rFonts w:cstheme="minorHAnsi"/>
              </w:rPr>
            </w:pPr>
            <w:r w:rsidRPr="00CA10D8">
              <w:rPr>
                <w:rFonts w:cstheme="minorHAnsi"/>
              </w:rPr>
              <w:t>Any concerns, disclosures or allegations of peer on peer abuse in any form should be referred to the Safeguarding Team. If a student’s behaviour negatively impacts on the safety and welfare of other students, then safeguards will be put in place to promote the well-being of the students affected. Further actions could include a disciplinary hearing, robust risk assessments and targeted work for students identified as being a potential risk to other students and those identified as being at risk.</w:t>
            </w:r>
          </w:p>
          <w:p w14:paraId="42DD9753" w14:textId="77777777" w:rsidR="00360AAA" w:rsidRDefault="00360AAA" w:rsidP="00B55204">
            <w:pPr>
              <w:keepNext/>
              <w:keepLines/>
              <w:tabs>
                <w:tab w:val="left" w:pos="993"/>
              </w:tabs>
              <w:spacing w:before="240"/>
              <w:outlineLvl w:val="0"/>
              <w:rPr>
                <w:rFonts w:eastAsiaTheme="majorEastAsia" w:cstheme="minorHAnsi"/>
                <w:bCs/>
                <w:color w:val="000000" w:themeColor="text1"/>
              </w:rPr>
            </w:pPr>
          </w:p>
        </w:tc>
      </w:tr>
    </w:tbl>
    <w:p w14:paraId="43798B33" w14:textId="4F5F9712" w:rsidR="00A55C1F" w:rsidRDefault="00A55C1F" w:rsidP="00A55C1F">
      <w:pPr>
        <w:rPr>
          <w:rFonts w:eastAsiaTheme="majorEastAsia" w:cstheme="minorHAnsi"/>
          <w:bCs/>
          <w:color w:val="000000" w:themeColor="text1"/>
        </w:rPr>
      </w:pPr>
    </w:p>
    <w:p w14:paraId="5B1177F7" w14:textId="77777777" w:rsidR="00BD310D" w:rsidRDefault="00BD310D" w:rsidP="00A55C1F">
      <w:pPr>
        <w:rPr>
          <w:rFonts w:cstheme="minorHAnsi"/>
          <w:b/>
        </w:rPr>
      </w:pPr>
    </w:p>
    <w:p w14:paraId="43798B34" w14:textId="61322064" w:rsidR="00A55C1F" w:rsidRPr="00CA10D8" w:rsidRDefault="00E67CA5" w:rsidP="00A55C1F">
      <w:pPr>
        <w:rPr>
          <w:rFonts w:cstheme="minorHAnsi"/>
          <w:b/>
        </w:rPr>
      </w:pPr>
      <w:r w:rsidRPr="00CA10D8">
        <w:rPr>
          <w:rFonts w:cstheme="minorHAnsi"/>
          <w:b/>
        </w:rPr>
        <w:lastRenderedPageBreak/>
        <w:t xml:space="preserve">Preventing </w:t>
      </w:r>
      <w:r w:rsidR="00A55C1F" w:rsidRPr="00CA10D8">
        <w:rPr>
          <w:rFonts w:cstheme="minorHAnsi"/>
          <w:b/>
        </w:rPr>
        <w:t>Radicalisation a</w:t>
      </w:r>
      <w:r w:rsidRPr="00CA10D8">
        <w:rPr>
          <w:rFonts w:cstheme="minorHAnsi"/>
          <w:b/>
        </w:rPr>
        <w:t>nd Extremism</w:t>
      </w:r>
    </w:p>
    <w:p w14:paraId="1B5A5970" w14:textId="430B6328" w:rsidR="00E67CA5" w:rsidRPr="00CA10D8" w:rsidRDefault="00E67CA5" w:rsidP="0021542C">
      <w:pPr>
        <w:rPr>
          <w:rFonts w:eastAsiaTheme="majorEastAsia" w:cstheme="minorHAnsi"/>
          <w:bCs/>
          <w:color w:val="000000" w:themeColor="text1"/>
        </w:rPr>
      </w:pPr>
      <w:r w:rsidRPr="00CA10D8">
        <w:rPr>
          <w:rFonts w:eastAsiaTheme="majorEastAsia" w:cstheme="minorHAnsi"/>
          <w:bCs/>
          <w:color w:val="000000" w:themeColor="text1"/>
        </w:rPr>
        <w:t xml:space="preserve">Extremism is the </w:t>
      </w:r>
      <w:r w:rsidR="00A55C1F" w:rsidRPr="00CA10D8">
        <w:rPr>
          <w:rFonts w:eastAsiaTheme="majorEastAsia" w:cstheme="minorHAnsi"/>
          <w:bCs/>
          <w:color w:val="000000" w:themeColor="text1"/>
        </w:rPr>
        <w:t xml:space="preserve">vocal or active opposition to </w:t>
      </w:r>
      <w:r w:rsidR="009E44C3" w:rsidRPr="00CA10D8">
        <w:rPr>
          <w:rFonts w:eastAsiaTheme="majorEastAsia" w:cstheme="minorHAnsi"/>
          <w:bCs/>
          <w:color w:val="000000" w:themeColor="text1"/>
        </w:rPr>
        <w:t>our</w:t>
      </w:r>
      <w:r w:rsidRPr="00CA10D8">
        <w:rPr>
          <w:rFonts w:eastAsiaTheme="majorEastAsia" w:cstheme="minorHAnsi"/>
          <w:bCs/>
          <w:color w:val="000000" w:themeColor="text1"/>
        </w:rPr>
        <w:t xml:space="preserve"> fundamental </w:t>
      </w:r>
      <w:r w:rsidR="00A55C1F" w:rsidRPr="00CA10D8">
        <w:rPr>
          <w:rFonts w:eastAsiaTheme="majorEastAsia" w:cstheme="minorHAnsi"/>
          <w:bCs/>
          <w:color w:val="000000" w:themeColor="text1"/>
        </w:rPr>
        <w:t>values, including democracy, the rule of law, individual liberty and mutual respect and tolerance of di</w:t>
      </w:r>
      <w:r w:rsidR="006F5068">
        <w:rPr>
          <w:rFonts w:eastAsiaTheme="majorEastAsia" w:cstheme="minorHAnsi"/>
          <w:bCs/>
          <w:color w:val="000000" w:themeColor="text1"/>
        </w:rPr>
        <w:t>fferent faiths and beliefs</w:t>
      </w:r>
      <w:r w:rsidRPr="00CA10D8">
        <w:rPr>
          <w:rFonts w:eastAsiaTheme="majorEastAsia" w:cstheme="minorHAnsi"/>
          <w:bCs/>
          <w:color w:val="000000" w:themeColor="text1"/>
        </w:rPr>
        <w:t xml:space="preserve">. </w:t>
      </w:r>
    </w:p>
    <w:p w14:paraId="43798B37" w14:textId="6CC2B73C" w:rsidR="00A55C1F" w:rsidRPr="00CA10D8" w:rsidRDefault="00E67CA5" w:rsidP="0021542C">
      <w:pPr>
        <w:rPr>
          <w:rFonts w:eastAsiaTheme="majorEastAsia" w:cstheme="minorHAnsi"/>
          <w:bCs/>
          <w:color w:val="000000" w:themeColor="text1"/>
        </w:rPr>
      </w:pPr>
      <w:r w:rsidRPr="00CA10D8">
        <w:rPr>
          <w:rFonts w:eastAsiaTheme="majorEastAsia" w:cstheme="minorHAnsi"/>
          <w:bCs/>
          <w:color w:val="000000" w:themeColor="text1"/>
        </w:rPr>
        <w:t xml:space="preserve">Radicalisation refers to the process by which a person comes to support </w:t>
      </w:r>
      <w:r w:rsidR="009E44C3" w:rsidRPr="00CA10D8">
        <w:rPr>
          <w:rFonts w:eastAsiaTheme="majorEastAsia" w:cstheme="minorHAnsi"/>
          <w:bCs/>
          <w:color w:val="000000" w:themeColor="text1"/>
        </w:rPr>
        <w:t>terrorism</w:t>
      </w:r>
      <w:r w:rsidRPr="00CA10D8">
        <w:rPr>
          <w:rFonts w:eastAsiaTheme="majorEastAsia" w:cstheme="minorHAnsi"/>
          <w:bCs/>
          <w:color w:val="000000" w:themeColor="text1"/>
        </w:rPr>
        <w:t xml:space="preserve"> and extremist ideologies associated with </w:t>
      </w:r>
      <w:r w:rsidR="009E44C3" w:rsidRPr="00CA10D8">
        <w:rPr>
          <w:rFonts w:eastAsiaTheme="majorEastAsia" w:cstheme="minorHAnsi"/>
          <w:bCs/>
          <w:color w:val="000000" w:themeColor="text1"/>
        </w:rPr>
        <w:t>terrorist</w:t>
      </w:r>
      <w:r w:rsidRPr="00CA10D8">
        <w:rPr>
          <w:rFonts w:eastAsiaTheme="majorEastAsia" w:cstheme="minorHAnsi"/>
          <w:bCs/>
          <w:color w:val="000000" w:themeColor="text1"/>
        </w:rPr>
        <w:t xml:space="preserve"> groups. </w:t>
      </w:r>
    </w:p>
    <w:p w14:paraId="43798B38" w14:textId="77777777" w:rsidR="00A55C1F" w:rsidRPr="00CA10D8" w:rsidRDefault="00A55C1F" w:rsidP="00A55C1F">
      <w:pPr>
        <w:keepNext/>
        <w:keepLines/>
        <w:tabs>
          <w:tab w:val="left" w:pos="993"/>
        </w:tabs>
        <w:spacing w:after="200"/>
        <w:outlineLvl w:val="0"/>
        <w:rPr>
          <w:rFonts w:eastAsiaTheme="majorEastAsia" w:cstheme="minorHAnsi"/>
          <w:bCs/>
          <w:color w:val="000000" w:themeColor="text1"/>
        </w:rPr>
      </w:pPr>
      <w:r w:rsidRPr="00CA10D8">
        <w:rPr>
          <w:rFonts w:eastAsiaTheme="majorEastAsia" w:cstheme="minorHAnsi"/>
          <w:bCs/>
          <w:color w:val="000000" w:themeColor="text1"/>
        </w:rPr>
        <w:t xml:space="preserve">Students may become susceptible to radicalisation through a range of social, personal and environmental factors – it is known that violent extremists exploit vulnerabilities in individuals to drive a wedge between them and their families and communities. It is vital that all college staff are able to recognise those vulnerabilities. </w:t>
      </w:r>
    </w:p>
    <w:p w14:paraId="43798B39" w14:textId="77777777" w:rsidR="00A55C1F" w:rsidRPr="00CA10D8" w:rsidRDefault="00A55C1F" w:rsidP="00A55C1F">
      <w:pPr>
        <w:keepNext/>
        <w:keepLines/>
        <w:tabs>
          <w:tab w:val="left" w:pos="993"/>
        </w:tabs>
        <w:spacing w:after="200"/>
        <w:outlineLvl w:val="0"/>
        <w:rPr>
          <w:rFonts w:eastAsiaTheme="majorEastAsia" w:cstheme="minorHAnsi"/>
          <w:bCs/>
          <w:color w:val="000000" w:themeColor="text1"/>
        </w:rPr>
      </w:pPr>
      <w:r w:rsidRPr="00CA10D8">
        <w:rPr>
          <w:rFonts w:eastAsiaTheme="majorEastAsia" w:cstheme="minorHAnsi"/>
          <w:bCs/>
          <w:color w:val="000000" w:themeColor="text1"/>
        </w:rPr>
        <w:t xml:space="preserve">Indicators of vulnerabilities include: </w:t>
      </w:r>
    </w:p>
    <w:p w14:paraId="43798B3A" w14:textId="77777777" w:rsidR="00A55C1F" w:rsidRPr="00CA10D8" w:rsidRDefault="00A55C1F" w:rsidP="002A2C01">
      <w:pPr>
        <w:pStyle w:val="ListParagraph"/>
        <w:keepNext/>
        <w:keepLines/>
        <w:numPr>
          <w:ilvl w:val="0"/>
          <w:numId w:val="10"/>
        </w:numPr>
        <w:tabs>
          <w:tab w:val="left" w:pos="993"/>
        </w:tabs>
        <w:spacing w:after="200" w:line="240" w:lineRule="auto"/>
        <w:outlineLvl w:val="0"/>
        <w:rPr>
          <w:rFonts w:asciiTheme="minorHAnsi" w:eastAsiaTheme="majorEastAsia" w:hAnsiTheme="minorHAnsi" w:cstheme="minorHAnsi"/>
          <w:bCs/>
          <w:color w:val="000000" w:themeColor="text1"/>
          <w:sz w:val="22"/>
        </w:rPr>
      </w:pPr>
      <w:r w:rsidRPr="00CA10D8">
        <w:rPr>
          <w:rFonts w:asciiTheme="minorHAnsi" w:eastAsiaTheme="majorEastAsia" w:hAnsiTheme="minorHAnsi" w:cstheme="minorHAnsi"/>
          <w:bCs/>
          <w:color w:val="000000" w:themeColor="text1"/>
          <w:sz w:val="22"/>
        </w:rPr>
        <w:t>Identity Crisis – distant from cultural/religious heritage and experiences discomfort about their place in society.</w:t>
      </w:r>
    </w:p>
    <w:p w14:paraId="43798B3B" w14:textId="77777777" w:rsidR="00A55C1F" w:rsidRPr="00CA10D8" w:rsidRDefault="00A55C1F" w:rsidP="002A2C01">
      <w:pPr>
        <w:pStyle w:val="ListParagraph"/>
        <w:keepNext/>
        <w:keepLines/>
        <w:numPr>
          <w:ilvl w:val="0"/>
          <w:numId w:val="10"/>
        </w:numPr>
        <w:tabs>
          <w:tab w:val="left" w:pos="993"/>
        </w:tabs>
        <w:spacing w:after="200" w:line="240" w:lineRule="auto"/>
        <w:outlineLvl w:val="0"/>
        <w:rPr>
          <w:rFonts w:asciiTheme="minorHAnsi" w:eastAsiaTheme="majorEastAsia" w:hAnsiTheme="minorHAnsi" w:cstheme="minorHAnsi"/>
          <w:bCs/>
          <w:color w:val="000000" w:themeColor="text1"/>
          <w:sz w:val="22"/>
        </w:rPr>
      </w:pPr>
      <w:r w:rsidRPr="00CA10D8">
        <w:rPr>
          <w:rFonts w:asciiTheme="minorHAnsi" w:eastAsiaTheme="majorEastAsia" w:hAnsiTheme="minorHAnsi" w:cstheme="minorHAnsi"/>
          <w:bCs/>
          <w:color w:val="000000" w:themeColor="text1"/>
          <w:sz w:val="22"/>
        </w:rPr>
        <w:t>Personal Crisis – experiencing family tensions a sense of isolation; low self-esteem; may have discounted from friendship group and become involved with a new and different group of friends; may be searching for answers to identity, faith and belonging.</w:t>
      </w:r>
    </w:p>
    <w:p w14:paraId="43798B3C" w14:textId="77777777" w:rsidR="00A55C1F" w:rsidRPr="00CA10D8" w:rsidRDefault="00A55C1F" w:rsidP="00A55C1F">
      <w:pPr>
        <w:pStyle w:val="NoSpacing"/>
        <w:rPr>
          <w:rFonts w:asciiTheme="minorHAnsi" w:eastAsia="Times New Roman" w:hAnsiTheme="minorHAnsi" w:cstheme="minorHAnsi"/>
        </w:rPr>
      </w:pPr>
      <w:r w:rsidRPr="00CA10D8">
        <w:rPr>
          <w:rFonts w:asciiTheme="minorHAnsi" w:eastAsia="Times New Roman" w:hAnsiTheme="minorHAnsi" w:cstheme="minorHAnsi"/>
        </w:rPr>
        <w:t>More critical risk factors could include:</w:t>
      </w:r>
    </w:p>
    <w:p w14:paraId="43798B3D" w14:textId="77777777" w:rsidR="00A55C1F" w:rsidRPr="00CA10D8" w:rsidRDefault="00A55C1F" w:rsidP="002A2C01">
      <w:pPr>
        <w:pStyle w:val="NoSpacing"/>
        <w:numPr>
          <w:ilvl w:val="0"/>
          <w:numId w:val="11"/>
        </w:numPr>
        <w:rPr>
          <w:rFonts w:asciiTheme="minorHAnsi" w:hAnsiTheme="minorHAnsi" w:cstheme="minorHAnsi"/>
        </w:rPr>
      </w:pPr>
      <w:r w:rsidRPr="00CA10D8">
        <w:rPr>
          <w:rFonts w:asciiTheme="minorHAnsi" w:eastAsia="Times New Roman" w:hAnsiTheme="minorHAnsi" w:cstheme="minorHAnsi"/>
        </w:rPr>
        <w:t>Being in contact with extremist recruiters;</w:t>
      </w:r>
    </w:p>
    <w:p w14:paraId="43798B3E" w14:textId="77777777" w:rsidR="00A55C1F" w:rsidRPr="00CA10D8" w:rsidRDefault="00A55C1F" w:rsidP="002A2C01">
      <w:pPr>
        <w:pStyle w:val="NoSpacing"/>
        <w:numPr>
          <w:ilvl w:val="0"/>
          <w:numId w:val="11"/>
        </w:numPr>
        <w:rPr>
          <w:rFonts w:asciiTheme="minorHAnsi" w:hAnsiTheme="minorHAnsi" w:cstheme="minorHAnsi"/>
        </w:rPr>
      </w:pPr>
      <w:r w:rsidRPr="00CA10D8">
        <w:rPr>
          <w:rFonts w:asciiTheme="minorHAnsi" w:eastAsia="Times New Roman" w:hAnsiTheme="minorHAnsi" w:cstheme="minorHAnsi"/>
        </w:rPr>
        <w:t>Accessing violent extremist websites, especially those with a social networking element</w:t>
      </w:r>
    </w:p>
    <w:p w14:paraId="43798B3F" w14:textId="77777777" w:rsidR="00A55C1F" w:rsidRPr="00CA10D8" w:rsidRDefault="00A55C1F" w:rsidP="002A2C01">
      <w:pPr>
        <w:pStyle w:val="NoSpacing"/>
        <w:numPr>
          <w:ilvl w:val="0"/>
          <w:numId w:val="11"/>
        </w:numPr>
        <w:rPr>
          <w:rFonts w:asciiTheme="minorHAnsi" w:hAnsiTheme="minorHAnsi" w:cstheme="minorHAnsi"/>
        </w:rPr>
      </w:pPr>
      <w:r w:rsidRPr="00CA10D8">
        <w:rPr>
          <w:rFonts w:asciiTheme="minorHAnsi" w:eastAsia="Times New Roman" w:hAnsiTheme="minorHAnsi" w:cstheme="minorHAnsi"/>
        </w:rPr>
        <w:t>Possessing or accessing violent extremist literature</w:t>
      </w:r>
    </w:p>
    <w:p w14:paraId="43798B40" w14:textId="77777777" w:rsidR="00A55C1F" w:rsidRPr="00CA10D8" w:rsidRDefault="00A55C1F" w:rsidP="002A2C01">
      <w:pPr>
        <w:pStyle w:val="NoSpacing"/>
        <w:numPr>
          <w:ilvl w:val="0"/>
          <w:numId w:val="11"/>
        </w:numPr>
        <w:rPr>
          <w:rFonts w:asciiTheme="minorHAnsi" w:hAnsiTheme="minorHAnsi" w:cstheme="minorHAnsi"/>
        </w:rPr>
      </w:pPr>
      <w:r w:rsidRPr="00CA10D8">
        <w:rPr>
          <w:rFonts w:asciiTheme="minorHAnsi" w:eastAsia="Times New Roman" w:hAnsiTheme="minorHAnsi" w:cstheme="minorHAnsi"/>
        </w:rPr>
        <w:t>Using extremist narratives and a global ideology to explain personal disadvantage</w:t>
      </w:r>
    </w:p>
    <w:p w14:paraId="43798B41" w14:textId="77777777" w:rsidR="00A55C1F" w:rsidRPr="00CA10D8" w:rsidRDefault="00A55C1F" w:rsidP="002A2C01">
      <w:pPr>
        <w:pStyle w:val="NoSpacing"/>
        <w:numPr>
          <w:ilvl w:val="0"/>
          <w:numId w:val="11"/>
        </w:numPr>
        <w:rPr>
          <w:rFonts w:asciiTheme="minorHAnsi" w:hAnsiTheme="minorHAnsi" w:cstheme="minorHAnsi"/>
        </w:rPr>
      </w:pPr>
      <w:r w:rsidRPr="00CA10D8">
        <w:rPr>
          <w:rFonts w:asciiTheme="minorHAnsi" w:eastAsia="Times New Roman" w:hAnsiTheme="minorHAnsi" w:cstheme="minorHAnsi"/>
        </w:rPr>
        <w:t>Justifying the use of violence to solve societal issues</w:t>
      </w:r>
    </w:p>
    <w:p w14:paraId="43798B42" w14:textId="3CC7D2F0" w:rsidR="00A55C1F" w:rsidRPr="00CA10D8" w:rsidRDefault="00A55C1F" w:rsidP="002A2C01">
      <w:pPr>
        <w:pStyle w:val="NoSpacing"/>
        <w:numPr>
          <w:ilvl w:val="0"/>
          <w:numId w:val="11"/>
        </w:numPr>
        <w:rPr>
          <w:rFonts w:asciiTheme="minorHAnsi" w:hAnsiTheme="minorHAnsi" w:cstheme="minorHAnsi"/>
        </w:rPr>
      </w:pPr>
      <w:r w:rsidRPr="00CA10D8">
        <w:rPr>
          <w:rFonts w:asciiTheme="minorHAnsi" w:eastAsia="Times New Roman" w:hAnsiTheme="minorHAnsi" w:cstheme="minorHAnsi"/>
        </w:rPr>
        <w:t>Joining or seeking to join extremist organisati</w:t>
      </w:r>
      <w:r w:rsidR="00D44824">
        <w:rPr>
          <w:rFonts w:asciiTheme="minorHAnsi" w:eastAsia="Times New Roman" w:hAnsiTheme="minorHAnsi" w:cstheme="minorHAnsi"/>
        </w:rPr>
        <w:t>ons</w:t>
      </w:r>
    </w:p>
    <w:p w14:paraId="43798B43" w14:textId="77777777" w:rsidR="00A55C1F" w:rsidRPr="00CA10D8" w:rsidRDefault="00A55C1F" w:rsidP="002A2C01">
      <w:pPr>
        <w:pStyle w:val="NoSpacing"/>
        <w:numPr>
          <w:ilvl w:val="0"/>
          <w:numId w:val="11"/>
        </w:numPr>
        <w:rPr>
          <w:rFonts w:asciiTheme="minorHAnsi" w:hAnsiTheme="minorHAnsi" w:cstheme="minorHAnsi"/>
        </w:rPr>
      </w:pPr>
      <w:r w:rsidRPr="00CA10D8">
        <w:rPr>
          <w:rFonts w:asciiTheme="minorHAnsi" w:eastAsia="Times New Roman" w:hAnsiTheme="minorHAnsi" w:cstheme="minorHAnsi"/>
        </w:rPr>
        <w:t>Significant changes to appearance and / or behaviour</w:t>
      </w:r>
    </w:p>
    <w:p w14:paraId="43798B44" w14:textId="77777777" w:rsidR="00A55C1F" w:rsidRPr="00CA10D8" w:rsidRDefault="00A55C1F" w:rsidP="002A2C01">
      <w:pPr>
        <w:pStyle w:val="NoSpacing"/>
        <w:numPr>
          <w:ilvl w:val="0"/>
          <w:numId w:val="11"/>
        </w:numPr>
        <w:rPr>
          <w:rFonts w:asciiTheme="minorHAnsi" w:hAnsiTheme="minorHAnsi" w:cstheme="minorHAnsi"/>
        </w:rPr>
      </w:pPr>
      <w:r w:rsidRPr="00CA10D8">
        <w:rPr>
          <w:rFonts w:asciiTheme="minorHAnsi" w:hAnsiTheme="minorHAnsi" w:cstheme="minorHAnsi"/>
        </w:rPr>
        <w:t>Experiencing a high level of social isolation resulting in issues of identity crisis and / or personal crisis</w:t>
      </w:r>
    </w:p>
    <w:p w14:paraId="43798B45" w14:textId="3356730A" w:rsidR="00A55C1F" w:rsidRDefault="00A55C1F" w:rsidP="00A55C1F">
      <w:pPr>
        <w:rPr>
          <w:rFonts w:cstheme="minorHAnsi"/>
        </w:rPr>
      </w:pPr>
    </w:p>
    <w:tbl>
      <w:tblPr>
        <w:tblStyle w:val="TableGrid"/>
        <w:tblW w:w="0" w:type="auto"/>
        <w:tblLook w:val="04A0" w:firstRow="1" w:lastRow="0" w:firstColumn="1" w:lastColumn="0" w:noHBand="0" w:noVBand="1"/>
      </w:tblPr>
      <w:tblGrid>
        <w:gridCol w:w="9016"/>
      </w:tblGrid>
      <w:tr w:rsidR="00360AAA" w14:paraId="5C84E47F" w14:textId="77777777" w:rsidTr="00360AAA">
        <w:tc>
          <w:tcPr>
            <w:tcW w:w="9016" w:type="dxa"/>
          </w:tcPr>
          <w:p w14:paraId="73E2AD73" w14:textId="201CA186" w:rsidR="00360AAA" w:rsidRDefault="00360AAA" w:rsidP="00360AAA">
            <w:pPr>
              <w:rPr>
                <w:rFonts w:cstheme="minorHAnsi"/>
              </w:rPr>
            </w:pPr>
            <w:r w:rsidRPr="00CA10D8">
              <w:rPr>
                <w:rFonts w:cstheme="minorHAnsi"/>
              </w:rPr>
              <w:t>The Prevent Duty (2015) under section 26 of the Counter – Terrorism and Security Act 2015 places a duty on education and other services to have due regard to the need to prevent people from being drawn into terrorism. The college Prevent co-ordinator is Rob Greening</w:t>
            </w:r>
            <w:r w:rsidR="006F5068">
              <w:rPr>
                <w:rFonts w:cstheme="minorHAnsi"/>
              </w:rPr>
              <w:t>.</w:t>
            </w:r>
          </w:p>
          <w:p w14:paraId="77CAFB5F" w14:textId="10D87783" w:rsidR="00360AAA" w:rsidRDefault="00967394" w:rsidP="00A55C1F">
            <w:pPr>
              <w:rPr>
                <w:rFonts w:cstheme="minorHAnsi"/>
              </w:rPr>
            </w:pPr>
            <w:r>
              <w:rPr>
                <w:rFonts w:cstheme="minorHAnsi"/>
              </w:rPr>
              <w:t xml:space="preserve">For further information see: </w:t>
            </w:r>
            <w:hyperlink r:id="rId45" w:history="1">
              <w:r w:rsidR="00C2511C" w:rsidRPr="00865D5D">
                <w:rPr>
                  <w:rStyle w:val="Hyperlink"/>
                  <w:rFonts w:cstheme="minorHAnsi"/>
                </w:rPr>
                <w:t>https://assets.publishing.service.gov.uk/government/uploads/system/uploads/attachment_data/file/439598/prevent-duty-departmental-advice-v6.pdf</w:t>
              </w:r>
            </w:hyperlink>
          </w:p>
          <w:p w14:paraId="1D4AE020" w14:textId="41190469" w:rsidR="00C2511C" w:rsidRDefault="00C2511C" w:rsidP="00A55C1F">
            <w:pPr>
              <w:rPr>
                <w:rFonts w:cstheme="minorHAnsi"/>
              </w:rPr>
            </w:pPr>
          </w:p>
        </w:tc>
      </w:tr>
    </w:tbl>
    <w:p w14:paraId="16880ABF" w14:textId="77777777" w:rsidR="00360AAA" w:rsidRPr="00CA10D8" w:rsidRDefault="00360AAA" w:rsidP="00A55C1F">
      <w:pPr>
        <w:rPr>
          <w:rFonts w:cstheme="minorHAnsi"/>
        </w:rPr>
      </w:pPr>
    </w:p>
    <w:p w14:paraId="43798B49" w14:textId="52D6F4CE" w:rsidR="00A55C1F" w:rsidRPr="00CA10D8" w:rsidRDefault="00A55C1F" w:rsidP="00A55C1F">
      <w:pPr>
        <w:pStyle w:val="Default"/>
        <w:rPr>
          <w:rFonts w:asciiTheme="minorHAnsi" w:hAnsiTheme="minorHAnsi" w:cstheme="minorHAnsi"/>
          <w:b/>
          <w:color w:val="auto"/>
          <w:sz w:val="22"/>
          <w:szCs w:val="22"/>
        </w:rPr>
      </w:pPr>
      <w:r w:rsidRPr="00CA10D8">
        <w:rPr>
          <w:rFonts w:asciiTheme="minorHAnsi" w:hAnsiTheme="minorHAnsi" w:cstheme="minorHAnsi"/>
          <w:b/>
          <w:color w:val="auto"/>
          <w:sz w:val="22"/>
          <w:szCs w:val="22"/>
        </w:rPr>
        <w:t xml:space="preserve">Youth produced sexual imagery (sexting) </w:t>
      </w:r>
    </w:p>
    <w:p w14:paraId="43798B4A" w14:textId="77777777" w:rsidR="00A55C1F" w:rsidRPr="00CA10D8" w:rsidRDefault="00A55C1F" w:rsidP="00A55C1F">
      <w:pPr>
        <w:pStyle w:val="Default"/>
        <w:rPr>
          <w:rFonts w:asciiTheme="minorHAnsi" w:hAnsiTheme="minorHAnsi" w:cstheme="minorHAnsi"/>
          <w:b/>
          <w:color w:val="auto"/>
          <w:sz w:val="22"/>
          <w:szCs w:val="22"/>
        </w:rPr>
      </w:pPr>
    </w:p>
    <w:p w14:paraId="43798B4B" w14:textId="77777777" w:rsidR="00A55C1F" w:rsidRPr="00CA10D8" w:rsidRDefault="00A55C1F" w:rsidP="00A55C1F">
      <w:pPr>
        <w:pStyle w:val="Default"/>
        <w:tabs>
          <w:tab w:val="left" w:pos="993"/>
        </w:tabs>
        <w:rPr>
          <w:rFonts w:asciiTheme="minorHAnsi" w:hAnsiTheme="minorHAnsi" w:cstheme="minorHAnsi"/>
          <w:color w:val="auto"/>
          <w:sz w:val="22"/>
          <w:szCs w:val="22"/>
        </w:rPr>
      </w:pPr>
      <w:r w:rsidRPr="00CA10D8">
        <w:rPr>
          <w:rFonts w:asciiTheme="minorHAnsi" w:hAnsiTheme="minorHAnsi" w:cstheme="minorHAnsi"/>
          <w:color w:val="auto"/>
          <w:sz w:val="22"/>
          <w:szCs w:val="22"/>
        </w:rPr>
        <w:t>The practice of children (under the age of 18)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14:paraId="43798B4C" w14:textId="77777777" w:rsidR="00A55C1F" w:rsidRPr="00CA10D8" w:rsidRDefault="00A55C1F" w:rsidP="00A55C1F">
      <w:pPr>
        <w:pStyle w:val="Default"/>
        <w:tabs>
          <w:tab w:val="left" w:pos="993"/>
        </w:tabs>
        <w:rPr>
          <w:rFonts w:asciiTheme="minorHAnsi" w:hAnsiTheme="minorHAnsi" w:cstheme="minorHAnsi"/>
          <w:color w:val="auto"/>
          <w:sz w:val="22"/>
          <w:szCs w:val="22"/>
        </w:rPr>
      </w:pPr>
    </w:p>
    <w:p w14:paraId="43798B4D" w14:textId="77777777" w:rsidR="00A55C1F" w:rsidRPr="00CA10D8" w:rsidRDefault="00A55C1F" w:rsidP="00A55C1F">
      <w:pPr>
        <w:pStyle w:val="Default"/>
        <w:tabs>
          <w:tab w:val="left" w:pos="993"/>
        </w:tabs>
        <w:rPr>
          <w:rFonts w:asciiTheme="minorHAnsi" w:hAnsiTheme="minorHAnsi" w:cstheme="minorHAnsi"/>
          <w:color w:val="auto"/>
          <w:sz w:val="22"/>
          <w:szCs w:val="22"/>
        </w:rPr>
      </w:pPr>
      <w:r w:rsidRPr="00CA10D8">
        <w:rPr>
          <w:rFonts w:asciiTheme="minorHAnsi" w:hAnsiTheme="minorHAnsi" w:cstheme="minorHAnsi"/>
          <w:color w:val="auto"/>
          <w:sz w:val="22"/>
          <w:szCs w:val="22"/>
        </w:rPr>
        <w:t>Youth produced sexual imagery refers to both images and videos where;</w:t>
      </w:r>
    </w:p>
    <w:p w14:paraId="43798B4E" w14:textId="77777777" w:rsidR="00A55C1F" w:rsidRPr="00CA10D8" w:rsidRDefault="00A55C1F" w:rsidP="002A2C01">
      <w:pPr>
        <w:pStyle w:val="Default"/>
        <w:numPr>
          <w:ilvl w:val="0"/>
          <w:numId w:val="12"/>
        </w:numPr>
        <w:tabs>
          <w:tab w:val="left" w:pos="1418"/>
        </w:tabs>
        <w:rPr>
          <w:rFonts w:asciiTheme="minorHAnsi" w:hAnsiTheme="minorHAnsi" w:cstheme="minorHAnsi"/>
          <w:color w:val="auto"/>
          <w:sz w:val="22"/>
          <w:szCs w:val="22"/>
        </w:rPr>
      </w:pPr>
      <w:r w:rsidRPr="00CA10D8">
        <w:rPr>
          <w:rFonts w:asciiTheme="minorHAnsi" w:hAnsiTheme="minorHAnsi" w:cstheme="minorHAnsi"/>
          <w:color w:val="auto"/>
          <w:sz w:val="22"/>
          <w:szCs w:val="22"/>
        </w:rPr>
        <w:t>A person under the age of 18 creates and shares sexual imagery of themselves with a peer under the age of 18</w:t>
      </w:r>
    </w:p>
    <w:p w14:paraId="43798B4F" w14:textId="77777777" w:rsidR="00A55C1F" w:rsidRPr="00CA10D8" w:rsidRDefault="00A55C1F" w:rsidP="002A2C01">
      <w:pPr>
        <w:pStyle w:val="Default"/>
        <w:numPr>
          <w:ilvl w:val="0"/>
          <w:numId w:val="12"/>
        </w:numPr>
        <w:tabs>
          <w:tab w:val="left" w:pos="993"/>
        </w:tabs>
        <w:rPr>
          <w:rFonts w:asciiTheme="minorHAnsi" w:hAnsiTheme="minorHAnsi" w:cstheme="minorHAnsi"/>
          <w:color w:val="auto"/>
          <w:sz w:val="22"/>
          <w:szCs w:val="22"/>
        </w:rPr>
      </w:pPr>
      <w:r w:rsidRPr="00CA10D8">
        <w:rPr>
          <w:rFonts w:asciiTheme="minorHAnsi" w:hAnsiTheme="minorHAnsi" w:cstheme="minorHAnsi"/>
          <w:color w:val="auto"/>
          <w:sz w:val="22"/>
          <w:szCs w:val="22"/>
        </w:rPr>
        <w:lastRenderedPageBreak/>
        <w:t>A person under the age of 18 shares sexual imagery created by another person under the age of 18 with a peer under the age of 18 or an adult</w:t>
      </w:r>
    </w:p>
    <w:p w14:paraId="43798B50" w14:textId="77777777" w:rsidR="00A55C1F" w:rsidRPr="00CA10D8" w:rsidRDefault="00A55C1F" w:rsidP="002A2C01">
      <w:pPr>
        <w:pStyle w:val="Default"/>
        <w:numPr>
          <w:ilvl w:val="0"/>
          <w:numId w:val="12"/>
        </w:numPr>
        <w:tabs>
          <w:tab w:val="left" w:pos="993"/>
        </w:tabs>
        <w:rPr>
          <w:rFonts w:asciiTheme="minorHAnsi" w:hAnsiTheme="minorHAnsi" w:cstheme="minorHAnsi"/>
          <w:color w:val="auto"/>
          <w:sz w:val="22"/>
          <w:szCs w:val="22"/>
        </w:rPr>
      </w:pPr>
      <w:r w:rsidRPr="00CA10D8">
        <w:rPr>
          <w:rFonts w:asciiTheme="minorHAnsi" w:hAnsiTheme="minorHAnsi" w:cstheme="minorHAnsi"/>
          <w:color w:val="auto"/>
          <w:sz w:val="22"/>
          <w:szCs w:val="22"/>
        </w:rPr>
        <w:t>A person under the age of 18 is in possession of sexual imagery created by another person under the age of 18</w:t>
      </w:r>
    </w:p>
    <w:p w14:paraId="43798B51" w14:textId="77777777" w:rsidR="00A55C1F" w:rsidRPr="00CA10D8" w:rsidRDefault="00A55C1F" w:rsidP="00A55C1F">
      <w:pPr>
        <w:pStyle w:val="Default"/>
        <w:tabs>
          <w:tab w:val="left" w:pos="993"/>
        </w:tabs>
        <w:spacing w:before="240"/>
        <w:rPr>
          <w:rFonts w:asciiTheme="minorHAnsi" w:hAnsiTheme="minorHAnsi" w:cstheme="minorHAnsi"/>
          <w:color w:val="auto"/>
          <w:sz w:val="22"/>
          <w:szCs w:val="22"/>
        </w:rPr>
      </w:pPr>
      <w:r w:rsidRPr="00CA10D8">
        <w:rPr>
          <w:rFonts w:asciiTheme="minorHAnsi" w:hAnsiTheme="minorHAnsi" w:cstheme="minorHAnsi"/>
          <w:color w:val="auto"/>
          <w:sz w:val="22"/>
          <w:szCs w:val="22"/>
        </w:rPr>
        <w:t>Cases where sexual imagery of people under 18 has been shared by adults and where sexual imagery of a person of any age has been shared by an adult to a child is child sexual abuse and should be responded to accordingly.</w:t>
      </w:r>
    </w:p>
    <w:p w14:paraId="43798B52" w14:textId="77777777" w:rsidR="00A55C1F" w:rsidRPr="00CA10D8" w:rsidRDefault="00A55C1F" w:rsidP="00A55C1F">
      <w:pPr>
        <w:pStyle w:val="Default"/>
        <w:tabs>
          <w:tab w:val="left" w:pos="993"/>
        </w:tabs>
        <w:spacing w:before="240"/>
        <w:rPr>
          <w:rFonts w:asciiTheme="minorHAnsi" w:hAnsiTheme="minorHAnsi" w:cstheme="minorHAnsi"/>
          <w:color w:val="auto"/>
          <w:sz w:val="22"/>
          <w:szCs w:val="22"/>
        </w:rPr>
      </w:pPr>
      <w:r w:rsidRPr="00CA10D8">
        <w:rPr>
          <w:rFonts w:asciiTheme="minorHAnsi" w:hAnsiTheme="minorHAnsi" w:cstheme="minorHAnsi"/>
          <w:color w:val="auto"/>
          <w:sz w:val="22"/>
          <w:szCs w:val="22"/>
        </w:rPr>
        <w:t xml:space="preserve">If a member of staff becomes aware of an incident involving youth produced sexual imagery they should confiscate the device involved and set it to flight mode or, if this is not possible, turn it off. Staff should not view, copy or print the youth produced sexual imagery but refer to the e-safety Officer via the Safeguarding Team. </w:t>
      </w:r>
    </w:p>
    <w:p w14:paraId="43798B53" w14:textId="77777777" w:rsidR="00A55C1F" w:rsidRPr="00CA10D8" w:rsidRDefault="00A55C1F" w:rsidP="00A55C1F">
      <w:pPr>
        <w:pStyle w:val="Default"/>
        <w:tabs>
          <w:tab w:val="left" w:pos="993"/>
        </w:tabs>
        <w:spacing w:before="240"/>
        <w:rPr>
          <w:rFonts w:asciiTheme="minorHAnsi" w:hAnsiTheme="minorHAnsi" w:cstheme="minorHAnsi"/>
          <w:color w:val="auto"/>
          <w:sz w:val="22"/>
          <w:szCs w:val="22"/>
        </w:rPr>
      </w:pPr>
      <w:r w:rsidRPr="00CA10D8">
        <w:rPr>
          <w:rFonts w:asciiTheme="minorHAnsi" w:hAnsiTheme="minorHAnsi" w:cstheme="minorHAnsi"/>
          <w:color w:val="auto"/>
          <w:sz w:val="22"/>
          <w:szCs w:val="22"/>
        </w:rPr>
        <w:t>The e-safety officer will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Children’s Social Care or the Police as appropriate.</w:t>
      </w:r>
    </w:p>
    <w:p w14:paraId="43798B54" w14:textId="77777777" w:rsidR="00A55C1F" w:rsidRPr="00CA10D8" w:rsidRDefault="00A55C1F" w:rsidP="00A55C1F">
      <w:pPr>
        <w:pStyle w:val="Default"/>
        <w:tabs>
          <w:tab w:val="left" w:pos="993"/>
        </w:tabs>
        <w:spacing w:before="240"/>
        <w:rPr>
          <w:rFonts w:asciiTheme="minorHAnsi" w:hAnsiTheme="minorHAnsi" w:cstheme="minorHAnsi"/>
          <w:color w:val="auto"/>
          <w:sz w:val="22"/>
          <w:szCs w:val="22"/>
        </w:rPr>
      </w:pPr>
      <w:r w:rsidRPr="00CA10D8">
        <w:rPr>
          <w:rFonts w:asciiTheme="minorHAnsi" w:hAnsiTheme="minorHAnsi" w:cstheme="minorHAnsi"/>
          <w:color w:val="auto"/>
          <w:sz w:val="22"/>
          <w:szCs w:val="22"/>
        </w:rPr>
        <w:t>Immediate referral at the initial review stage should be made to Children’s Social Care/Police if;</w:t>
      </w:r>
    </w:p>
    <w:p w14:paraId="43798B55" w14:textId="77777777" w:rsidR="00A55C1F" w:rsidRPr="00CA10D8" w:rsidRDefault="00A55C1F" w:rsidP="002A2C01">
      <w:pPr>
        <w:pStyle w:val="Default"/>
        <w:numPr>
          <w:ilvl w:val="0"/>
          <w:numId w:val="13"/>
        </w:numPr>
        <w:tabs>
          <w:tab w:val="left" w:pos="993"/>
        </w:tabs>
        <w:rPr>
          <w:rFonts w:asciiTheme="minorHAnsi" w:hAnsiTheme="minorHAnsi" w:cstheme="minorHAnsi"/>
          <w:color w:val="auto"/>
          <w:sz w:val="22"/>
          <w:szCs w:val="22"/>
        </w:rPr>
      </w:pPr>
      <w:r w:rsidRPr="00CA10D8">
        <w:rPr>
          <w:rFonts w:asciiTheme="minorHAnsi" w:hAnsiTheme="minorHAnsi" w:cstheme="minorHAnsi"/>
          <w:color w:val="auto"/>
          <w:sz w:val="22"/>
          <w:szCs w:val="22"/>
        </w:rPr>
        <w:t>The incident involves an adult</w:t>
      </w:r>
    </w:p>
    <w:p w14:paraId="43798B56" w14:textId="77777777" w:rsidR="00A55C1F" w:rsidRPr="00CA10D8" w:rsidRDefault="00A55C1F" w:rsidP="002A2C01">
      <w:pPr>
        <w:pStyle w:val="Default"/>
        <w:numPr>
          <w:ilvl w:val="0"/>
          <w:numId w:val="13"/>
        </w:numPr>
        <w:tabs>
          <w:tab w:val="left" w:pos="993"/>
        </w:tabs>
        <w:rPr>
          <w:rFonts w:asciiTheme="minorHAnsi" w:hAnsiTheme="minorHAnsi" w:cstheme="minorHAnsi"/>
          <w:color w:val="auto"/>
          <w:sz w:val="22"/>
          <w:szCs w:val="22"/>
        </w:rPr>
      </w:pPr>
      <w:r w:rsidRPr="00CA10D8">
        <w:rPr>
          <w:rFonts w:asciiTheme="minorHAnsi" w:hAnsiTheme="minorHAnsi" w:cstheme="minorHAnsi"/>
          <w:color w:val="auto"/>
          <w:sz w:val="22"/>
          <w:szCs w:val="22"/>
        </w:rPr>
        <w:t>There is good reason to believe that a young person has been coerced, blackmailed or groomed or if there are concerns about their capacity to consent (for example, owing to special education needs)</w:t>
      </w:r>
    </w:p>
    <w:p w14:paraId="43798B57" w14:textId="77777777" w:rsidR="00A55C1F" w:rsidRPr="00CA10D8" w:rsidRDefault="00A55C1F" w:rsidP="002A2C01">
      <w:pPr>
        <w:pStyle w:val="Default"/>
        <w:numPr>
          <w:ilvl w:val="0"/>
          <w:numId w:val="13"/>
        </w:numPr>
        <w:tabs>
          <w:tab w:val="left" w:pos="993"/>
        </w:tabs>
        <w:rPr>
          <w:rFonts w:asciiTheme="minorHAnsi" w:hAnsiTheme="minorHAnsi" w:cstheme="minorHAnsi"/>
          <w:color w:val="auto"/>
          <w:sz w:val="22"/>
          <w:szCs w:val="22"/>
        </w:rPr>
      </w:pPr>
      <w:r w:rsidRPr="00CA10D8">
        <w:rPr>
          <w:rFonts w:asciiTheme="minorHAnsi" w:hAnsiTheme="minorHAnsi" w:cstheme="minorHAnsi"/>
          <w:color w:val="auto"/>
          <w:sz w:val="22"/>
          <w:szCs w:val="22"/>
        </w:rPr>
        <w:t>What you know about the imagery suggests the content depicts sexual acts which are unusual for the child’s development stage or are violent</w:t>
      </w:r>
    </w:p>
    <w:p w14:paraId="43798B58" w14:textId="77777777" w:rsidR="00A55C1F" w:rsidRPr="00CA10D8" w:rsidRDefault="00A55C1F" w:rsidP="002A2C01">
      <w:pPr>
        <w:pStyle w:val="Default"/>
        <w:numPr>
          <w:ilvl w:val="0"/>
          <w:numId w:val="13"/>
        </w:numPr>
        <w:tabs>
          <w:tab w:val="left" w:pos="993"/>
        </w:tabs>
        <w:rPr>
          <w:rFonts w:asciiTheme="minorHAnsi" w:hAnsiTheme="minorHAnsi" w:cstheme="minorHAnsi"/>
          <w:color w:val="auto"/>
          <w:sz w:val="22"/>
          <w:szCs w:val="22"/>
        </w:rPr>
      </w:pPr>
      <w:r w:rsidRPr="00CA10D8">
        <w:rPr>
          <w:rFonts w:asciiTheme="minorHAnsi" w:hAnsiTheme="minorHAnsi" w:cstheme="minorHAnsi"/>
          <w:color w:val="auto"/>
          <w:sz w:val="22"/>
          <w:szCs w:val="22"/>
        </w:rPr>
        <w:t>The imagery involves sexual acts</w:t>
      </w:r>
    </w:p>
    <w:p w14:paraId="43798B59" w14:textId="77777777" w:rsidR="00A55C1F" w:rsidRPr="00CA10D8" w:rsidRDefault="00A55C1F" w:rsidP="002A2C01">
      <w:pPr>
        <w:pStyle w:val="Default"/>
        <w:numPr>
          <w:ilvl w:val="0"/>
          <w:numId w:val="13"/>
        </w:numPr>
        <w:tabs>
          <w:tab w:val="left" w:pos="993"/>
        </w:tabs>
        <w:rPr>
          <w:rFonts w:asciiTheme="minorHAnsi" w:hAnsiTheme="minorHAnsi" w:cstheme="minorHAnsi"/>
          <w:color w:val="auto"/>
          <w:sz w:val="22"/>
          <w:szCs w:val="22"/>
        </w:rPr>
      </w:pPr>
      <w:r w:rsidRPr="00CA10D8">
        <w:rPr>
          <w:rFonts w:asciiTheme="minorHAnsi" w:hAnsiTheme="minorHAnsi" w:cstheme="minorHAnsi"/>
          <w:color w:val="auto"/>
          <w:sz w:val="22"/>
          <w:szCs w:val="22"/>
        </w:rPr>
        <w:t>The imagery involves anyone aged 12 or under</w:t>
      </w:r>
    </w:p>
    <w:p w14:paraId="43798B5A" w14:textId="0E6F86E5" w:rsidR="00A55C1F" w:rsidRDefault="00A55C1F" w:rsidP="002A2C01">
      <w:pPr>
        <w:pStyle w:val="Default"/>
        <w:numPr>
          <w:ilvl w:val="0"/>
          <w:numId w:val="13"/>
        </w:numPr>
        <w:tabs>
          <w:tab w:val="left" w:pos="993"/>
        </w:tabs>
        <w:rPr>
          <w:rFonts w:asciiTheme="minorHAnsi" w:hAnsiTheme="minorHAnsi" w:cstheme="minorHAnsi"/>
          <w:color w:val="auto"/>
          <w:sz w:val="22"/>
          <w:szCs w:val="22"/>
        </w:rPr>
      </w:pPr>
      <w:r w:rsidRPr="00CA10D8">
        <w:rPr>
          <w:rFonts w:asciiTheme="minorHAnsi" w:hAnsiTheme="minorHAnsi" w:cstheme="minorHAnsi"/>
          <w:color w:val="auto"/>
          <w:sz w:val="22"/>
          <w:szCs w:val="22"/>
        </w:rPr>
        <w:t xml:space="preserve">There is reason to believe a child is at immediate risk of harm owing to the sharing of the imagery, for example the child is presenting as suicidal or self-harming. </w:t>
      </w:r>
    </w:p>
    <w:p w14:paraId="6796B1C4" w14:textId="1ABD5333" w:rsidR="00360AAA" w:rsidRDefault="00360AAA" w:rsidP="00360AAA">
      <w:pPr>
        <w:pStyle w:val="Default"/>
        <w:tabs>
          <w:tab w:val="left" w:pos="993"/>
        </w:tabs>
        <w:rPr>
          <w:rFonts w:asciiTheme="minorHAnsi" w:hAnsiTheme="minorHAnsi" w:cstheme="minorHAnsi"/>
          <w:color w:val="auto"/>
          <w:sz w:val="22"/>
          <w:szCs w:val="22"/>
        </w:rPr>
      </w:pPr>
    </w:p>
    <w:tbl>
      <w:tblPr>
        <w:tblStyle w:val="TableGrid"/>
        <w:tblW w:w="0" w:type="auto"/>
        <w:tblLook w:val="04A0" w:firstRow="1" w:lastRow="0" w:firstColumn="1" w:lastColumn="0" w:noHBand="0" w:noVBand="1"/>
      </w:tblPr>
      <w:tblGrid>
        <w:gridCol w:w="9016"/>
      </w:tblGrid>
      <w:tr w:rsidR="00360AAA" w14:paraId="795E3D2C" w14:textId="77777777" w:rsidTr="00360AAA">
        <w:tc>
          <w:tcPr>
            <w:tcW w:w="9016" w:type="dxa"/>
          </w:tcPr>
          <w:p w14:paraId="375B9D73" w14:textId="77777777" w:rsidR="00260FE1" w:rsidRDefault="00360AAA" w:rsidP="00360AAA">
            <w:pPr>
              <w:pStyle w:val="Default"/>
              <w:tabs>
                <w:tab w:val="left" w:pos="993"/>
              </w:tabs>
              <w:rPr>
                <w:rFonts w:asciiTheme="minorHAnsi" w:hAnsiTheme="minorHAnsi" w:cstheme="minorHAnsi"/>
                <w:color w:val="auto"/>
                <w:sz w:val="22"/>
                <w:szCs w:val="22"/>
              </w:rPr>
            </w:pPr>
            <w:r w:rsidRPr="00CA10D8">
              <w:rPr>
                <w:rFonts w:asciiTheme="minorHAnsi" w:hAnsiTheme="minorHAnsi" w:cstheme="minorHAnsi"/>
                <w:color w:val="auto"/>
                <w:sz w:val="22"/>
                <w:szCs w:val="22"/>
              </w:rPr>
              <w:t xml:space="preserve">If none of the above apply then the e-safety officer will use their professional judgement to assess the risk to pupils involved and may decide, with input from the DSL, to respond to the incident without escalation to Children’s Social Care or the police. </w:t>
            </w:r>
          </w:p>
          <w:p w14:paraId="7A7BC5C0" w14:textId="313319F9" w:rsidR="00360AAA" w:rsidRPr="00967394" w:rsidRDefault="00360AAA" w:rsidP="00360AAA">
            <w:pPr>
              <w:pStyle w:val="Default"/>
              <w:tabs>
                <w:tab w:val="left" w:pos="993"/>
              </w:tabs>
              <w:rPr>
                <w:rFonts w:asciiTheme="minorHAnsi" w:hAnsiTheme="minorHAnsi" w:cstheme="minorHAnsi"/>
                <w:b/>
                <w:color w:val="auto"/>
                <w:sz w:val="22"/>
                <w:szCs w:val="22"/>
              </w:rPr>
            </w:pPr>
            <w:r w:rsidRPr="00260FE1">
              <w:rPr>
                <w:rFonts w:asciiTheme="minorHAnsi" w:hAnsiTheme="minorHAnsi" w:cstheme="minorHAnsi"/>
                <w:b/>
                <w:sz w:val="22"/>
                <w:szCs w:val="22"/>
              </w:rPr>
              <w:t>The college online safety co-ordinator is Rob Greening</w:t>
            </w:r>
            <w:r w:rsidR="006F5068" w:rsidRPr="00260FE1">
              <w:rPr>
                <w:rFonts w:asciiTheme="minorHAnsi" w:hAnsiTheme="minorHAnsi" w:cstheme="minorHAnsi"/>
                <w:b/>
                <w:sz w:val="22"/>
                <w:szCs w:val="22"/>
              </w:rPr>
              <w:t>.</w:t>
            </w:r>
          </w:p>
        </w:tc>
      </w:tr>
    </w:tbl>
    <w:p w14:paraId="6C2D9807" w14:textId="77777777" w:rsidR="00360AAA" w:rsidRPr="00CA10D8" w:rsidRDefault="00360AAA" w:rsidP="00360AAA">
      <w:pPr>
        <w:pStyle w:val="Default"/>
        <w:tabs>
          <w:tab w:val="left" w:pos="993"/>
        </w:tabs>
        <w:rPr>
          <w:rFonts w:asciiTheme="minorHAnsi" w:hAnsiTheme="minorHAnsi" w:cstheme="minorHAnsi"/>
          <w:color w:val="auto"/>
          <w:sz w:val="22"/>
          <w:szCs w:val="22"/>
        </w:rPr>
      </w:pPr>
    </w:p>
    <w:p w14:paraId="43798B5B" w14:textId="77777777" w:rsidR="00A55C1F" w:rsidRPr="00CA10D8" w:rsidRDefault="00A55C1F" w:rsidP="00A55C1F">
      <w:pPr>
        <w:pStyle w:val="Default"/>
        <w:tabs>
          <w:tab w:val="left" w:pos="993"/>
        </w:tabs>
        <w:rPr>
          <w:rFonts w:asciiTheme="minorHAnsi" w:hAnsiTheme="minorHAnsi" w:cstheme="minorHAnsi"/>
          <w:color w:val="auto"/>
          <w:sz w:val="22"/>
          <w:szCs w:val="22"/>
        </w:rPr>
      </w:pPr>
    </w:p>
    <w:p w14:paraId="34DBC97A" w14:textId="7A8D5E79" w:rsidR="008D6D16" w:rsidRDefault="008D6D16" w:rsidP="00D25BF6">
      <w:pPr>
        <w:rPr>
          <w:rFonts w:cstheme="minorHAnsi"/>
          <w:b/>
          <w:lang w:val="en-US"/>
        </w:rPr>
      </w:pPr>
      <w:r>
        <w:rPr>
          <w:rFonts w:cstheme="minorHAnsi"/>
          <w:b/>
          <w:lang w:val="en-US"/>
        </w:rPr>
        <w:t>Looked after children (</w:t>
      </w:r>
      <w:r w:rsidR="00AF219B">
        <w:rPr>
          <w:rFonts w:cstheme="minorHAnsi"/>
          <w:b/>
          <w:lang w:val="en-US"/>
        </w:rPr>
        <w:t>LAC), previously</w:t>
      </w:r>
      <w:r>
        <w:rPr>
          <w:rFonts w:cstheme="minorHAnsi"/>
          <w:b/>
          <w:lang w:val="en-US"/>
        </w:rPr>
        <w:t xml:space="preserve"> looked after children</w:t>
      </w:r>
      <w:r w:rsidR="00AF219B">
        <w:rPr>
          <w:rFonts w:cstheme="minorHAnsi"/>
          <w:b/>
          <w:lang w:val="en-US"/>
        </w:rPr>
        <w:t xml:space="preserve">, </w:t>
      </w:r>
      <w:r w:rsidR="009E4D60">
        <w:rPr>
          <w:rFonts w:cstheme="minorHAnsi"/>
          <w:b/>
          <w:lang w:val="en-US"/>
        </w:rPr>
        <w:t xml:space="preserve">care leavers and </w:t>
      </w:r>
      <w:r w:rsidR="00AF219B">
        <w:rPr>
          <w:rFonts w:cstheme="minorHAnsi"/>
          <w:b/>
          <w:lang w:val="en-US"/>
        </w:rPr>
        <w:t>unaccompanied</w:t>
      </w:r>
      <w:r w:rsidR="009E4D60">
        <w:rPr>
          <w:rFonts w:cstheme="minorHAnsi"/>
          <w:b/>
          <w:lang w:val="en-US"/>
        </w:rPr>
        <w:t xml:space="preserve"> </w:t>
      </w:r>
      <w:r w:rsidR="00AF219B">
        <w:rPr>
          <w:rFonts w:cstheme="minorHAnsi"/>
          <w:b/>
          <w:lang w:val="en-US"/>
        </w:rPr>
        <w:t>asylum</w:t>
      </w:r>
      <w:r w:rsidR="009E4D60">
        <w:rPr>
          <w:rFonts w:cstheme="minorHAnsi"/>
          <w:b/>
          <w:lang w:val="en-US"/>
        </w:rPr>
        <w:t xml:space="preserve"> </w:t>
      </w:r>
      <w:r w:rsidR="00AF219B">
        <w:rPr>
          <w:rFonts w:cstheme="minorHAnsi"/>
          <w:b/>
          <w:lang w:val="en-US"/>
        </w:rPr>
        <w:t>seekers</w:t>
      </w:r>
      <w:r w:rsidR="009E4D60">
        <w:rPr>
          <w:rFonts w:cstheme="minorHAnsi"/>
          <w:b/>
          <w:lang w:val="en-US"/>
        </w:rPr>
        <w:t xml:space="preserve"> </w:t>
      </w:r>
    </w:p>
    <w:p w14:paraId="3982EECC" w14:textId="29D394FF" w:rsidR="009A4362" w:rsidRDefault="008D6D16" w:rsidP="00D25BF6">
      <w:pPr>
        <w:rPr>
          <w:rFonts w:cstheme="minorHAnsi"/>
          <w:lang w:val="en-US"/>
        </w:rPr>
      </w:pPr>
      <w:r w:rsidRPr="008D6D16">
        <w:rPr>
          <w:rFonts w:cstheme="minorHAnsi"/>
          <w:lang w:val="en-US"/>
        </w:rPr>
        <w:t>The most</w:t>
      </w:r>
      <w:r>
        <w:rPr>
          <w:rFonts w:cstheme="minorHAnsi"/>
          <w:lang w:val="en-US"/>
        </w:rPr>
        <w:t xml:space="preserve"> common reason for children becoming looked after is a result of abuse and/o neglect. A previously looked after child potentially</w:t>
      </w:r>
      <w:r w:rsidR="009A4362">
        <w:rPr>
          <w:rFonts w:cstheme="minorHAnsi"/>
          <w:lang w:val="en-US"/>
        </w:rPr>
        <w:t xml:space="preserve"> remains vulnerable</w:t>
      </w:r>
      <w:r>
        <w:rPr>
          <w:rFonts w:cstheme="minorHAnsi"/>
          <w:lang w:val="en-US"/>
        </w:rPr>
        <w:t xml:space="preserve">. The </w:t>
      </w:r>
      <w:r w:rsidR="00AF219B">
        <w:rPr>
          <w:rFonts w:cstheme="minorHAnsi"/>
          <w:lang w:val="en-US"/>
        </w:rPr>
        <w:t>safeguarding</w:t>
      </w:r>
      <w:r>
        <w:rPr>
          <w:rFonts w:cstheme="minorHAnsi"/>
          <w:lang w:val="en-US"/>
        </w:rPr>
        <w:t xml:space="preserve"> Team will record </w:t>
      </w:r>
      <w:r w:rsidR="00AF219B">
        <w:rPr>
          <w:rFonts w:cstheme="minorHAnsi"/>
          <w:lang w:val="en-US"/>
        </w:rPr>
        <w:t>information in</w:t>
      </w:r>
      <w:r>
        <w:rPr>
          <w:rFonts w:cstheme="minorHAnsi"/>
          <w:lang w:val="en-US"/>
        </w:rPr>
        <w:t xml:space="preserve"> relation to a </w:t>
      </w:r>
      <w:r w:rsidR="00AF219B">
        <w:rPr>
          <w:rFonts w:cstheme="minorHAnsi"/>
          <w:lang w:val="en-US"/>
        </w:rPr>
        <w:t>child’s</w:t>
      </w:r>
      <w:r>
        <w:rPr>
          <w:rFonts w:cstheme="minorHAnsi"/>
          <w:lang w:val="en-US"/>
        </w:rPr>
        <w:t xml:space="preserve"> looked after status (</w:t>
      </w:r>
      <w:r w:rsidR="00AF219B">
        <w:rPr>
          <w:rFonts w:cstheme="minorHAnsi"/>
          <w:lang w:val="en-US"/>
        </w:rPr>
        <w:t>whether</w:t>
      </w:r>
      <w:r>
        <w:rPr>
          <w:rFonts w:cstheme="minorHAnsi"/>
          <w:lang w:val="en-US"/>
        </w:rPr>
        <w:t xml:space="preserve"> they are looked after under voluntary arrangements or with </w:t>
      </w:r>
      <w:r w:rsidR="00AF219B">
        <w:rPr>
          <w:rFonts w:cstheme="minorHAnsi"/>
          <w:lang w:val="en-US"/>
        </w:rPr>
        <w:t>consent</w:t>
      </w:r>
      <w:r>
        <w:rPr>
          <w:rFonts w:cstheme="minorHAnsi"/>
          <w:lang w:val="en-US"/>
        </w:rPr>
        <w:t xml:space="preserve"> from </w:t>
      </w:r>
      <w:r w:rsidR="00AF219B">
        <w:rPr>
          <w:rFonts w:cstheme="minorHAnsi"/>
          <w:lang w:val="en-US"/>
        </w:rPr>
        <w:t>parents</w:t>
      </w:r>
      <w:r>
        <w:rPr>
          <w:rFonts w:cstheme="minorHAnsi"/>
          <w:lang w:val="en-US"/>
        </w:rPr>
        <w:t xml:space="preserve"> or on an interim of full care order</w:t>
      </w:r>
      <w:r w:rsidR="00AF219B">
        <w:rPr>
          <w:rFonts w:cstheme="minorHAnsi"/>
          <w:lang w:val="en-US"/>
        </w:rPr>
        <w:t>). When</w:t>
      </w:r>
      <w:r>
        <w:rPr>
          <w:rFonts w:cstheme="minorHAnsi"/>
          <w:lang w:val="en-US"/>
        </w:rPr>
        <w:t xml:space="preserve"> dealing with looked after children and previously looked after, it is important that all agencies work together and prompt action is taken to safeguard these </w:t>
      </w:r>
      <w:r w:rsidR="00AF219B">
        <w:rPr>
          <w:rFonts w:cstheme="minorHAnsi"/>
          <w:lang w:val="en-US"/>
        </w:rPr>
        <w:t>children</w:t>
      </w:r>
      <w:r>
        <w:rPr>
          <w:rFonts w:cstheme="minorHAnsi"/>
          <w:lang w:val="en-US"/>
        </w:rPr>
        <w:t xml:space="preserve">. If staff become aware that a child becomes looked after it is important that they highlight </w:t>
      </w:r>
      <w:r w:rsidR="00806372">
        <w:rPr>
          <w:rFonts w:cstheme="minorHAnsi"/>
          <w:lang w:val="en-US"/>
        </w:rPr>
        <w:t xml:space="preserve">this to the safeguarding team. </w:t>
      </w:r>
    </w:p>
    <w:p w14:paraId="4B880249" w14:textId="7D3D5A1E" w:rsidR="006007CA" w:rsidRPr="00806372" w:rsidRDefault="00AF219B" w:rsidP="00AC79E9">
      <w:pPr>
        <w:pStyle w:val="ListParagraph"/>
        <w:numPr>
          <w:ilvl w:val="0"/>
          <w:numId w:val="49"/>
        </w:numPr>
        <w:rPr>
          <w:rFonts w:asciiTheme="minorHAnsi" w:hAnsiTheme="minorHAnsi" w:cstheme="minorHAnsi"/>
          <w:sz w:val="22"/>
          <w:lang w:val="en-US"/>
        </w:rPr>
      </w:pPr>
      <w:r w:rsidRPr="00806372">
        <w:rPr>
          <w:rFonts w:asciiTheme="minorHAnsi" w:hAnsiTheme="minorHAnsi" w:cstheme="minorHAnsi"/>
          <w:b/>
          <w:sz w:val="22"/>
          <w:lang w:val="en-US"/>
        </w:rPr>
        <w:t>Designated</w:t>
      </w:r>
      <w:r w:rsidR="009A4362" w:rsidRPr="00806372">
        <w:rPr>
          <w:rFonts w:asciiTheme="minorHAnsi" w:hAnsiTheme="minorHAnsi" w:cstheme="minorHAnsi"/>
          <w:b/>
          <w:sz w:val="22"/>
          <w:lang w:val="en-US"/>
        </w:rPr>
        <w:t xml:space="preserve"> Teacher</w:t>
      </w:r>
      <w:r w:rsidR="009A4362" w:rsidRPr="00806372">
        <w:rPr>
          <w:rFonts w:asciiTheme="minorHAnsi" w:hAnsiTheme="minorHAnsi" w:cstheme="minorHAnsi"/>
          <w:sz w:val="22"/>
          <w:lang w:val="en-US"/>
        </w:rPr>
        <w:t xml:space="preserve"> - </w:t>
      </w:r>
      <w:r w:rsidR="00D94341">
        <w:rPr>
          <w:rFonts w:asciiTheme="minorHAnsi" w:hAnsiTheme="minorHAnsi" w:cstheme="minorHAnsi"/>
          <w:sz w:val="22"/>
          <w:lang w:val="en-US"/>
        </w:rPr>
        <w:t>The DSL i</w:t>
      </w:r>
      <w:r w:rsidR="00806372">
        <w:rPr>
          <w:rFonts w:asciiTheme="minorHAnsi" w:hAnsiTheme="minorHAnsi" w:cstheme="minorHAnsi"/>
          <w:sz w:val="22"/>
          <w:lang w:val="en-US"/>
        </w:rPr>
        <w:t xml:space="preserve">s </w:t>
      </w:r>
      <w:r w:rsidR="009A4362" w:rsidRPr="00806372">
        <w:rPr>
          <w:rFonts w:asciiTheme="minorHAnsi" w:hAnsiTheme="minorHAnsi" w:cstheme="minorHAnsi"/>
          <w:sz w:val="22"/>
          <w:lang w:val="en-US"/>
        </w:rPr>
        <w:t xml:space="preserve">the </w:t>
      </w:r>
      <w:r w:rsidR="008D6D16" w:rsidRPr="00806372">
        <w:rPr>
          <w:rFonts w:asciiTheme="minorHAnsi" w:hAnsiTheme="minorHAnsi" w:cstheme="minorHAnsi"/>
          <w:sz w:val="22"/>
          <w:lang w:val="en-US"/>
        </w:rPr>
        <w:t>designated teacher for looked after children</w:t>
      </w:r>
      <w:r w:rsidR="00806372">
        <w:rPr>
          <w:rFonts w:asciiTheme="minorHAnsi" w:hAnsiTheme="minorHAnsi" w:cstheme="minorHAnsi"/>
          <w:sz w:val="22"/>
          <w:lang w:val="en-US"/>
        </w:rPr>
        <w:t xml:space="preserve"> and</w:t>
      </w:r>
      <w:r w:rsidR="008D6D16" w:rsidRPr="00806372">
        <w:rPr>
          <w:rFonts w:asciiTheme="minorHAnsi" w:hAnsiTheme="minorHAnsi" w:cstheme="minorHAnsi"/>
          <w:sz w:val="22"/>
          <w:lang w:val="en-US"/>
        </w:rPr>
        <w:t xml:space="preserve"> is responsible for promoting the</w:t>
      </w:r>
      <w:r w:rsidR="00D94341">
        <w:rPr>
          <w:rFonts w:asciiTheme="minorHAnsi" w:hAnsiTheme="minorHAnsi" w:cstheme="minorHAnsi"/>
          <w:sz w:val="22"/>
          <w:lang w:val="en-US"/>
        </w:rPr>
        <w:t>ir</w:t>
      </w:r>
      <w:r w:rsidR="008D6D16" w:rsidRPr="00806372">
        <w:rPr>
          <w:rFonts w:asciiTheme="minorHAnsi" w:hAnsiTheme="minorHAnsi" w:cstheme="minorHAnsi"/>
          <w:sz w:val="22"/>
          <w:lang w:val="en-US"/>
        </w:rPr>
        <w:t xml:space="preserve"> educational </w:t>
      </w:r>
      <w:r w:rsidRPr="00806372">
        <w:rPr>
          <w:rFonts w:asciiTheme="minorHAnsi" w:hAnsiTheme="minorHAnsi" w:cstheme="minorHAnsi"/>
          <w:sz w:val="22"/>
          <w:lang w:val="en-US"/>
        </w:rPr>
        <w:t>achievement</w:t>
      </w:r>
      <w:r w:rsidR="00A82FF9">
        <w:rPr>
          <w:rFonts w:asciiTheme="minorHAnsi" w:hAnsiTheme="minorHAnsi" w:cstheme="minorHAnsi"/>
          <w:sz w:val="22"/>
          <w:lang w:val="en-US"/>
        </w:rPr>
        <w:t>, including</w:t>
      </w:r>
      <w:r w:rsidR="008D6D16" w:rsidRPr="00806372">
        <w:rPr>
          <w:rFonts w:asciiTheme="minorHAnsi" w:hAnsiTheme="minorHAnsi" w:cstheme="minorHAnsi"/>
          <w:sz w:val="22"/>
          <w:lang w:val="en-US"/>
        </w:rPr>
        <w:t xml:space="preserve"> those who have left care </w:t>
      </w:r>
      <w:r w:rsidR="008D6D16" w:rsidRPr="00806372">
        <w:rPr>
          <w:rFonts w:asciiTheme="minorHAnsi" w:hAnsiTheme="minorHAnsi" w:cstheme="minorHAnsi"/>
          <w:sz w:val="22"/>
          <w:lang w:val="en-US"/>
        </w:rPr>
        <w:lastRenderedPageBreak/>
        <w:t>th</w:t>
      </w:r>
      <w:r w:rsidR="00806372">
        <w:rPr>
          <w:rFonts w:asciiTheme="minorHAnsi" w:hAnsiTheme="minorHAnsi" w:cstheme="minorHAnsi"/>
          <w:sz w:val="22"/>
          <w:lang w:val="en-US"/>
        </w:rPr>
        <w:t>r</w:t>
      </w:r>
      <w:r w:rsidR="008D6D16" w:rsidRPr="00806372">
        <w:rPr>
          <w:rFonts w:asciiTheme="minorHAnsi" w:hAnsiTheme="minorHAnsi" w:cstheme="minorHAnsi"/>
          <w:sz w:val="22"/>
          <w:lang w:val="en-US"/>
        </w:rPr>
        <w:t xml:space="preserve">ough adoption, special </w:t>
      </w:r>
      <w:r w:rsidR="009E4D60" w:rsidRPr="00806372">
        <w:rPr>
          <w:rFonts w:asciiTheme="minorHAnsi" w:hAnsiTheme="minorHAnsi" w:cstheme="minorHAnsi"/>
          <w:sz w:val="22"/>
          <w:lang w:val="en-US"/>
        </w:rPr>
        <w:t xml:space="preserve">guardianship or child </w:t>
      </w:r>
      <w:r w:rsidRPr="00806372">
        <w:rPr>
          <w:rFonts w:asciiTheme="minorHAnsi" w:hAnsiTheme="minorHAnsi" w:cstheme="minorHAnsi"/>
          <w:sz w:val="22"/>
          <w:lang w:val="en-US"/>
        </w:rPr>
        <w:t>arrangement</w:t>
      </w:r>
      <w:r w:rsidR="009E4D60" w:rsidRPr="00806372">
        <w:rPr>
          <w:rFonts w:asciiTheme="minorHAnsi" w:hAnsiTheme="minorHAnsi" w:cstheme="minorHAnsi"/>
          <w:sz w:val="22"/>
          <w:lang w:val="en-US"/>
        </w:rPr>
        <w:t xml:space="preserve"> orders or who were adopted from state care outside of England and Wales. </w:t>
      </w:r>
      <w:r w:rsidR="008D6D16" w:rsidRPr="00806372">
        <w:rPr>
          <w:rFonts w:asciiTheme="minorHAnsi" w:hAnsiTheme="minorHAnsi" w:cstheme="minorHAnsi"/>
          <w:sz w:val="22"/>
          <w:lang w:val="en-US"/>
        </w:rPr>
        <w:t xml:space="preserve"> </w:t>
      </w:r>
    </w:p>
    <w:p w14:paraId="0A0BC79B" w14:textId="28214F7C" w:rsidR="006007CA" w:rsidRPr="00806372" w:rsidRDefault="009A4362" w:rsidP="00AC79E9">
      <w:pPr>
        <w:pStyle w:val="ListParagraph"/>
        <w:numPr>
          <w:ilvl w:val="0"/>
          <w:numId w:val="49"/>
        </w:numPr>
        <w:rPr>
          <w:rFonts w:asciiTheme="minorHAnsi" w:hAnsiTheme="minorHAnsi" w:cstheme="minorHAnsi"/>
          <w:sz w:val="22"/>
          <w:lang w:val="en-US"/>
        </w:rPr>
      </w:pPr>
      <w:r w:rsidRPr="00806372">
        <w:rPr>
          <w:rFonts w:asciiTheme="minorHAnsi" w:hAnsiTheme="minorHAnsi" w:cstheme="minorHAnsi"/>
          <w:b/>
          <w:sz w:val="22"/>
          <w:lang w:val="en-US"/>
        </w:rPr>
        <w:t>The student Welfare Mentors</w:t>
      </w:r>
      <w:r w:rsidRPr="00806372">
        <w:rPr>
          <w:rFonts w:asciiTheme="minorHAnsi" w:hAnsiTheme="minorHAnsi" w:cstheme="minorHAnsi"/>
          <w:sz w:val="22"/>
          <w:lang w:val="en-US"/>
        </w:rPr>
        <w:t xml:space="preserve"> will provide ongoing support to LAC </w:t>
      </w:r>
      <w:r w:rsidR="00AF219B" w:rsidRPr="00806372">
        <w:rPr>
          <w:rFonts w:asciiTheme="minorHAnsi" w:hAnsiTheme="minorHAnsi" w:cstheme="minorHAnsi"/>
          <w:sz w:val="22"/>
          <w:lang w:val="en-US"/>
        </w:rPr>
        <w:t>learners</w:t>
      </w:r>
      <w:r w:rsidRPr="00806372">
        <w:rPr>
          <w:rFonts w:asciiTheme="minorHAnsi" w:hAnsiTheme="minorHAnsi" w:cstheme="minorHAnsi"/>
          <w:sz w:val="22"/>
          <w:lang w:val="en-US"/>
        </w:rPr>
        <w:t xml:space="preserve">, will act as a first point of contact for external </w:t>
      </w:r>
      <w:r w:rsidR="00AF219B" w:rsidRPr="00806372">
        <w:rPr>
          <w:rFonts w:asciiTheme="minorHAnsi" w:hAnsiTheme="minorHAnsi" w:cstheme="minorHAnsi"/>
          <w:sz w:val="22"/>
          <w:lang w:val="en-US"/>
        </w:rPr>
        <w:t>agencies</w:t>
      </w:r>
      <w:r w:rsidRPr="00806372">
        <w:rPr>
          <w:rFonts w:asciiTheme="minorHAnsi" w:hAnsiTheme="minorHAnsi" w:cstheme="minorHAnsi"/>
          <w:sz w:val="22"/>
          <w:lang w:val="en-US"/>
        </w:rPr>
        <w:t xml:space="preserve"> and will co-ordinate meetings on behalf </w:t>
      </w:r>
      <w:r w:rsidR="00AF219B" w:rsidRPr="00806372">
        <w:rPr>
          <w:rFonts w:asciiTheme="minorHAnsi" w:hAnsiTheme="minorHAnsi" w:cstheme="minorHAnsi"/>
          <w:sz w:val="22"/>
          <w:lang w:val="en-US"/>
        </w:rPr>
        <w:t>of</w:t>
      </w:r>
      <w:r w:rsidRPr="00806372">
        <w:rPr>
          <w:rFonts w:asciiTheme="minorHAnsi" w:hAnsiTheme="minorHAnsi" w:cstheme="minorHAnsi"/>
          <w:sz w:val="22"/>
          <w:lang w:val="en-US"/>
        </w:rPr>
        <w:t xml:space="preserve"> the college.  </w:t>
      </w:r>
    </w:p>
    <w:p w14:paraId="4CCB2C61" w14:textId="4626D23E" w:rsidR="008D6D16" w:rsidRPr="00806372" w:rsidRDefault="009A4362" w:rsidP="00AC79E9">
      <w:pPr>
        <w:pStyle w:val="ListParagraph"/>
        <w:numPr>
          <w:ilvl w:val="0"/>
          <w:numId w:val="49"/>
        </w:numPr>
        <w:rPr>
          <w:rFonts w:asciiTheme="minorHAnsi" w:hAnsiTheme="minorHAnsi" w:cstheme="minorHAnsi"/>
          <w:sz w:val="22"/>
          <w:lang w:val="en-US"/>
        </w:rPr>
      </w:pPr>
      <w:r w:rsidRPr="00806372">
        <w:rPr>
          <w:rFonts w:asciiTheme="minorHAnsi" w:hAnsiTheme="minorHAnsi" w:cstheme="minorHAnsi"/>
          <w:b/>
          <w:sz w:val="22"/>
          <w:lang w:val="en-US"/>
        </w:rPr>
        <w:t>All staff</w:t>
      </w:r>
      <w:r w:rsidRPr="00806372">
        <w:rPr>
          <w:rFonts w:asciiTheme="minorHAnsi" w:hAnsiTheme="minorHAnsi" w:cstheme="minorHAnsi"/>
          <w:sz w:val="22"/>
          <w:lang w:val="en-US"/>
        </w:rPr>
        <w:t xml:space="preserve"> are responsible for ensuring that they attend </w:t>
      </w:r>
      <w:r w:rsidR="006007CA" w:rsidRPr="00806372">
        <w:rPr>
          <w:rFonts w:asciiTheme="minorHAnsi" w:hAnsiTheme="minorHAnsi" w:cstheme="minorHAnsi"/>
          <w:sz w:val="22"/>
          <w:lang w:val="en-US"/>
        </w:rPr>
        <w:t xml:space="preserve">PEP/Review </w:t>
      </w:r>
      <w:r w:rsidRPr="00806372">
        <w:rPr>
          <w:rFonts w:asciiTheme="minorHAnsi" w:hAnsiTheme="minorHAnsi" w:cstheme="minorHAnsi"/>
          <w:sz w:val="22"/>
          <w:lang w:val="en-US"/>
        </w:rPr>
        <w:t>meetings when requested by the Safeguarding Team</w:t>
      </w:r>
      <w:r w:rsidR="00806372">
        <w:rPr>
          <w:rFonts w:asciiTheme="minorHAnsi" w:hAnsiTheme="minorHAnsi" w:cstheme="minorHAnsi"/>
          <w:sz w:val="22"/>
          <w:lang w:val="en-US"/>
        </w:rPr>
        <w:t>. T</w:t>
      </w:r>
      <w:r w:rsidR="006007CA" w:rsidRPr="00806372">
        <w:rPr>
          <w:rFonts w:asciiTheme="minorHAnsi" w:hAnsiTheme="minorHAnsi" w:cstheme="minorHAnsi"/>
          <w:sz w:val="22"/>
          <w:lang w:val="en-US"/>
        </w:rPr>
        <w:t xml:space="preserve">he </w:t>
      </w:r>
      <w:r w:rsidR="00AF219B" w:rsidRPr="00806372">
        <w:rPr>
          <w:rFonts w:asciiTheme="minorHAnsi" w:hAnsiTheme="minorHAnsi" w:cstheme="minorHAnsi"/>
          <w:sz w:val="22"/>
          <w:lang w:val="en-US"/>
        </w:rPr>
        <w:t>expectation</w:t>
      </w:r>
      <w:r w:rsidR="006007CA" w:rsidRPr="00806372">
        <w:rPr>
          <w:rFonts w:asciiTheme="minorHAnsi" w:hAnsiTheme="minorHAnsi" w:cstheme="minorHAnsi"/>
          <w:sz w:val="22"/>
          <w:lang w:val="en-US"/>
        </w:rPr>
        <w:t xml:space="preserve"> would</w:t>
      </w:r>
      <w:r w:rsidRPr="00806372">
        <w:rPr>
          <w:rFonts w:asciiTheme="minorHAnsi" w:hAnsiTheme="minorHAnsi" w:cstheme="minorHAnsi"/>
          <w:sz w:val="22"/>
          <w:lang w:val="en-US"/>
        </w:rPr>
        <w:t xml:space="preserve"> be that if staff a</w:t>
      </w:r>
      <w:r w:rsidR="006007CA" w:rsidRPr="00806372">
        <w:rPr>
          <w:rFonts w:asciiTheme="minorHAnsi" w:hAnsiTheme="minorHAnsi" w:cstheme="minorHAnsi"/>
          <w:sz w:val="22"/>
          <w:lang w:val="en-US"/>
        </w:rPr>
        <w:t>re unable to attend then DoF/</w:t>
      </w:r>
      <w:r w:rsidRPr="00806372">
        <w:rPr>
          <w:rFonts w:asciiTheme="minorHAnsi" w:hAnsiTheme="minorHAnsi" w:cstheme="minorHAnsi"/>
          <w:sz w:val="22"/>
          <w:lang w:val="en-US"/>
        </w:rPr>
        <w:t>HoD will attend in</w:t>
      </w:r>
      <w:r w:rsidR="006007CA" w:rsidRPr="00806372">
        <w:rPr>
          <w:rFonts w:asciiTheme="minorHAnsi" w:hAnsiTheme="minorHAnsi" w:cstheme="minorHAnsi"/>
          <w:sz w:val="22"/>
          <w:lang w:val="en-US"/>
        </w:rPr>
        <w:t xml:space="preserve"> </w:t>
      </w:r>
      <w:r w:rsidRPr="00806372">
        <w:rPr>
          <w:rFonts w:asciiTheme="minorHAnsi" w:hAnsiTheme="minorHAnsi" w:cstheme="minorHAnsi"/>
          <w:sz w:val="22"/>
          <w:lang w:val="en-US"/>
        </w:rPr>
        <w:t xml:space="preserve">their place. </w:t>
      </w:r>
    </w:p>
    <w:p w14:paraId="3B4613AA" w14:textId="09B0609C" w:rsidR="00087412" w:rsidRDefault="00087412" w:rsidP="00F03C9B">
      <w:pPr>
        <w:pStyle w:val="TableParagraph"/>
        <w:spacing w:line="247" w:lineRule="exact"/>
        <w:ind w:left="102" w:right="823"/>
        <w:jc w:val="both"/>
        <w:rPr>
          <w:rFonts w:ascii="Arial" w:eastAsia="Arial" w:hAnsi="Arial" w:cs="Arial"/>
        </w:rPr>
      </w:pPr>
    </w:p>
    <w:p w14:paraId="3424D153" w14:textId="77777777" w:rsidR="00F03C9B" w:rsidRDefault="00F03C9B" w:rsidP="0067320C">
      <w:pPr>
        <w:pStyle w:val="TableParagraph"/>
        <w:spacing w:line="247" w:lineRule="exact"/>
        <w:ind w:left="102"/>
        <w:rPr>
          <w:rFonts w:ascii="Arial" w:eastAsia="Arial" w:hAnsi="Arial" w:cs="Arial"/>
          <w:b/>
          <w:bCs/>
          <w:spacing w:val="-1"/>
        </w:rPr>
      </w:pPr>
    </w:p>
    <w:p w14:paraId="141B2A97" w14:textId="1C96BC79" w:rsidR="00F03C9B" w:rsidRPr="00806372" w:rsidRDefault="0067320C" w:rsidP="00F03C9B">
      <w:pPr>
        <w:pStyle w:val="TableParagraph"/>
        <w:spacing w:line="247" w:lineRule="exact"/>
        <w:ind w:left="102"/>
        <w:rPr>
          <w:rFonts w:eastAsia="Arial" w:cstheme="minorHAnsi"/>
          <w:b/>
          <w:bCs/>
        </w:rPr>
      </w:pPr>
      <w:r w:rsidRPr="00806372">
        <w:rPr>
          <w:rFonts w:eastAsia="Arial" w:cstheme="minorHAnsi"/>
          <w:b/>
          <w:bCs/>
          <w:spacing w:val="-1"/>
        </w:rPr>
        <w:t>Y</w:t>
      </w:r>
      <w:r w:rsidRPr="00806372">
        <w:rPr>
          <w:rFonts w:eastAsia="Arial" w:cstheme="minorHAnsi"/>
          <w:b/>
          <w:bCs/>
        </w:rPr>
        <w:t>o</w:t>
      </w:r>
      <w:r w:rsidRPr="00806372">
        <w:rPr>
          <w:rFonts w:eastAsia="Arial" w:cstheme="minorHAnsi"/>
          <w:b/>
          <w:bCs/>
          <w:spacing w:val="-2"/>
        </w:rPr>
        <w:t>u</w:t>
      </w:r>
      <w:r w:rsidRPr="00806372">
        <w:rPr>
          <w:rFonts w:eastAsia="Arial" w:cstheme="minorHAnsi"/>
          <w:b/>
          <w:bCs/>
        </w:rPr>
        <w:t xml:space="preserve">ng </w:t>
      </w:r>
      <w:r w:rsidR="00687E95">
        <w:rPr>
          <w:rFonts w:eastAsia="Arial" w:cstheme="minorHAnsi"/>
          <w:b/>
          <w:bCs/>
          <w:spacing w:val="-2"/>
        </w:rPr>
        <w:t>C</w:t>
      </w:r>
      <w:r w:rsidRPr="00806372">
        <w:rPr>
          <w:rFonts w:eastAsia="Arial" w:cstheme="minorHAnsi"/>
          <w:b/>
          <w:bCs/>
        </w:rPr>
        <w:t>arers</w:t>
      </w:r>
    </w:p>
    <w:p w14:paraId="3270B9A2" w14:textId="77777777" w:rsidR="00F03C9B" w:rsidRPr="00806372" w:rsidRDefault="00F03C9B" w:rsidP="00F03C9B">
      <w:pPr>
        <w:pStyle w:val="TableParagraph"/>
        <w:spacing w:line="247" w:lineRule="exact"/>
        <w:ind w:left="102"/>
        <w:rPr>
          <w:rFonts w:eastAsia="Arial" w:cstheme="minorHAnsi"/>
        </w:rPr>
      </w:pPr>
    </w:p>
    <w:p w14:paraId="07726B23" w14:textId="4865AF0A" w:rsidR="00F03C9B" w:rsidRPr="00806372" w:rsidRDefault="0067320C" w:rsidP="00F03C9B">
      <w:pPr>
        <w:pStyle w:val="TableParagraph"/>
        <w:spacing w:line="247" w:lineRule="exact"/>
        <w:ind w:left="102"/>
        <w:rPr>
          <w:rFonts w:eastAsia="Arial" w:cstheme="minorHAnsi"/>
        </w:rPr>
      </w:pPr>
      <w:r w:rsidRPr="00806372">
        <w:rPr>
          <w:rFonts w:eastAsia="Arial" w:cstheme="minorHAnsi"/>
        </w:rPr>
        <w:t>A car</w:t>
      </w:r>
      <w:r w:rsidRPr="00806372">
        <w:rPr>
          <w:rFonts w:eastAsia="Arial" w:cstheme="minorHAnsi"/>
          <w:spacing w:val="-3"/>
        </w:rPr>
        <w:t>e</w:t>
      </w:r>
      <w:r w:rsidRPr="00806372">
        <w:rPr>
          <w:rFonts w:eastAsia="Arial" w:cstheme="minorHAnsi"/>
        </w:rPr>
        <w:t>r</w:t>
      </w:r>
      <w:r w:rsidRPr="00806372">
        <w:rPr>
          <w:rFonts w:eastAsia="Arial" w:cstheme="minorHAnsi"/>
          <w:spacing w:val="1"/>
        </w:rPr>
        <w:t xml:space="preserve"> </w:t>
      </w:r>
      <w:r w:rsidRPr="00806372">
        <w:rPr>
          <w:rFonts w:eastAsia="Arial" w:cstheme="minorHAnsi"/>
          <w:spacing w:val="-3"/>
        </w:rPr>
        <w:t>p</w:t>
      </w:r>
      <w:r w:rsidRPr="00806372">
        <w:rPr>
          <w:rFonts w:eastAsia="Arial" w:cstheme="minorHAnsi"/>
        </w:rPr>
        <w:t>ro</w:t>
      </w:r>
      <w:r w:rsidRPr="00806372">
        <w:rPr>
          <w:rFonts w:eastAsia="Arial" w:cstheme="minorHAnsi"/>
          <w:spacing w:val="-3"/>
        </w:rPr>
        <w:t>v</w:t>
      </w:r>
      <w:r w:rsidRPr="00806372">
        <w:rPr>
          <w:rFonts w:eastAsia="Arial" w:cstheme="minorHAnsi"/>
          <w:spacing w:val="-2"/>
        </w:rPr>
        <w:t>i</w:t>
      </w:r>
      <w:r w:rsidRPr="00806372">
        <w:rPr>
          <w:rFonts w:eastAsia="Arial" w:cstheme="minorHAnsi"/>
        </w:rPr>
        <w:t>d</w:t>
      </w:r>
      <w:r w:rsidRPr="00806372">
        <w:rPr>
          <w:rFonts w:eastAsia="Arial" w:cstheme="minorHAnsi"/>
          <w:spacing w:val="-1"/>
        </w:rPr>
        <w:t>e</w:t>
      </w:r>
      <w:r w:rsidRPr="00806372">
        <w:rPr>
          <w:rFonts w:eastAsia="Arial" w:cstheme="minorHAnsi"/>
        </w:rPr>
        <w:t>s</w:t>
      </w:r>
      <w:r w:rsidRPr="00806372">
        <w:rPr>
          <w:rFonts w:eastAsia="Arial" w:cstheme="minorHAnsi"/>
          <w:spacing w:val="1"/>
        </w:rPr>
        <w:t xml:space="preserve"> </w:t>
      </w:r>
      <w:r w:rsidRPr="00806372">
        <w:rPr>
          <w:rFonts w:eastAsia="Arial" w:cstheme="minorHAnsi"/>
        </w:rPr>
        <w:t>u</w:t>
      </w:r>
      <w:r w:rsidRPr="00806372">
        <w:rPr>
          <w:rFonts w:eastAsia="Arial" w:cstheme="minorHAnsi"/>
          <w:spacing w:val="-1"/>
        </w:rPr>
        <w:t>n</w:t>
      </w:r>
      <w:r w:rsidRPr="00806372">
        <w:rPr>
          <w:rFonts w:eastAsia="Arial" w:cstheme="minorHAnsi"/>
        </w:rPr>
        <w:t>p</w:t>
      </w:r>
      <w:r w:rsidRPr="00806372">
        <w:rPr>
          <w:rFonts w:eastAsia="Arial" w:cstheme="minorHAnsi"/>
          <w:spacing w:val="-1"/>
        </w:rPr>
        <w:t>a</w:t>
      </w:r>
      <w:r w:rsidRPr="00806372">
        <w:rPr>
          <w:rFonts w:eastAsia="Arial" w:cstheme="minorHAnsi"/>
          <w:spacing w:val="-2"/>
        </w:rPr>
        <w:t>i</w:t>
      </w:r>
      <w:r w:rsidRPr="00806372">
        <w:rPr>
          <w:rFonts w:eastAsia="Arial" w:cstheme="minorHAnsi"/>
        </w:rPr>
        <w:t>d care</w:t>
      </w:r>
      <w:r w:rsidRPr="00806372">
        <w:rPr>
          <w:rFonts w:eastAsia="Arial" w:cstheme="minorHAnsi"/>
          <w:spacing w:val="-2"/>
        </w:rPr>
        <w:t xml:space="preserve"> </w:t>
      </w:r>
      <w:r w:rsidRPr="00806372">
        <w:rPr>
          <w:rFonts w:eastAsia="Arial" w:cstheme="minorHAnsi"/>
        </w:rPr>
        <w:t>for</w:t>
      </w:r>
      <w:r w:rsidRPr="00806372">
        <w:rPr>
          <w:rFonts w:eastAsia="Arial" w:cstheme="minorHAnsi"/>
          <w:spacing w:val="-1"/>
        </w:rPr>
        <w:t xml:space="preserve"> </w:t>
      </w:r>
      <w:r w:rsidRPr="00806372">
        <w:rPr>
          <w:rFonts w:eastAsia="Arial" w:cstheme="minorHAnsi"/>
        </w:rPr>
        <w:t>a</w:t>
      </w:r>
      <w:r w:rsidRPr="00806372">
        <w:rPr>
          <w:rFonts w:eastAsia="Arial" w:cstheme="minorHAnsi"/>
          <w:spacing w:val="-2"/>
        </w:rPr>
        <w:t xml:space="preserve"> </w:t>
      </w:r>
      <w:r w:rsidRPr="00806372">
        <w:rPr>
          <w:rFonts w:eastAsia="Arial" w:cstheme="minorHAnsi"/>
        </w:rPr>
        <w:t>fami</w:t>
      </w:r>
      <w:r w:rsidRPr="00806372">
        <w:rPr>
          <w:rFonts w:eastAsia="Arial" w:cstheme="minorHAnsi"/>
          <w:spacing w:val="-2"/>
        </w:rPr>
        <w:t>l</w:t>
      </w:r>
      <w:r w:rsidRPr="00806372">
        <w:rPr>
          <w:rFonts w:eastAsia="Arial" w:cstheme="minorHAnsi"/>
        </w:rPr>
        <w:t>y</w:t>
      </w:r>
      <w:r w:rsidRPr="00806372">
        <w:rPr>
          <w:rFonts w:eastAsia="Arial" w:cstheme="minorHAnsi"/>
          <w:spacing w:val="-2"/>
        </w:rPr>
        <w:t xml:space="preserve"> </w:t>
      </w:r>
      <w:r w:rsidRPr="00806372">
        <w:rPr>
          <w:rFonts w:eastAsia="Arial" w:cstheme="minorHAnsi"/>
        </w:rPr>
        <w:t>m</w:t>
      </w:r>
      <w:r w:rsidRPr="00806372">
        <w:rPr>
          <w:rFonts w:eastAsia="Arial" w:cstheme="minorHAnsi"/>
          <w:spacing w:val="-3"/>
        </w:rPr>
        <w:t>e</w:t>
      </w:r>
      <w:r w:rsidRPr="00806372">
        <w:rPr>
          <w:rFonts w:eastAsia="Arial" w:cstheme="minorHAnsi"/>
        </w:rPr>
        <w:t>mb</w:t>
      </w:r>
      <w:r w:rsidRPr="00806372">
        <w:rPr>
          <w:rFonts w:eastAsia="Arial" w:cstheme="minorHAnsi"/>
          <w:spacing w:val="-1"/>
        </w:rPr>
        <w:t>e</w:t>
      </w:r>
      <w:r w:rsidRPr="00806372">
        <w:rPr>
          <w:rFonts w:eastAsia="Arial" w:cstheme="minorHAnsi"/>
        </w:rPr>
        <w:t>r</w:t>
      </w:r>
      <w:r w:rsidRPr="00806372">
        <w:rPr>
          <w:rFonts w:eastAsia="Arial" w:cstheme="minorHAnsi"/>
          <w:spacing w:val="-1"/>
        </w:rPr>
        <w:t xml:space="preserve"> </w:t>
      </w:r>
      <w:r w:rsidRPr="00806372">
        <w:rPr>
          <w:rFonts w:eastAsia="Arial" w:cstheme="minorHAnsi"/>
        </w:rPr>
        <w:t>or</w:t>
      </w:r>
      <w:r w:rsidRPr="00806372">
        <w:rPr>
          <w:rFonts w:eastAsia="Arial" w:cstheme="minorHAnsi"/>
          <w:spacing w:val="-4"/>
        </w:rPr>
        <w:t xml:space="preserve"> </w:t>
      </w:r>
      <w:r w:rsidRPr="00806372">
        <w:rPr>
          <w:rFonts w:eastAsia="Arial" w:cstheme="minorHAnsi"/>
        </w:rPr>
        <w:t>fr</w:t>
      </w:r>
      <w:r w:rsidRPr="00806372">
        <w:rPr>
          <w:rFonts w:eastAsia="Arial" w:cstheme="minorHAnsi"/>
          <w:spacing w:val="-2"/>
        </w:rPr>
        <w:t>i</w:t>
      </w:r>
      <w:r w:rsidRPr="00806372">
        <w:rPr>
          <w:rFonts w:eastAsia="Arial" w:cstheme="minorHAnsi"/>
        </w:rPr>
        <w:t>e</w:t>
      </w:r>
      <w:r w:rsidRPr="00806372">
        <w:rPr>
          <w:rFonts w:eastAsia="Arial" w:cstheme="minorHAnsi"/>
          <w:spacing w:val="-1"/>
        </w:rPr>
        <w:t>n</w:t>
      </w:r>
      <w:r w:rsidRPr="00806372">
        <w:rPr>
          <w:rFonts w:eastAsia="Arial" w:cstheme="minorHAnsi"/>
        </w:rPr>
        <w:t xml:space="preserve">d </w:t>
      </w:r>
      <w:r w:rsidRPr="00806372">
        <w:rPr>
          <w:rFonts w:eastAsia="Arial" w:cstheme="minorHAnsi"/>
          <w:spacing w:val="-3"/>
        </w:rPr>
        <w:t>w</w:t>
      </w:r>
      <w:r w:rsidRPr="00806372">
        <w:rPr>
          <w:rFonts w:eastAsia="Arial" w:cstheme="minorHAnsi"/>
        </w:rPr>
        <w:t>ho h</w:t>
      </w:r>
      <w:r w:rsidRPr="00806372">
        <w:rPr>
          <w:rFonts w:eastAsia="Arial" w:cstheme="minorHAnsi"/>
          <w:spacing w:val="-1"/>
        </w:rPr>
        <w:t>a</w:t>
      </w:r>
      <w:r w:rsidRPr="00806372">
        <w:rPr>
          <w:rFonts w:eastAsia="Arial" w:cstheme="minorHAnsi"/>
        </w:rPr>
        <w:t>s</w:t>
      </w:r>
      <w:r w:rsidRPr="00806372">
        <w:rPr>
          <w:rFonts w:eastAsia="Arial" w:cstheme="minorHAnsi"/>
          <w:spacing w:val="1"/>
        </w:rPr>
        <w:t xml:space="preserve"> </w:t>
      </w:r>
      <w:r w:rsidRPr="00806372">
        <w:rPr>
          <w:rFonts w:eastAsia="Arial" w:cstheme="minorHAnsi"/>
        </w:rPr>
        <w:t xml:space="preserve">a </w:t>
      </w:r>
      <w:r w:rsidRPr="00806372">
        <w:rPr>
          <w:rFonts w:eastAsia="Arial" w:cstheme="minorHAnsi"/>
          <w:spacing w:val="-2"/>
        </w:rPr>
        <w:t>l</w:t>
      </w:r>
      <w:r w:rsidRPr="00806372">
        <w:rPr>
          <w:rFonts w:eastAsia="Arial" w:cstheme="minorHAnsi"/>
        </w:rPr>
        <w:t>o</w:t>
      </w:r>
      <w:r w:rsidRPr="00806372">
        <w:rPr>
          <w:rFonts w:eastAsia="Arial" w:cstheme="minorHAnsi"/>
          <w:spacing w:val="-1"/>
        </w:rPr>
        <w:t>n</w:t>
      </w:r>
      <w:r w:rsidRPr="00806372">
        <w:rPr>
          <w:rFonts w:eastAsia="Arial" w:cstheme="minorHAnsi"/>
          <w:spacing w:val="2"/>
        </w:rPr>
        <w:t>g</w:t>
      </w:r>
      <w:r w:rsidRPr="00806372">
        <w:rPr>
          <w:rFonts w:eastAsia="Arial" w:cstheme="minorHAnsi"/>
          <w:spacing w:val="-2"/>
        </w:rPr>
        <w:t>-</w:t>
      </w:r>
      <w:r w:rsidRPr="00806372">
        <w:rPr>
          <w:rFonts w:eastAsia="Arial" w:cstheme="minorHAnsi"/>
        </w:rPr>
        <w:t>te</w:t>
      </w:r>
      <w:r w:rsidRPr="00806372">
        <w:rPr>
          <w:rFonts w:eastAsia="Arial" w:cstheme="minorHAnsi"/>
          <w:spacing w:val="-2"/>
        </w:rPr>
        <w:t>r</w:t>
      </w:r>
      <w:r w:rsidRPr="00806372">
        <w:rPr>
          <w:rFonts w:eastAsia="Arial" w:cstheme="minorHAnsi"/>
        </w:rPr>
        <w:t>m</w:t>
      </w:r>
      <w:r w:rsidRPr="00806372">
        <w:rPr>
          <w:rFonts w:eastAsia="Arial" w:cstheme="minorHAnsi"/>
          <w:spacing w:val="1"/>
        </w:rPr>
        <w:t xml:space="preserve"> </w:t>
      </w:r>
      <w:r w:rsidRPr="00806372">
        <w:rPr>
          <w:rFonts w:eastAsia="Arial" w:cstheme="minorHAnsi"/>
        </w:rPr>
        <w:t>p</w:t>
      </w:r>
      <w:r w:rsidRPr="00806372">
        <w:rPr>
          <w:rFonts w:eastAsia="Arial" w:cstheme="minorHAnsi"/>
          <w:spacing w:val="-1"/>
        </w:rPr>
        <w:t>h</w:t>
      </w:r>
      <w:r w:rsidRPr="00806372">
        <w:rPr>
          <w:rFonts w:eastAsia="Arial" w:cstheme="minorHAnsi"/>
          <w:spacing w:val="-3"/>
        </w:rPr>
        <w:t>y</w:t>
      </w:r>
      <w:r w:rsidRPr="00806372">
        <w:rPr>
          <w:rFonts w:eastAsia="Arial" w:cstheme="minorHAnsi"/>
        </w:rPr>
        <w:t>s</w:t>
      </w:r>
      <w:r w:rsidRPr="00806372">
        <w:rPr>
          <w:rFonts w:eastAsia="Arial" w:cstheme="minorHAnsi"/>
          <w:spacing w:val="-2"/>
        </w:rPr>
        <w:t>i</w:t>
      </w:r>
      <w:r w:rsidRPr="00806372">
        <w:rPr>
          <w:rFonts w:eastAsia="Arial" w:cstheme="minorHAnsi"/>
        </w:rPr>
        <w:t>cal</w:t>
      </w:r>
      <w:r w:rsidRPr="00806372">
        <w:rPr>
          <w:rFonts w:eastAsia="Arial" w:cstheme="minorHAnsi"/>
          <w:spacing w:val="-1"/>
        </w:rPr>
        <w:t xml:space="preserve"> </w:t>
      </w:r>
      <w:r w:rsidRPr="00806372">
        <w:rPr>
          <w:rFonts w:eastAsia="Arial" w:cstheme="minorHAnsi"/>
        </w:rPr>
        <w:t>or</w:t>
      </w:r>
      <w:r w:rsidRPr="00806372">
        <w:rPr>
          <w:rFonts w:eastAsia="Arial" w:cstheme="minorHAnsi"/>
          <w:spacing w:val="-1"/>
        </w:rPr>
        <w:t xml:space="preserve"> </w:t>
      </w:r>
      <w:r w:rsidRPr="00806372">
        <w:rPr>
          <w:rFonts w:eastAsia="Arial" w:cstheme="minorHAnsi"/>
        </w:rPr>
        <w:t>m</w:t>
      </w:r>
      <w:r w:rsidRPr="00806372">
        <w:rPr>
          <w:rFonts w:eastAsia="Arial" w:cstheme="minorHAnsi"/>
          <w:spacing w:val="-3"/>
        </w:rPr>
        <w:t>e</w:t>
      </w:r>
      <w:r w:rsidRPr="00806372">
        <w:rPr>
          <w:rFonts w:eastAsia="Arial" w:cstheme="minorHAnsi"/>
        </w:rPr>
        <w:t>ntal h</w:t>
      </w:r>
      <w:r w:rsidRPr="00806372">
        <w:rPr>
          <w:rFonts w:eastAsia="Arial" w:cstheme="minorHAnsi"/>
          <w:spacing w:val="-1"/>
        </w:rPr>
        <w:t>e</w:t>
      </w:r>
      <w:r w:rsidRPr="00806372">
        <w:rPr>
          <w:rFonts w:eastAsia="Arial" w:cstheme="minorHAnsi"/>
        </w:rPr>
        <w:t>a</w:t>
      </w:r>
      <w:r w:rsidRPr="00806372">
        <w:rPr>
          <w:rFonts w:eastAsia="Arial" w:cstheme="minorHAnsi"/>
          <w:spacing w:val="-2"/>
        </w:rPr>
        <w:t>l</w:t>
      </w:r>
      <w:r w:rsidRPr="00806372">
        <w:rPr>
          <w:rFonts w:eastAsia="Arial" w:cstheme="minorHAnsi"/>
        </w:rPr>
        <w:t xml:space="preserve">th </w:t>
      </w:r>
      <w:r w:rsidRPr="00806372">
        <w:rPr>
          <w:rFonts w:eastAsia="Arial" w:cstheme="minorHAnsi"/>
          <w:spacing w:val="-3"/>
        </w:rPr>
        <w:t>p</w:t>
      </w:r>
      <w:r w:rsidRPr="00806372">
        <w:rPr>
          <w:rFonts w:eastAsia="Arial" w:cstheme="minorHAnsi"/>
        </w:rPr>
        <w:t>ro</w:t>
      </w:r>
      <w:r w:rsidRPr="00806372">
        <w:rPr>
          <w:rFonts w:eastAsia="Arial" w:cstheme="minorHAnsi"/>
          <w:spacing w:val="-1"/>
        </w:rPr>
        <w:t>b</w:t>
      </w:r>
      <w:r w:rsidRPr="00806372">
        <w:rPr>
          <w:rFonts w:eastAsia="Arial" w:cstheme="minorHAnsi"/>
          <w:spacing w:val="-2"/>
        </w:rPr>
        <w:t>l</w:t>
      </w:r>
      <w:r w:rsidRPr="00806372">
        <w:rPr>
          <w:rFonts w:eastAsia="Arial" w:cstheme="minorHAnsi"/>
        </w:rPr>
        <w:t>em</w:t>
      </w:r>
      <w:r w:rsidR="00D94341">
        <w:rPr>
          <w:rFonts w:eastAsia="Arial" w:cstheme="minorHAnsi"/>
          <w:spacing w:val="-1"/>
        </w:rPr>
        <w:t xml:space="preserve">, </w:t>
      </w:r>
      <w:r w:rsidRPr="00806372">
        <w:rPr>
          <w:rFonts w:eastAsia="Arial" w:cstheme="minorHAnsi"/>
        </w:rPr>
        <w:t>d</w:t>
      </w:r>
      <w:r w:rsidRPr="00806372">
        <w:rPr>
          <w:rFonts w:eastAsia="Arial" w:cstheme="minorHAnsi"/>
          <w:spacing w:val="-2"/>
        </w:rPr>
        <w:t>i</w:t>
      </w:r>
      <w:r w:rsidRPr="00806372">
        <w:rPr>
          <w:rFonts w:eastAsia="Arial" w:cstheme="minorHAnsi"/>
        </w:rPr>
        <w:t>sa</w:t>
      </w:r>
      <w:r w:rsidRPr="00806372">
        <w:rPr>
          <w:rFonts w:eastAsia="Arial" w:cstheme="minorHAnsi"/>
          <w:spacing w:val="-1"/>
        </w:rPr>
        <w:t>b</w:t>
      </w:r>
      <w:r w:rsidRPr="00806372">
        <w:rPr>
          <w:rFonts w:eastAsia="Arial" w:cstheme="minorHAnsi"/>
          <w:spacing w:val="-2"/>
        </w:rPr>
        <w:t>ili</w:t>
      </w:r>
      <w:r w:rsidRPr="00806372">
        <w:rPr>
          <w:rFonts w:eastAsia="Arial" w:cstheme="minorHAnsi"/>
        </w:rPr>
        <w:t>t</w:t>
      </w:r>
      <w:r w:rsidRPr="00806372">
        <w:rPr>
          <w:rFonts w:eastAsia="Arial" w:cstheme="minorHAnsi"/>
          <w:spacing w:val="-3"/>
        </w:rPr>
        <w:t>y</w:t>
      </w:r>
      <w:r w:rsidRPr="00806372">
        <w:rPr>
          <w:rFonts w:eastAsia="Arial" w:cstheme="minorHAnsi"/>
        </w:rPr>
        <w:t>,</w:t>
      </w:r>
      <w:r w:rsidRPr="00806372">
        <w:rPr>
          <w:rFonts w:eastAsia="Arial" w:cstheme="minorHAnsi"/>
          <w:spacing w:val="2"/>
        </w:rPr>
        <w:t xml:space="preserve"> </w:t>
      </w:r>
      <w:r w:rsidRPr="00806372">
        <w:rPr>
          <w:rFonts w:eastAsia="Arial" w:cstheme="minorHAnsi"/>
        </w:rPr>
        <w:t>or</w:t>
      </w:r>
      <w:r w:rsidRPr="00806372">
        <w:rPr>
          <w:rFonts w:eastAsia="Arial" w:cstheme="minorHAnsi"/>
          <w:spacing w:val="1"/>
        </w:rPr>
        <w:t xml:space="preserve"> </w:t>
      </w:r>
      <w:r w:rsidRPr="00806372">
        <w:rPr>
          <w:rFonts w:eastAsia="Arial" w:cstheme="minorHAnsi"/>
        </w:rPr>
        <w:t xml:space="preserve">a </w:t>
      </w:r>
      <w:r w:rsidRPr="00806372">
        <w:rPr>
          <w:rFonts w:eastAsia="Arial" w:cstheme="minorHAnsi"/>
          <w:spacing w:val="-3"/>
        </w:rPr>
        <w:t>d</w:t>
      </w:r>
      <w:r w:rsidRPr="00806372">
        <w:rPr>
          <w:rFonts w:eastAsia="Arial" w:cstheme="minorHAnsi"/>
        </w:rPr>
        <w:t>r</w:t>
      </w:r>
      <w:r w:rsidRPr="00806372">
        <w:rPr>
          <w:rFonts w:eastAsia="Arial" w:cstheme="minorHAnsi"/>
          <w:spacing w:val="-3"/>
        </w:rPr>
        <w:t>u</w:t>
      </w:r>
      <w:r w:rsidRPr="00806372">
        <w:rPr>
          <w:rFonts w:eastAsia="Arial" w:cstheme="minorHAnsi"/>
        </w:rPr>
        <w:t>g</w:t>
      </w:r>
      <w:r w:rsidRPr="00806372">
        <w:rPr>
          <w:rFonts w:eastAsia="Arial" w:cstheme="minorHAnsi"/>
          <w:spacing w:val="7"/>
        </w:rPr>
        <w:t xml:space="preserve"> </w:t>
      </w:r>
      <w:r w:rsidRPr="00806372">
        <w:rPr>
          <w:rFonts w:eastAsia="Arial" w:cstheme="minorHAnsi"/>
          <w:spacing w:val="-3"/>
        </w:rPr>
        <w:t xml:space="preserve">or </w:t>
      </w:r>
      <w:r w:rsidRPr="00806372">
        <w:rPr>
          <w:rFonts w:eastAsia="Arial" w:cstheme="minorHAnsi"/>
        </w:rPr>
        <w:t>a</w:t>
      </w:r>
      <w:r w:rsidRPr="00806372">
        <w:rPr>
          <w:rFonts w:eastAsia="Arial" w:cstheme="minorHAnsi"/>
          <w:spacing w:val="-2"/>
        </w:rPr>
        <w:t>l</w:t>
      </w:r>
      <w:r w:rsidRPr="00806372">
        <w:rPr>
          <w:rFonts w:eastAsia="Arial" w:cstheme="minorHAnsi"/>
        </w:rPr>
        <w:t>co</w:t>
      </w:r>
      <w:r w:rsidRPr="00806372">
        <w:rPr>
          <w:rFonts w:eastAsia="Arial" w:cstheme="minorHAnsi"/>
          <w:spacing w:val="-1"/>
        </w:rPr>
        <w:t>h</w:t>
      </w:r>
      <w:r w:rsidRPr="00806372">
        <w:rPr>
          <w:rFonts w:eastAsia="Arial" w:cstheme="minorHAnsi"/>
        </w:rPr>
        <w:t>ol</w:t>
      </w:r>
      <w:r w:rsidRPr="00806372">
        <w:rPr>
          <w:rFonts w:eastAsia="Arial" w:cstheme="minorHAnsi"/>
          <w:spacing w:val="-1"/>
        </w:rPr>
        <w:t xml:space="preserve"> </w:t>
      </w:r>
      <w:r w:rsidRPr="00806372">
        <w:rPr>
          <w:rFonts w:eastAsia="Arial" w:cstheme="minorHAnsi"/>
        </w:rPr>
        <w:t>d</w:t>
      </w:r>
      <w:r w:rsidRPr="00806372">
        <w:rPr>
          <w:rFonts w:eastAsia="Arial" w:cstheme="minorHAnsi"/>
          <w:spacing w:val="-1"/>
        </w:rPr>
        <w:t>e</w:t>
      </w:r>
      <w:r w:rsidRPr="00806372">
        <w:rPr>
          <w:rFonts w:eastAsia="Arial" w:cstheme="minorHAnsi"/>
        </w:rPr>
        <w:t>p</w:t>
      </w:r>
      <w:r w:rsidRPr="00806372">
        <w:rPr>
          <w:rFonts w:eastAsia="Arial" w:cstheme="minorHAnsi"/>
          <w:spacing w:val="-1"/>
        </w:rPr>
        <w:t>e</w:t>
      </w:r>
      <w:r w:rsidRPr="00806372">
        <w:rPr>
          <w:rFonts w:eastAsia="Arial" w:cstheme="minorHAnsi"/>
        </w:rPr>
        <w:t>n</w:t>
      </w:r>
      <w:r w:rsidRPr="00806372">
        <w:rPr>
          <w:rFonts w:eastAsia="Arial" w:cstheme="minorHAnsi"/>
          <w:spacing w:val="-1"/>
        </w:rPr>
        <w:t>d</w:t>
      </w:r>
      <w:r w:rsidRPr="00806372">
        <w:rPr>
          <w:rFonts w:eastAsia="Arial" w:cstheme="minorHAnsi"/>
        </w:rPr>
        <w:t>e</w:t>
      </w:r>
      <w:r w:rsidRPr="00806372">
        <w:rPr>
          <w:rFonts w:eastAsia="Arial" w:cstheme="minorHAnsi"/>
          <w:spacing w:val="-1"/>
        </w:rPr>
        <w:t>n</w:t>
      </w:r>
      <w:r w:rsidRPr="00806372">
        <w:rPr>
          <w:rFonts w:eastAsia="Arial" w:cstheme="minorHAnsi"/>
        </w:rPr>
        <w:t>c</w:t>
      </w:r>
      <w:r w:rsidRPr="00806372">
        <w:rPr>
          <w:rFonts w:eastAsia="Arial" w:cstheme="minorHAnsi"/>
          <w:spacing w:val="-3"/>
        </w:rPr>
        <w:t>y</w:t>
      </w:r>
      <w:r w:rsidRPr="00806372">
        <w:rPr>
          <w:rFonts w:eastAsia="Arial" w:cstheme="minorHAnsi"/>
        </w:rPr>
        <w:t>.</w:t>
      </w:r>
      <w:r w:rsidRPr="00806372">
        <w:rPr>
          <w:rFonts w:eastAsia="Arial" w:cstheme="minorHAnsi"/>
          <w:spacing w:val="2"/>
        </w:rPr>
        <w:t xml:space="preserve"> </w:t>
      </w:r>
      <w:r w:rsidRPr="00806372">
        <w:rPr>
          <w:rFonts w:eastAsia="Arial" w:cstheme="minorHAnsi"/>
          <w:spacing w:val="-1"/>
        </w:rPr>
        <w:t>S</w:t>
      </w:r>
      <w:r w:rsidRPr="00806372">
        <w:rPr>
          <w:rFonts w:eastAsia="Arial" w:cstheme="minorHAnsi"/>
        </w:rPr>
        <w:t>ome</w:t>
      </w:r>
      <w:r w:rsidRPr="00806372">
        <w:rPr>
          <w:rFonts w:eastAsia="Arial" w:cstheme="minorHAnsi"/>
          <w:spacing w:val="1"/>
        </w:rPr>
        <w:t xml:space="preserve"> </w:t>
      </w:r>
      <w:r w:rsidRPr="00806372">
        <w:rPr>
          <w:rFonts w:eastAsia="Arial" w:cstheme="minorHAnsi"/>
          <w:spacing w:val="-3"/>
        </w:rPr>
        <w:t>a</w:t>
      </w:r>
      <w:r w:rsidRPr="00806372">
        <w:rPr>
          <w:rFonts w:eastAsia="Arial" w:cstheme="minorHAnsi"/>
        </w:rPr>
        <w:t>re</w:t>
      </w:r>
      <w:r w:rsidRPr="00806372">
        <w:rPr>
          <w:rFonts w:eastAsia="Arial" w:cstheme="minorHAnsi"/>
          <w:spacing w:val="-2"/>
        </w:rPr>
        <w:t xml:space="preserve"> </w:t>
      </w:r>
      <w:r w:rsidRPr="00806372">
        <w:rPr>
          <w:rFonts w:eastAsia="Arial" w:cstheme="minorHAnsi"/>
        </w:rPr>
        <w:t>the</w:t>
      </w:r>
      <w:r w:rsidRPr="00806372">
        <w:rPr>
          <w:rFonts w:eastAsia="Arial" w:cstheme="minorHAnsi"/>
          <w:spacing w:val="-2"/>
        </w:rPr>
        <w:t xml:space="preserve"> </w:t>
      </w:r>
      <w:r w:rsidRPr="00806372">
        <w:rPr>
          <w:rFonts w:eastAsia="Arial" w:cstheme="minorHAnsi"/>
        </w:rPr>
        <w:t>ma</w:t>
      </w:r>
      <w:r w:rsidRPr="00806372">
        <w:rPr>
          <w:rFonts w:eastAsia="Arial" w:cstheme="minorHAnsi"/>
          <w:spacing w:val="-2"/>
        </w:rPr>
        <w:t>i</w:t>
      </w:r>
      <w:r w:rsidRPr="00806372">
        <w:rPr>
          <w:rFonts w:eastAsia="Arial" w:cstheme="minorHAnsi"/>
        </w:rPr>
        <w:t>n c</w:t>
      </w:r>
      <w:r w:rsidRPr="00806372">
        <w:rPr>
          <w:rFonts w:eastAsia="Arial" w:cstheme="minorHAnsi"/>
          <w:spacing w:val="-3"/>
        </w:rPr>
        <w:t>a</w:t>
      </w:r>
      <w:r w:rsidRPr="00806372">
        <w:rPr>
          <w:rFonts w:eastAsia="Arial" w:cstheme="minorHAnsi"/>
        </w:rPr>
        <w:t>rers</w:t>
      </w:r>
      <w:r w:rsidRPr="00806372">
        <w:rPr>
          <w:rFonts w:eastAsia="Arial" w:cstheme="minorHAnsi"/>
          <w:spacing w:val="-1"/>
        </w:rPr>
        <w:t xml:space="preserve"> </w:t>
      </w:r>
      <w:r w:rsidRPr="00806372">
        <w:rPr>
          <w:rFonts w:eastAsia="Arial" w:cstheme="minorHAnsi"/>
          <w:spacing w:val="-4"/>
        </w:rPr>
        <w:t>i</w:t>
      </w:r>
      <w:r w:rsidRPr="00806372">
        <w:rPr>
          <w:rFonts w:eastAsia="Arial" w:cstheme="minorHAnsi"/>
        </w:rPr>
        <w:t xml:space="preserve">n </w:t>
      </w:r>
      <w:r w:rsidRPr="00806372">
        <w:rPr>
          <w:rFonts w:eastAsia="Arial" w:cstheme="minorHAnsi"/>
          <w:spacing w:val="1"/>
        </w:rPr>
        <w:t>t</w:t>
      </w:r>
      <w:r w:rsidRPr="00806372">
        <w:rPr>
          <w:rFonts w:eastAsia="Arial" w:cstheme="minorHAnsi"/>
        </w:rPr>
        <w:t>he</w:t>
      </w:r>
      <w:r w:rsidRPr="00806372">
        <w:rPr>
          <w:rFonts w:eastAsia="Arial" w:cstheme="minorHAnsi"/>
          <w:spacing w:val="-2"/>
        </w:rPr>
        <w:t xml:space="preserve"> </w:t>
      </w:r>
      <w:r w:rsidRPr="00806372">
        <w:rPr>
          <w:rFonts w:eastAsia="Arial" w:cstheme="minorHAnsi"/>
        </w:rPr>
        <w:t>h</w:t>
      </w:r>
      <w:r w:rsidRPr="00806372">
        <w:rPr>
          <w:rFonts w:eastAsia="Arial" w:cstheme="minorHAnsi"/>
          <w:spacing w:val="-1"/>
        </w:rPr>
        <w:t>o</w:t>
      </w:r>
      <w:r w:rsidRPr="00806372">
        <w:rPr>
          <w:rFonts w:eastAsia="Arial" w:cstheme="minorHAnsi"/>
        </w:rPr>
        <w:t>us</w:t>
      </w:r>
      <w:r w:rsidRPr="00806372">
        <w:rPr>
          <w:rFonts w:eastAsia="Arial" w:cstheme="minorHAnsi"/>
          <w:spacing w:val="-1"/>
        </w:rPr>
        <w:t>e</w:t>
      </w:r>
      <w:r w:rsidRPr="00806372">
        <w:rPr>
          <w:rFonts w:eastAsia="Arial" w:cstheme="minorHAnsi"/>
        </w:rPr>
        <w:t>h</w:t>
      </w:r>
      <w:r w:rsidRPr="00806372">
        <w:rPr>
          <w:rFonts w:eastAsia="Arial" w:cstheme="minorHAnsi"/>
          <w:spacing w:val="-1"/>
        </w:rPr>
        <w:t>o</w:t>
      </w:r>
      <w:r w:rsidRPr="00806372">
        <w:rPr>
          <w:rFonts w:eastAsia="Arial" w:cstheme="minorHAnsi"/>
          <w:spacing w:val="-2"/>
        </w:rPr>
        <w:t>l</w:t>
      </w:r>
      <w:r w:rsidRPr="00806372">
        <w:rPr>
          <w:rFonts w:eastAsia="Arial" w:cstheme="minorHAnsi"/>
        </w:rPr>
        <w:t>d;</w:t>
      </w:r>
      <w:r w:rsidRPr="00806372">
        <w:rPr>
          <w:rFonts w:eastAsia="Arial" w:cstheme="minorHAnsi"/>
          <w:spacing w:val="-1"/>
        </w:rPr>
        <w:t xml:space="preserve"> </w:t>
      </w:r>
      <w:r w:rsidRPr="00806372">
        <w:rPr>
          <w:rFonts w:eastAsia="Arial" w:cstheme="minorHAnsi"/>
        </w:rPr>
        <w:t>oth</w:t>
      </w:r>
      <w:r w:rsidRPr="00806372">
        <w:rPr>
          <w:rFonts w:eastAsia="Arial" w:cstheme="minorHAnsi"/>
          <w:spacing w:val="-3"/>
        </w:rPr>
        <w:t>e</w:t>
      </w:r>
      <w:r w:rsidRPr="00806372">
        <w:rPr>
          <w:rFonts w:eastAsia="Arial" w:cstheme="minorHAnsi"/>
        </w:rPr>
        <w:t>rs su</w:t>
      </w:r>
      <w:r w:rsidRPr="00806372">
        <w:rPr>
          <w:rFonts w:eastAsia="Arial" w:cstheme="minorHAnsi"/>
          <w:spacing w:val="-1"/>
        </w:rPr>
        <w:t>p</w:t>
      </w:r>
      <w:r w:rsidRPr="00806372">
        <w:rPr>
          <w:rFonts w:eastAsia="Arial" w:cstheme="minorHAnsi"/>
        </w:rPr>
        <w:t>p</w:t>
      </w:r>
      <w:r w:rsidRPr="00806372">
        <w:rPr>
          <w:rFonts w:eastAsia="Arial" w:cstheme="minorHAnsi"/>
          <w:spacing w:val="-2"/>
        </w:rPr>
        <w:t>l</w:t>
      </w:r>
      <w:r w:rsidRPr="00806372">
        <w:rPr>
          <w:rFonts w:eastAsia="Arial" w:cstheme="minorHAnsi"/>
        </w:rPr>
        <w:t>ement</w:t>
      </w:r>
      <w:r w:rsidRPr="00806372">
        <w:rPr>
          <w:rFonts w:eastAsia="Arial" w:cstheme="minorHAnsi"/>
          <w:spacing w:val="-1"/>
        </w:rPr>
        <w:t xml:space="preserve"> </w:t>
      </w:r>
      <w:r w:rsidRPr="00806372">
        <w:rPr>
          <w:rFonts w:eastAsia="Arial" w:cstheme="minorHAnsi"/>
        </w:rPr>
        <w:t>the</w:t>
      </w:r>
      <w:r w:rsidRPr="00806372">
        <w:rPr>
          <w:rFonts w:eastAsia="Arial" w:cstheme="minorHAnsi"/>
          <w:spacing w:val="-2"/>
        </w:rPr>
        <w:t xml:space="preserve"> </w:t>
      </w:r>
      <w:r w:rsidRPr="00806372">
        <w:rPr>
          <w:rFonts w:eastAsia="Arial" w:cstheme="minorHAnsi"/>
        </w:rPr>
        <w:t>cari</w:t>
      </w:r>
      <w:r w:rsidRPr="00806372">
        <w:rPr>
          <w:rFonts w:eastAsia="Arial" w:cstheme="minorHAnsi"/>
          <w:spacing w:val="-4"/>
        </w:rPr>
        <w:t>n</w:t>
      </w:r>
      <w:r w:rsidRPr="00806372">
        <w:rPr>
          <w:rFonts w:eastAsia="Arial" w:cstheme="minorHAnsi"/>
        </w:rPr>
        <w:t xml:space="preserve">g </w:t>
      </w:r>
      <w:r w:rsidRPr="00806372">
        <w:rPr>
          <w:rFonts w:eastAsia="Arial" w:cstheme="minorHAnsi"/>
          <w:spacing w:val="-3"/>
        </w:rPr>
        <w:t>u</w:t>
      </w:r>
      <w:r w:rsidRPr="00806372">
        <w:rPr>
          <w:rFonts w:eastAsia="Arial" w:cstheme="minorHAnsi"/>
        </w:rPr>
        <w:t>n</w:t>
      </w:r>
      <w:r w:rsidRPr="00806372">
        <w:rPr>
          <w:rFonts w:eastAsia="Arial" w:cstheme="minorHAnsi"/>
          <w:spacing w:val="-1"/>
        </w:rPr>
        <w:t>d</w:t>
      </w:r>
      <w:r w:rsidRPr="00806372">
        <w:rPr>
          <w:rFonts w:eastAsia="Arial" w:cstheme="minorHAnsi"/>
        </w:rPr>
        <w:t>e</w:t>
      </w:r>
      <w:r w:rsidRPr="00806372">
        <w:rPr>
          <w:rFonts w:eastAsia="Arial" w:cstheme="minorHAnsi"/>
          <w:spacing w:val="1"/>
        </w:rPr>
        <w:t>r</w:t>
      </w:r>
      <w:r w:rsidRPr="00806372">
        <w:rPr>
          <w:rFonts w:eastAsia="Arial" w:cstheme="minorHAnsi"/>
        </w:rPr>
        <w:t>t</w:t>
      </w:r>
      <w:r w:rsidRPr="00806372">
        <w:rPr>
          <w:rFonts w:eastAsia="Arial" w:cstheme="minorHAnsi"/>
          <w:spacing w:val="-3"/>
        </w:rPr>
        <w:t>a</w:t>
      </w:r>
      <w:r w:rsidRPr="00806372">
        <w:rPr>
          <w:rFonts w:eastAsia="Arial" w:cstheme="minorHAnsi"/>
          <w:spacing w:val="2"/>
        </w:rPr>
        <w:t>k</w:t>
      </w:r>
      <w:r w:rsidRPr="00806372">
        <w:rPr>
          <w:rFonts w:eastAsia="Arial" w:cstheme="minorHAnsi"/>
        </w:rPr>
        <w:t>en</w:t>
      </w:r>
      <w:r w:rsidRPr="00806372">
        <w:rPr>
          <w:rFonts w:eastAsia="Arial" w:cstheme="minorHAnsi"/>
          <w:spacing w:val="-2"/>
        </w:rPr>
        <w:t xml:space="preserve"> </w:t>
      </w:r>
      <w:r w:rsidRPr="00806372">
        <w:rPr>
          <w:rFonts w:eastAsia="Arial" w:cstheme="minorHAnsi"/>
        </w:rPr>
        <w:t>by</w:t>
      </w:r>
      <w:r w:rsidRPr="00806372">
        <w:rPr>
          <w:rFonts w:eastAsia="Arial" w:cstheme="minorHAnsi"/>
          <w:spacing w:val="-2"/>
        </w:rPr>
        <w:t xml:space="preserve"> </w:t>
      </w:r>
      <w:r w:rsidRPr="00806372">
        <w:rPr>
          <w:rFonts w:eastAsia="Arial" w:cstheme="minorHAnsi"/>
        </w:rPr>
        <w:t>oth</w:t>
      </w:r>
      <w:r w:rsidRPr="00806372">
        <w:rPr>
          <w:rFonts w:eastAsia="Arial" w:cstheme="minorHAnsi"/>
          <w:spacing w:val="-3"/>
        </w:rPr>
        <w:t>e</w:t>
      </w:r>
      <w:r w:rsidRPr="00806372">
        <w:rPr>
          <w:rFonts w:eastAsia="Arial" w:cstheme="minorHAnsi"/>
        </w:rPr>
        <w:t>r me</w:t>
      </w:r>
      <w:r w:rsidRPr="00806372">
        <w:rPr>
          <w:rFonts w:eastAsia="Arial" w:cstheme="minorHAnsi"/>
          <w:spacing w:val="-2"/>
        </w:rPr>
        <w:t>m</w:t>
      </w:r>
      <w:r w:rsidRPr="00806372">
        <w:rPr>
          <w:rFonts w:eastAsia="Arial" w:cstheme="minorHAnsi"/>
        </w:rPr>
        <w:t>b</w:t>
      </w:r>
      <w:r w:rsidRPr="00806372">
        <w:rPr>
          <w:rFonts w:eastAsia="Arial" w:cstheme="minorHAnsi"/>
          <w:spacing w:val="-1"/>
        </w:rPr>
        <w:t>e</w:t>
      </w:r>
      <w:r w:rsidRPr="00806372">
        <w:rPr>
          <w:rFonts w:eastAsia="Arial" w:cstheme="minorHAnsi"/>
        </w:rPr>
        <w:t>rs</w:t>
      </w:r>
      <w:r w:rsidRPr="00806372">
        <w:rPr>
          <w:rFonts w:eastAsia="Arial" w:cstheme="minorHAnsi"/>
          <w:spacing w:val="2"/>
        </w:rPr>
        <w:t xml:space="preserve"> </w:t>
      </w:r>
      <w:r w:rsidRPr="00806372">
        <w:rPr>
          <w:rFonts w:eastAsia="Arial" w:cstheme="minorHAnsi"/>
          <w:spacing w:val="-3"/>
        </w:rPr>
        <w:t>o</w:t>
      </w:r>
      <w:r w:rsidRPr="00806372">
        <w:rPr>
          <w:rFonts w:eastAsia="Arial" w:cstheme="minorHAnsi"/>
        </w:rPr>
        <w:t>f</w:t>
      </w:r>
      <w:r w:rsidRPr="00806372">
        <w:rPr>
          <w:rFonts w:eastAsia="Arial" w:cstheme="minorHAnsi"/>
          <w:spacing w:val="-1"/>
        </w:rPr>
        <w:t xml:space="preserve"> </w:t>
      </w:r>
      <w:r w:rsidRPr="00806372">
        <w:rPr>
          <w:rFonts w:eastAsia="Arial" w:cstheme="minorHAnsi"/>
        </w:rPr>
        <w:t>the</w:t>
      </w:r>
      <w:r w:rsidRPr="00806372">
        <w:rPr>
          <w:rFonts w:eastAsia="Arial" w:cstheme="minorHAnsi"/>
          <w:spacing w:val="-2"/>
        </w:rPr>
        <w:t xml:space="preserve"> </w:t>
      </w:r>
      <w:r w:rsidRPr="00806372">
        <w:rPr>
          <w:rFonts w:eastAsia="Arial" w:cstheme="minorHAnsi"/>
        </w:rPr>
        <w:t>f</w:t>
      </w:r>
      <w:r w:rsidRPr="00806372">
        <w:rPr>
          <w:rFonts w:eastAsia="Arial" w:cstheme="minorHAnsi"/>
          <w:spacing w:val="-3"/>
        </w:rPr>
        <w:t>a</w:t>
      </w:r>
      <w:r w:rsidRPr="00806372">
        <w:rPr>
          <w:rFonts w:eastAsia="Arial" w:cstheme="minorHAnsi"/>
        </w:rPr>
        <w:t>m</w:t>
      </w:r>
      <w:r w:rsidRPr="00806372">
        <w:rPr>
          <w:rFonts w:eastAsia="Arial" w:cstheme="minorHAnsi"/>
          <w:spacing w:val="-2"/>
        </w:rPr>
        <w:t>il</w:t>
      </w:r>
      <w:r w:rsidRPr="00806372">
        <w:rPr>
          <w:rFonts w:eastAsia="Arial" w:cstheme="minorHAnsi"/>
          <w:spacing w:val="-3"/>
        </w:rPr>
        <w:t>y</w:t>
      </w:r>
      <w:r w:rsidRPr="00806372">
        <w:rPr>
          <w:rFonts w:eastAsia="Arial" w:cstheme="minorHAnsi"/>
        </w:rPr>
        <w:t>.</w:t>
      </w:r>
      <w:r w:rsidRPr="00806372">
        <w:rPr>
          <w:rFonts w:eastAsia="Arial" w:cstheme="minorHAnsi"/>
          <w:spacing w:val="2"/>
        </w:rPr>
        <w:t xml:space="preserve"> </w:t>
      </w:r>
      <w:r w:rsidRPr="00806372">
        <w:rPr>
          <w:rFonts w:eastAsia="Arial" w:cstheme="minorHAnsi"/>
          <w:spacing w:val="1"/>
        </w:rPr>
        <w:t>T</w:t>
      </w:r>
      <w:r w:rsidRPr="00806372">
        <w:rPr>
          <w:rFonts w:eastAsia="Arial" w:cstheme="minorHAnsi"/>
        </w:rPr>
        <w:t>he cari</w:t>
      </w:r>
      <w:r w:rsidRPr="00806372">
        <w:rPr>
          <w:rFonts w:eastAsia="Arial" w:cstheme="minorHAnsi"/>
          <w:spacing w:val="-1"/>
        </w:rPr>
        <w:t>n</w:t>
      </w:r>
      <w:r w:rsidRPr="00806372">
        <w:rPr>
          <w:rFonts w:eastAsia="Arial" w:cstheme="minorHAnsi"/>
        </w:rPr>
        <w:t xml:space="preserve">g </w:t>
      </w:r>
      <w:r w:rsidRPr="00806372">
        <w:rPr>
          <w:rFonts w:eastAsia="Arial" w:cstheme="minorHAnsi"/>
          <w:spacing w:val="1"/>
        </w:rPr>
        <w:t>t</w:t>
      </w:r>
      <w:r w:rsidRPr="00806372">
        <w:rPr>
          <w:rFonts w:eastAsia="Arial" w:cstheme="minorHAnsi"/>
          <w:spacing w:val="-3"/>
        </w:rPr>
        <w:t>as</w:t>
      </w:r>
      <w:r w:rsidRPr="00806372">
        <w:rPr>
          <w:rFonts w:eastAsia="Arial" w:cstheme="minorHAnsi"/>
          <w:spacing w:val="2"/>
        </w:rPr>
        <w:t>k</w:t>
      </w:r>
      <w:r w:rsidRPr="00806372">
        <w:rPr>
          <w:rFonts w:eastAsia="Arial" w:cstheme="minorHAnsi"/>
        </w:rPr>
        <w:t>s</w:t>
      </w:r>
      <w:r w:rsidRPr="00806372">
        <w:rPr>
          <w:rFonts w:eastAsia="Arial" w:cstheme="minorHAnsi"/>
          <w:spacing w:val="-1"/>
        </w:rPr>
        <w:t xml:space="preserve"> </w:t>
      </w:r>
      <w:r w:rsidRPr="00806372">
        <w:rPr>
          <w:rFonts w:eastAsia="Arial" w:cstheme="minorHAnsi"/>
        </w:rPr>
        <w:t xml:space="preserve">can </w:t>
      </w:r>
      <w:r w:rsidRPr="00806372">
        <w:rPr>
          <w:rFonts w:eastAsia="Arial" w:cstheme="minorHAnsi"/>
          <w:spacing w:val="-2"/>
        </w:rPr>
        <w:t>i</w:t>
      </w:r>
      <w:r w:rsidRPr="00806372">
        <w:rPr>
          <w:rFonts w:eastAsia="Arial" w:cstheme="minorHAnsi"/>
        </w:rPr>
        <w:t>nc</w:t>
      </w:r>
      <w:r w:rsidRPr="00806372">
        <w:rPr>
          <w:rFonts w:eastAsia="Arial" w:cstheme="minorHAnsi"/>
          <w:spacing w:val="-2"/>
        </w:rPr>
        <w:t>l</w:t>
      </w:r>
      <w:r w:rsidRPr="00806372">
        <w:rPr>
          <w:rFonts w:eastAsia="Arial" w:cstheme="minorHAnsi"/>
        </w:rPr>
        <w:t>u</w:t>
      </w:r>
      <w:r w:rsidRPr="00806372">
        <w:rPr>
          <w:rFonts w:eastAsia="Arial" w:cstheme="minorHAnsi"/>
          <w:spacing w:val="-1"/>
        </w:rPr>
        <w:t>d</w:t>
      </w:r>
      <w:r w:rsidR="00F03C9B" w:rsidRPr="00806372">
        <w:rPr>
          <w:rFonts w:eastAsia="Arial" w:cstheme="minorHAnsi"/>
        </w:rPr>
        <w:t>e:</w:t>
      </w:r>
    </w:p>
    <w:p w14:paraId="214B40F5" w14:textId="77777777" w:rsidR="00F03C9B" w:rsidRPr="00806372" w:rsidRDefault="00F03C9B" w:rsidP="00F03C9B">
      <w:pPr>
        <w:pStyle w:val="TableParagraph"/>
        <w:spacing w:line="247" w:lineRule="exact"/>
        <w:ind w:left="102"/>
        <w:rPr>
          <w:rFonts w:eastAsia="Arial" w:cstheme="minorHAnsi"/>
        </w:rPr>
      </w:pPr>
    </w:p>
    <w:p w14:paraId="5A107841" w14:textId="1F3A7946" w:rsidR="0067320C" w:rsidRPr="00806372" w:rsidRDefault="0067320C" w:rsidP="00AC79E9">
      <w:pPr>
        <w:pStyle w:val="TableParagraph"/>
        <w:numPr>
          <w:ilvl w:val="0"/>
          <w:numId w:val="48"/>
        </w:numPr>
        <w:spacing w:line="247" w:lineRule="exact"/>
        <w:rPr>
          <w:rFonts w:eastAsia="Arial" w:cstheme="minorHAnsi"/>
        </w:rPr>
      </w:pPr>
      <w:r w:rsidRPr="00806372">
        <w:rPr>
          <w:rFonts w:eastAsia="Arial" w:cstheme="minorHAnsi"/>
          <w:b/>
          <w:bCs/>
        </w:rPr>
        <w:t>Domestic</w:t>
      </w:r>
      <w:r w:rsidRPr="00806372">
        <w:rPr>
          <w:rFonts w:eastAsia="Arial" w:cstheme="minorHAnsi"/>
          <w:b/>
          <w:bCs/>
          <w:spacing w:val="-10"/>
        </w:rPr>
        <w:t xml:space="preserve"> </w:t>
      </w:r>
      <w:r w:rsidRPr="00806372">
        <w:rPr>
          <w:rFonts w:eastAsia="Arial" w:cstheme="minorHAnsi"/>
          <w:b/>
          <w:bCs/>
        </w:rPr>
        <w:t>t</w:t>
      </w:r>
      <w:r w:rsidRPr="00806372">
        <w:rPr>
          <w:rFonts w:eastAsia="Arial" w:cstheme="minorHAnsi"/>
          <w:b/>
          <w:bCs/>
          <w:spacing w:val="1"/>
        </w:rPr>
        <w:t>a</w:t>
      </w:r>
      <w:r w:rsidRPr="00806372">
        <w:rPr>
          <w:rFonts w:eastAsia="Arial" w:cstheme="minorHAnsi"/>
          <w:b/>
          <w:bCs/>
        </w:rPr>
        <w:t>s</w:t>
      </w:r>
      <w:r w:rsidRPr="00806372">
        <w:rPr>
          <w:rFonts w:eastAsia="Arial" w:cstheme="minorHAnsi"/>
          <w:b/>
          <w:bCs/>
          <w:spacing w:val="-1"/>
        </w:rPr>
        <w:t>k</w:t>
      </w:r>
      <w:r w:rsidRPr="00806372">
        <w:rPr>
          <w:rFonts w:eastAsia="Arial" w:cstheme="minorHAnsi"/>
          <w:b/>
          <w:bCs/>
        </w:rPr>
        <w:t>s</w:t>
      </w:r>
      <w:r w:rsidRPr="00806372">
        <w:rPr>
          <w:rFonts w:eastAsia="Arial" w:cstheme="minorHAnsi"/>
          <w:b/>
          <w:bCs/>
          <w:spacing w:val="-7"/>
        </w:rPr>
        <w:t xml:space="preserve"> </w:t>
      </w:r>
      <w:r w:rsidRPr="00806372">
        <w:rPr>
          <w:rFonts w:eastAsia="Arial" w:cstheme="minorHAnsi"/>
        </w:rPr>
        <w:t>(e.</w:t>
      </w:r>
      <w:r w:rsidRPr="00806372">
        <w:rPr>
          <w:rFonts w:eastAsia="Arial" w:cstheme="minorHAnsi"/>
          <w:spacing w:val="-1"/>
        </w:rPr>
        <w:t>g</w:t>
      </w:r>
      <w:r w:rsidRPr="00806372">
        <w:rPr>
          <w:rFonts w:eastAsia="Arial" w:cstheme="minorHAnsi"/>
        </w:rPr>
        <w:t>.</w:t>
      </w:r>
      <w:r w:rsidRPr="00806372">
        <w:rPr>
          <w:rFonts w:eastAsia="Arial" w:cstheme="minorHAnsi"/>
          <w:spacing w:val="-7"/>
        </w:rPr>
        <w:t xml:space="preserve"> </w:t>
      </w:r>
      <w:r w:rsidRPr="00806372">
        <w:rPr>
          <w:rFonts w:eastAsia="Arial" w:cstheme="minorHAnsi"/>
        </w:rPr>
        <w:t>co</w:t>
      </w:r>
      <w:r w:rsidRPr="00806372">
        <w:rPr>
          <w:rFonts w:eastAsia="Arial" w:cstheme="minorHAnsi"/>
          <w:spacing w:val="-1"/>
        </w:rPr>
        <w:t>o</w:t>
      </w:r>
      <w:r w:rsidRPr="00806372">
        <w:rPr>
          <w:rFonts w:eastAsia="Arial" w:cstheme="minorHAnsi"/>
          <w:spacing w:val="3"/>
        </w:rPr>
        <w:t>k</w:t>
      </w:r>
      <w:r w:rsidRPr="00806372">
        <w:rPr>
          <w:rFonts w:eastAsia="Arial" w:cstheme="minorHAnsi"/>
          <w:spacing w:val="-1"/>
        </w:rPr>
        <w:t>i</w:t>
      </w:r>
      <w:r w:rsidRPr="00806372">
        <w:rPr>
          <w:rFonts w:eastAsia="Arial" w:cstheme="minorHAnsi"/>
        </w:rPr>
        <w:t>n</w:t>
      </w:r>
      <w:r w:rsidRPr="00806372">
        <w:rPr>
          <w:rFonts w:eastAsia="Arial" w:cstheme="minorHAnsi"/>
          <w:spacing w:val="-1"/>
        </w:rPr>
        <w:t>g</w:t>
      </w:r>
      <w:r w:rsidRPr="00806372">
        <w:rPr>
          <w:rFonts w:eastAsia="Arial" w:cstheme="minorHAnsi"/>
        </w:rPr>
        <w:t>,</w:t>
      </w:r>
      <w:r w:rsidRPr="00806372">
        <w:rPr>
          <w:rFonts w:eastAsia="Arial" w:cstheme="minorHAnsi"/>
          <w:spacing w:val="-10"/>
        </w:rPr>
        <w:t xml:space="preserve"> </w:t>
      </w:r>
      <w:r w:rsidRPr="00806372">
        <w:rPr>
          <w:rFonts w:eastAsia="Arial" w:cstheme="minorHAnsi"/>
        </w:rPr>
        <w:t>c</w:t>
      </w:r>
      <w:r w:rsidRPr="00806372">
        <w:rPr>
          <w:rFonts w:eastAsia="Arial" w:cstheme="minorHAnsi"/>
          <w:spacing w:val="1"/>
        </w:rPr>
        <w:t>l</w:t>
      </w:r>
      <w:r w:rsidRPr="00806372">
        <w:rPr>
          <w:rFonts w:eastAsia="Arial" w:cstheme="minorHAnsi"/>
        </w:rPr>
        <w:t>e</w:t>
      </w:r>
      <w:r w:rsidRPr="00806372">
        <w:rPr>
          <w:rFonts w:eastAsia="Arial" w:cstheme="minorHAnsi"/>
          <w:spacing w:val="-1"/>
        </w:rPr>
        <w:t>a</w:t>
      </w:r>
      <w:r w:rsidRPr="00806372">
        <w:rPr>
          <w:rFonts w:eastAsia="Arial" w:cstheme="minorHAnsi"/>
          <w:spacing w:val="1"/>
        </w:rPr>
        <w:t>n</w:t>
      </w:r>
      <w:r w:rsidRPr="00806372">
        <w:rPr>
          <w:rFonts w:eastAsia="Arial" w:cstheme="minorHAnsi"/>
          <w:spacing w:val="-1"/>
        </w:rPr>
        <w:t>i</w:t>
      </w:r>
      <w:r w:rsidRPr="00806372">
        <w:rPr>
          <w:rFonts w:eastAsia="Arial" w:cstheme="minorHAnsi"/>
        </w:rPr>
        <w:t>n</w:t>
      </w:r>
      <w:r w:rsidRPr="00806372">
        <w:rPr>
          <w:rFonts w:eastAsia="Arial" w:cstheme="minorHAnsi"/>
          <w:spacing w:val="1"/>
        </w:rPr>
        <w:t>g</w:t>
      </w:r>
      <w:r w:rsidRPr="00806372">
        <w:rPr>
          <w:rFonts w:eastAsia="Arial" w:cstheme="minorHAnsi"/>
        </w:rPr>
        <w:t>,</w:t>
      </w:r>
      <w:r w:rsidRPr="00806372">
        <w:rPr>
          <w:rFonts w:eastAsia="Arial" w:cstheme="minorHAnsi"/>
          <w:spacing w:val="-9"/>
        </w:rPr>
        <w:t xml:space="preserve"> </w:t>
      </w:r>
      <w:r w:rsidRPr="00806372">
        <w:rPr>
          <w:rFonts w:eastAsia="Arial" w:cstheme="minorHAnsi"/>
        </w:rPr>
        <w:t>sh</w:t>
      </w:r>
      <w:r w:rsidRPr="00806372">
        <w:rPr>
          <w:rFonts w:eastAsia="Arial" w:cstheme="minorHAnsi"/>
          <w:spacing w:val="-1"/>
        </w:rPr>
        <w:t>o</w:t>
      </w:r>
      <w:r w:rsidRPr="00806372">
        <w:rPr>
          <w:rFonts w:eastAsia="Arial" w:cstheme="minorHAnsi"/>
          <w:spacing w:val="1"/>
        </w:rPr>
        <w:t>p</w:t>
      </w:r>
      <w:r w:rsidRPr="00806372">
        <w:rPr>
          <w:rFonts w:eastAsia="Arial" w:cstheme="minorHAnsi"/>
        </w:rPr>
        <w:t>pin</w:t>
      </w:r>
      <w:r w:rsidRPr="00806372">
        <w:rPr>
          <w:rFonts w:eastAsia="Arial" w:cstheme="minorHAnsi"/>
          <w:spacing w:val="-1"/>
        </w:rPr>
        <w:t>g</w:t>
      </w:r>
      <w:r w:rsidRPr="00806372">
        <w:rPr>
          <w:rFonts w:eastAsia="Arial" w:cstheme="minorHAnsi"/>
        </w:rPr>
        <w:t>)</w:t>
      </w:r>
    </w:p>
    <w:p w14:paraId="400C5B9D" w14:textId="51BEABF7" w:rsidR="0067320C" w:rsidRPr="00806372" w:rsidRDefault="0067320C" w:rsidP="00AC79E9">
      <w:pPr>
        <w:pStyle w:val="ListParagraph"/>
        <w:numPr>
          <w:ilvl w:val="0"/>
          <w:numId w:val="48"/>
        </w:numPr>
        <w:rPr>
          <w:rFonts w:asciiTheme="minorHAnsi" w:eastAsia="Arial" w:hAnsiTheme="minorHAnsi" w:cstheme="minorHAnsi"/>
          <w:sz w:val="22"/>
        </w:rPr>
      </w:pPr>
      <w:r w:rsidRPr="00806372">
        <w:rPr>
          <w:rFonts w:asciiTheme="minorHAnsi" w:eastAsia="Arial" w:hAnsiTheme="minorHAnsi" w:cstheme="minorHAnsi"/>
          <w:b/>
          <w:bCs/>
          <w:spacing w:val="-1"/>
          <w:sz w:val="22"/>
        </w:rPr>
        <w:t>P</w:t>
      </w:r>
      <w:r w:rsidRPr="00806372">
        <w:rPr>
          <w:rFonts w:asciiTheme="minorHAnsi" w:eastAsia="Arial" w:hAnsiTheme="minorHAnsi" w:cstheme="minorHAnsi"/>
          <w:b/>
          <w:bCs/>
          <w:sz w:val="22"/>
        </w:rPr>
        <w:t>e</w:t>
      </w:r>
      <w:r w:rsidRPr="00806372">
        <w:rPr>
          <w:rFonts w:asciiTheme="minorHAnsi" w:eastAsia="Arial" w:hAnsiTheme="minorHAnsi" w:cstheme="minorHAnsi"/>
          <w:b/>
          <w:bCs/>
          <w:spacing w:val="1"/>
          <w:sz w:val="22"/>
        </w:rPr>
        <w:t>r</w:t>
      </w:r>
      <w:r w:rsidRPr="00806372">
        <w:rPr>
          <w:rFonts w:asciiTheme="minorHAnsi" w:eastAsia="Arial" w:hAnsiTheme="minorHAnsi" w:cstheme="minorHAnsi"/>
          <w:b/>
          <w:bCs/>
          <w:sz w:val="22"/>
        </w:rPr>
        <w:t>sonal</w:t>
      </w:r>
      <w:r w:rsidRPr="00806372">
        <w:rPr>
          <w:rFonts w:asciiTheme="minorHAnsi" w:eastAsia="Arial" w:hAnsiTheme="minorHAnsi" w:cstheme="minorHAnsi"/>
          <w:b/>
          <w:bCs/>
          <w:spacing w:val="-6"/>
          <w:sz w:val="22"/>
        </w:rPr>
        <w:t xml:space="preserve"> </w:t>
      </w:r>
      <w:r w:rsidRPr="00806372">
        <w:rPr>
          <w:rFonts w:asciiTheme="minorHAnsi" w:eastAsia="Arial" w:hAnsiTheme="minorHAnsi" w:cstheme="minorHAnsi"/>
          <w:b/>
          <w:bCs/>
          <w:sz w:val="22"/>
        </w:rPr>
        <w:t>c</w:t>
      </w:r>
      <w:r w:rsidRPr="00806372">
        <w:rPr>
          <w:rFonts w:asciiTheme="minorHAnsi" w:eastAsia="Arial" w:hAnsiTheme="minorHAnsi" w:cstheme="minorHAnsi"/>
          <w:b/>
          <w:bCs/>
          <w:spacing w:val="-1"/>
          <w:sz w:val="22"/>
        </w:rPr>
        <w:t>a</w:t>
      </w:r>
      <w:r w:rsidRPr="00806372">
        <w:rPr>
          <w:rFonts w:asciiTheme="minorHAnsi" w:eastAsia="Arial" w:hAnsiTheme="minorHAnsi" w:cstheme="minorHAnsi"/>
          <w:b/>
          <w:bCs/>
          <w:spacing w:val="1"/>
          <w:sz w:val="22"/>
        </w:rPr>
        <w:t>r</w:t>
      </w:r>
      <w:r w:rsidRPr="00806372">
        <w:rPr>
          <w:rFonts w:asciiTheme="minorHAnsi" w:eastAsia="Arial" w:hAnsiTheme="minorHAnsi" w:cstheme="minorHAnsi"/>
          <w:b/>
          <w:bCs/>
          <w:sz w:val="22"/>
        </w:rPr>
        <w:t>e</w:t>
      </w:r>
      <w:r w:rsidRPr="00806372">
        <w:rPr>
          <w:rFonts w:asciiTheme="minorHAnsi" w:eastAsia="Arial" w:hAnsiTheme="minorHAnsi" w:cstheme="minorHAnsi"/>
          <w:b/>
          <w:bCs/>
          <w:spacing w:val="-7"/>
          <w:sz w:val="22"/>
        </w:rPr>
        <w:t xml:space="preserve"> </w:t>
      </w:r>
      <w:r w:rsidRPr="00806372">
        <w:rPr>
          <w:rFonts w:asciiTheme="minorHAnsi" w:eastAsia="Arial" w:hAnsiTheme="minorHAnsi" w:cstheme="minorHAnsi"/>
          <w:sz w:val="22"/>
        </w:rPr>
        <w:t>(e.</w:t>
      </w:r>
      <w:r w:rsidRPr="00806372">
        <w:rPr>
          <w:rFonts w:asciiTheme="minorHAnsi" w:eastAsia="Arial" w:hAnsiTheme="minorHAnsi" w:cstheme="minorHAnsi"/>
          <w:spacing w:val="1"/>
          <w:sz w:val="22"/>
        </w:rPr>
        <w:t>g</w:t>
      </w:r>
      <w:r w:rsidRPr="00806372">
        <w:rPr>
          <w:rFonts w:asciiTheme="minorHAnsi" w:eastAsia="Arial" w:hAnsiTheme="minorHAnsi" w:cstheme="minorHAnsi"/>
          <w:sz w:val="22"/>
        </w:rPr>
        <w:t>.</w:t>
      </w:r>
      <w:r w:rsidRPr="00806372">
        <w:rPr>
          <w:rFonts w:asciiTheme="minorHAnsi" w:eastAsia="Arial" w:hAnsiTheme="minorHAnsi" w:cstheme="minorHAnsi"/>
          <w:spacing w:val="-8"/>
          <w:sz w:val="22"/>
        </w:rPr>
        <w:t xml:space="preserve"> </w:t>
      </w:r>
      <w:r w:rsidRPr="00806372">
        <w:rPr>
          <w:rFonts w:asciiTheme="minorHAnsi" w:eastAsia="Arial" w:hAnsiTheme="minorHAnsi" w:cstheme="minorHAnsi"/>
          <w:spacing w:val="-1"/>
          <w:sz w:val="22"/>
        </w:rPr>
        <w:t>h</w:t>
      </w:r>
      <w:r w:rsidRPr="00806372">
        <w:rPr>
          <w:rFonts w:asciiTheme="minorHAnsi" w:eastAsia="Arial" w:hAnsiTheme="minorHAnsi" w:cstheme="minorHAnsi"/>
          <w:spacing w:val="1"/>
          <w:sz w:val="22"/>
        </w:rPr>
        <w:t>e</w:t>
      </w:r>
      <w:r w:rsidRPr="00806372">
        <w:rPr>
          <w:rFonts w:asciiTheme="minorHAnsi" w:eastAsia="Arial" w:hAnsiTheme="minorHAnsi" w:cstheme="minorHAnsi"/>
          <w:spacing w:val="-1"/>
          <w:sz w:val="22"/>
        </w:rPr>
        <w:t>l</w:t>
      </w:r>
      <w:r w:rsidRPr="00806372">
        <w:rPr>
          <w:rFonts w:asciiTheme="minorHAnsi" w:eastAsia="Arial" w:hAnsiTheme="minorHAnsi" w:cstheme="minorHAnsi"/>
          <w:spacing w:val="1"/>
          <w:sz w:val="22"/>
        </w:rPr>
        <w:t>p</w:t>
      </w:r>
      <w:r w:rsidRPr="00806372">
        <w:rPr>
          <w:rFonts w:asciiTheme="minorHAnsi" w:eastAsia="Arial" w:hAnsiTheme="minorHAnsi" w:cstheme="minorHAnsi"/>
          <w:spacing w:val="-1"/>
          <w:sz w:val="22"/>
        </w:rPr>
        <w:t>i</w:t>
      </w:r>
      <w:r w:rsidRPr="00806372">
        <w:rPr>
          <w:rFonts w:asciiTheme="minorHAnsi" w:eastAsia="Arial" w:hAnsiTheme="minorHAnsi" w:cstheme="minorHAnsi"/>
          <w:spacing w:val="1"/>
          <w:sz w:val="22"/>
        </w:rPr>
        <w:t>n</w:t>
      </w:r>
      <w:r w:rsidRPr="00806372">
        <w:rPr>
          <w:rFonts w:asciiTheme="minorHAnsi" w:eastAsia="Arial" w:hAnsiTheme="minorHAnsi" w:cstheme="minorHAnsi"/>
          <w:sz w:val="22"/>
        </w:rPr>
        <w:t>g</w:t>
      </w:r>
      <w:r w:rsidRPr="00806372">
        <w:rPr>
          <w:rFonts w:asciiTheme="minorHAnsi" w:eastAsia="Arial" w:hAnsiTheme="minorHAnsi" w:cstheme="minorHAnsi"/>
          <w:spacing w:val="-5"/>
          <w:sz w:val="22"/>
        </w:rPr>
        <w:t xml:space="preserve"> </w:t>
      </w:r>
      <w:r w:rsidRPr="00806372">
        <w:rPr>
          <w:rFonts w:asciiTheme="minorHAnsi" w:eastAsia="Arial" w:hAnsiTheme="minorHAnsi" w:cstheme="minorHAnsi"/>
          <w:spacing w:val="-3"/>
          <w:sz w:val="22"/>
        </w:rPr>
        <w:t>w</w:t>
      </w:r>
      <w:r w:rsidRPr="00806372">
        <w:rPr>
          <w:rFonts w:asciiTheme="minorHAnsi" w:eastAsia="Arial" w:hAnsiTheme="minorHAnsi" w:cstheme="minorHAnsi"/>
          <w:spacing w:val="-1"/>
          <w:sz w:val="22"/>
        </w:rPr>
        <w:t>i</w:t>
      </w:r>
      <w:r w:rsidRPr="00806372">
        <w:rPr>
          <w:rFonts w:asciiTheme="minorHAnsi" w:eastAsia="Arial" w:hAnsiTheme="minorHAnsi" w:cstheme="minorHAnsi"/>
          <w:spacing w:val="2"/>
          <w:sz w:val="22"/>
        </w:rPr>
        <w:t>t</w:t>
      </w:r>
      <w:r w:rsidRPr="00806372">
        <w:rPr>
          <w:rFonts w:asciiTheme="minorHAnsi" w:eastAsia="Arial" w:hAnsiTheme="minorHAnsi" w:cstheme="minorHAnsi"/>
          <w:sz w:val="22"/>
        </w:rPr>
        <w:t>h</w:t>
      </w:r>
      <w:r w:rsidRPr="00806372">
        <w:rPr>
          <w:rFonts w:asciiTheme="minorHAnsi" w:eastAsia="Arial" w:hAnsiTheme="minorHAnsi" w:cstheme="minorHAnsi"/>
          <w:spacing w:val="-8"/>
          <w:sz w:val="22"/>
        </w:rPr>
        <w:t xml:space="preserve"> </w:t>
      </w:r>
      <w:r w:rsidRPr="00806372">
        <w:rPr>
          <w:rFonts w:asciiTheme="minorHAnsi" w:eastAsia="Arial" w:hAnsiTheme="minorHAnsi" w:cstheme="minorHAnsi"/>
          <w:spacing w:val="3"/>
          <w:sz w:val="22"/>
        </w:rPr>
        <w:t>m</w:t>
      </w:r>
      <w:r w:rsidRPr="00806372">
        <w:rPr>
          <w:rFonts w:asciiTheme="minorHAnsi" w:eastAsia="Arial" w:hAnsiTheme="minorHAnsi" w:cstheme="minorHAnsi"/>
          <w:sz w:val="22"/>
        </w:rPr>
        <w:t>o</w:t>
      </w:r>
      <w:r w:rsidRPr="00806372">
        <w:rPr>
          <w:rFonts w:asciiTheme="minorHAnsi" w:eastAsia="Arial" w:hAnsiTheme="minorHAnsi" w:cstheme="minorHAnsi"/>
          <w:spacing w:val="-1"/>
          <w:sz w:val="22"/>
        </w:rPr>
        <w:t>bi</w:t>
      </w:r>
      <w:r w:rsidRPr="00806372">
        <w:rPr>
          <w:rFonts w:asciiTheme="minorHAnsi" w:eastAsia="Arial" w:hAnsiTheme="minorHAnsi" w:cstheme="minorHAnsi"/>
          <w:spacing w:val="1"/>
          <w:sz w:val="22"/>
        </w:rPr>
        <w:t>l</w:t>
      </w:r>
      <w:r w:rsidRPr="00806372">
        <w:rPr>
          <w:rFonts w:asciiTheme="minorHAnsi" w:eastAsia="Arial" w:hAnsiTheme="minorHAnsi" w:cstheme="minorHAnsi"/>
          <w:spacing w:val="-1"/>
          <w:sz w:val="22"/>
        </w:rPr>
        <w:t>i</w:t>
      </w:r>
      <w:r w:rsidRPr="00806372">
        <w:rPr>
          <w:rFonts w:asciiTheme="minorHAnsi" w:eastAsia="Arial" w:hAnsiTheme="minorHAnsi" w:cstheme="minorHAnsi"/>
          <w:spacing w:val="2"/>
          <w:sz w:val="22"/>
        </w:rPr>
        <w:t>t</w:t>
      </w:r>
      <w:r w:rsidRPr="00806372">
        <w:rPr>
          <w:rFonts w:asciiTheme="minorHAnsi" w:eastAsia="Arial" w:hAnsiTheme="minorHAnsi" w:cstheme="minorHAnsi"/>
          <w:spacing w:val="-5"/>
          <w:sz w:val="22"/>
        </w:rPr>
        <w:t>y</w:t>
      </w:r>
      <w:r w:rsidRPr="00806372">
        <w:rPr>
          <w:rFonts w:asciiTheme="minorHAnsi" w:eastAsia="Arial" w:hAnsiTheme="minorHAnsi" w:cstheme="minorHAnsi"/>
          <w:sz w:val="22"/>
        </w:rPr>
        <w:t>;</w:t>
      </w:r>
      <w:r w:rsidRPr="00806372">
        <w:rPr>
          <w:rFonts w:asciiTheme="minorHAnsi" w:eastAsia="Arial" w:hAnsiTheme="minorHAnsi" w:cstheme="minorHAnsi"/>
          <w:spacing w:val="-4"/>
          <w:sz w:val="22"/>
        </w:rPr>
        <w:t xml:space="preserve"> </w:t>
      </w:r>
      <w:r w:rsidRPr="00806372">
        <w:rPr>
          <w:rFonts w:asciiTheme="minorHAnsi" w:eastAsia="Arial" w:hAnsiTheme="minorHAnsi" w:cstheme="minorHAnsi"/>
          <w:spacing w:val="-3"/>
          <w:sz w:val="22"/>
        </w:rPr>
        <w:t>w</w:t>
      </w:r>
      <w:r w:rsidRPr="00806372">
        <w:rPr>
          <w:rFonts w:asciiTheme="minorHAnsi" w:eastAsia="Arial" w:hAnsiTheme="minorHAnsi" w:cstheme="minorHAnsi"/>
          <w:sz w:val="22"/>
        </w:rPr>
        <w:t>as</w:t>
      </w:r>
      <w:r w:rsidRPr="00806372">
        <w:rPr>
          <w:rFonts w:asciiTheme="minorHAnsi" w:eastAsia="Arial" w:hAnsiTheme="minorHAnsi" w:cstheme="minorHAnsi"/>
          <w:spacing w:val="1"/>
          <w:sz w:val="22"/>
        </w:rPr>
        <w:t>h</w:t>
      </w:r>
      <w:r w:rsidRPr="00806372">
        <w:rPr>
          <w:rFonts w:asciiTheme="minorHAnsi" w:eastAsia="Arial" w:hAnsiTheme="minorHAnsi" w:cstheme="minorHAnsi"/>
          <w:spacing w:val="-1"/>
          <w:sz w:val="22"/>
        </w:rPr>
        <w:t>i</w:t>
      </w:r>
      <w:r w:rsidRPr="00806372">
        <w:rPr>
          <w:rFonts w:asciiTheme="minorHAnsi" w:eastAsia="Arial" w:hAnsiTheme="minorHAnsi" w:cstheme="minorHAnsi"/>
          <w:sz w:val="22"/>
        </w:rPr>
        <w:t>n</w:t>
      </w:r>
      <w:r w:rsidRPr="00806372">
        <w:rPr>
          <w:rFonts w:asciiTheme="minorHAnsi" w:eastAsia="Arial" w:hAnsiTheme="minorHAnsi" w:cstheme="minorHAnsi"/>
          <w:spacing w:val="1"/>
          <w:sz w:val="22"/>
        </w:rPr>
        <w:t>g</w:t>
      </w:r>
      <w:r w:rsidRPr="00806372">
        <w:rPr>
          <w:rFonts w:asciiTheme="minorHAnsi" w:eastAsia="Arial" w:hAnsiTheme="minorHAnsi" w:cstheme="minorHAnsi"/>
          <w:sz w:val="22"/>
        </w:rPr>
        <w:t>;</w:t>
      </w:r>
      <w:r w:rsidRPr="00806372">
        <w:rPr>
          <w:rFonts w:asciiTheme="minorHAnsi" w:eastAsia="Arial" w:hAnsiTheme="minorHAnsi" w:cstheme="minorHAnsi"/>
          <w:spacing w:val="-8"/>
          <w:sz w:val="22"/>
        </w:rPr>
        <w:t xml:space="preserve"> </w:t>
      </w:r>
      <w:r w:rsidRPr="00806372">
        <w:rPr>
          <w:rFonts w:asciiTheme="minorHAnsi" w:eastAsia="Arial" w:hAnsiTheme="minorHAnsi" w:cstheme="minorHAnsi"/>
          <w:spacing w:val="-1"/>
          <w:sz w:val="22"/>
        </w:rPr>
        <w:t>d</w:t>
      </w:r>
      <w:r w:rsidRPr="00806372">
        <w:rPr>
          <w:rFonts w:asciiTheme="minorHAnsi" w:eastAsia="Arial" w:hAnsiTheme="minorHAnsi" w:cstheme="minorHAnsi"/>
          <w:spacing w:val="3"/>
          <w:sz w:val="22"/>
        </w:rPr>
        <w:t>r</w:t>
      </w:r>
      <w:r w:rsidRPr="00806372">
        <w:rPr>
          <w:rFonts w:asciiTheme="minorHAnsi" w:eastAsia="Arial" w:hAnsiTheme="minorHAnsi" w:cstheme="minorHAnsi"/>
          <w:sz w:val="22"/>
        </w:rPr>
        <w:t>es</w:t>
      </w:r>
      <w:r w:rsidRPr="00806372">
        <w:rPr>
          <w:rFonts w:asciiTheme="minorHAnsi" w:eastAsia="Arial" w:hAnsiTheme="minorHAnsi" w:cstheme="minorHAnsi"/>
          <w:spacing w:val="1"/>
          <w:sz w:val="22"/>
        </w:rPr>
        <w:t>s</w:t>
      </w:r>
      <w:r w:rsidRPr="00806372">
        <w:rPr>
          <w:rFonts w:asciiTheme="minorHAnsi" w:eastAsia="Arial" w:hAnsiTheme="minorHAnsi" w:cstheme="minorHAnsi"/>
          <w:spacing w:val="-1"/>
          <w:sz w:val="22"/>
        </w:rPr>
        <w:t>i</w:t>
      </w:r>
      <w:r w:rsidRPr="00806372">
        <w:rPr>
          <w:rFonts w:asciiTheme="minorHAnsi" w:eastAsia="Arial" w:hAnsiTheme="minorHAnsi" w:cstheme="minorHAnsi"/>
          <w:sz w:val="22"/>
        </w:rPr>
        <w:t>n</w:t>
      </w:r>
      <w:r w:rsidRPr="00806372">
        <w:rPr>
          <w:rFonts w:asciiTheme="minorHAnsi" w:eastAsia="Arial" w:hAnsiTheme="minorHAnsi" w:cstheme="minorHAnsi"/>
          <w:spacing w:val="-1"/>
          <w:sz w:val="22"/>
        </w:rPr>
        <w:t>g</w:t>
      </w:r>
      <w:r w:rsidRPr="00806372">
        <w:rPr>
          <w:rFonts w:asciiTheme="minorHAnsi" w:eastAsia="Arial" w:hAnsiTheme="minorHAnsi" w:cstheme="minorHAnsi"/>
          <w:sz w:val="22"/>
        </w:rPr>
        <w:t>;</w:t>
      </w:r>
      <w:r w:rsidRPr="00806372">
        <w:rPr>
          <w:rFonts w:asciiTheme="minorHAnsi" w:eastAsia="Arial" w:hAnsiTheme="minorHAnsi" w:cstheme="minorHAnsi"/>
          <w:spacing w:val="-6"/>
          <w:sz w:val="22"/>
        </w:rPr>
        <w:t xml:space="preserve"> </w:t>
      </w:r>
      <w:r w:rsidRPr="00806372">
        <w:rPr>
          <w:rFonts w:asciiTheme="minorHAnsi" w:eastAsia="Arial" w:hAnsiTheme="minorHAnsi" w:cstheme="minorHAnsi"/>
          <w:sz w:val="22"/>
        </w:rPr>
        <w:t>gi</w:t>
      </w:r>
      <w:r w:rsidRPr="00806372">
        <w:rPr>
          <w:rFonts w:asciiTheme="minorHAnsi" w:eastAsia="Arial" w:hAnsiTheme="minorHAnsi" w:cstheme="minorHAnsi"/>
          <w:spacing w:val="-2"/>
          <w:sz w:val="22"/>
        </w:rPr>
        <w:t>v</w:t>
      </w:r>
      <w:r w:rsidRPr="00806372">
        <w:rPr>
          <w:rFonts w:asciiTheme="minorHAnsi" w:eastAsia="Arial" w:hAnsiTheme="minorHAnsi" w:cstheme="minorHAnsi"/>
          <w:spacing w:val="1"/>
          <w:sz w:val="22"/>
        </w:rPr>
        <w:t>i</w:t>
      </w:r>
      <w:r w:rsidRPr="00806372">
        <w:rPr>
          <w:rFonts w:asciiTheme="minorHAnsi" w:eastAsia="Arial" w:hAnsiTheme="minorHAnsi" w:cstheme="minorHAnsi"/>
          <w:sz w:val="22"/>
        </w:rPr>
        <w:t>ng</w:t>
      </w:r>
      <w:r w:rsidRPr="00806372">
        <w:rPr>
          <w:rFonts w:asciiTheme="minorHAnsi" w:eastAsia="Arial" w:hAnsiTheme="minorHAnsi" w:cstheme="minorHAnsi"/>
          <w:w w:val="99"/>
          <w:sz w:val="22"/>
        </w:rPr>
        <w:t xml:space="preserve"> </w:t>
      </w:r>
      <w:r w:rsidRPr="00806372">
        <w:rPr>
          <w:rFonts w:asciiTheme="minorHAnsi" w:eastAsia="Arial" w:hAnsiTheme="minorHAnsi" w:cstheme="minorHAnsi"/>
          <w:spacing w:val="4"/>
          <w:sz w:val="22"/>
        </w:rPr>
        <w:t>m</w:t>
      </w:r>
      <w:r w:rsidRPr="00806372">
        <w:rPr>
          <w:rFonts w:asciiTheme="minorHAnsi" w:eastAsia="Arial" w:hAnsiTheme="minorHAnsi" w:cstheme="minorHAnsi"/>
          <w:sz w:val="22"/>
        </w:rPr>
        <w:t>e</w:t>
      </w:r>
      <w:r w:rsidRPr="00806372">
        <w:rPr>
          <w:rFonts w:asciiTheme="minorHAnsi" w:eastAsia="Arial" w:hAnsiTheme="minorHAnsi" w:cstheme="minorHAnsi"/>
          <w:spacing w:val="-1"/>
          <w:sz w:val="22"/>
        </w:rPr>
        <w:t>di</w:t>
      </w:r>
      <w:r w:rsidRPr="00806372">
        <w:rPr>
          <w:rFonts w:asciiTheme="minorHAnsi" w:eastAsia="Arial" w:hAnsiTheme="minorHAnsi" w:cstheme="minorHAnsi"/>
          <w:spacing w:val="1"/>
          <w:sz w:val="22"/>
        </w:rPr>
        <w:t>c</w:t>
      </w:r>
      <w:r w:rsidRPr="00806372">
        <w:rPr>
          <w:rFonts w:asciiTheme="minorHAnsi" w:eastAsia="Arial" w:hAnsiTheme="minorHAnsi" w:cstheme="minorHAnsi"/>
          <w:spacing w:val="-1"/>
          <w:sz w:val="22"/>
        </w:rPr>
        <w:t>i</w:t>
      </w:r>
      <w:r w:rsidRPr="00806372">
        <w:rPr>
          <w:rFonts w:asciiTheme="minorHAnsi" w:eastAsia="Arial" w:hAnsiTheme="minorHAnsi" w:cstheme="minorHAnsi"/>
          <w:sz w:val="22"/>
        </w:rPr>
        <w:t>n</w:t>
      </w:r>
      <w:r w:rsidRPr="00806372">
        <w:rPr>
          <w:rFonts w:asciiTheme="minorHAnsi" w:eastAsia="Arial" w:hAnsiTheme="minorHAnsi" w:cstheme="minorHAnsi"/>
          <w:spacing w:val="-1"/>
          <w:sz w:val="22"/>
        </w:rPr>
        <w:t>e</w:t>
      </w:r>
      <w:r w:rsidRPr="00806372">
        <w:rPr>
          <w:rFonts w:asciiTheme="minorHAnsi" w:eastAsia="Arial" w:hAnsiTheme="minorHAnsi" w:cstheme="minorHAnsi"/>
          <w:sz w:val="22"/>
        </w:rPr>
        <w:t>)</w:t>
      </w:r>
    </w:p>
    <w:p w14:paraId="35237EDC" w14:textId="77777777" w:rsidR="0067320C" w:rsidRPr="00806372" w:rsidRDefault="0067320C" w:rsidP="00AC79E9">
      <w:pPr>
        <w:pStyle w:val="ListParagraph"/>
        <w:widowControl w:val="0"/>
        <w:numPr>
          <w:ilvl w:val="0"/>
          <w:numId w:val="46"/>
        </w:numPr>
        <w:tabs>
          <w:tab w:val="left" w:pos="822"/>
        </w:tabs>
        <w:spacing w:before="8" w:line="232" w:lineRule="exact"/>
        <w:ind w:left="822" w:right="711"/>
        <w:contextualSpacing w:val="0"/>
        <w:rPr>
          <w:rFonts w:asciiTheme="minorHAnsi" w:eastAsia="Arial" w:hAnsiTheme="minorHAnsi" w:cstheme="minorHAnsi"/>
          <w:sz w:val="22"/>
        </w:rPr>
      </w:pPr>
      <w:r w:rsidRPr="00806372">
        <w:rPr>
          <w:rFonts w:asciiTheme="minorHAnsi" w:eastAsia="Arial" w:hAnsiTheme="minorHAnsi" w:cstheme="minorHAnsi"/>
          <w:b/>
          <w:bCs/>
          <w:spacing w:val="-1"/>
          <w:sz w:val="22"/>
        </w:rPr>
        <w:t>E</w:t>
      </w:r>
      <w:r w:rsidRPr="00806372">
        <w:rPr>
          <w:rFonts w:asciiTheme="minorHAnsi" w:eastAsia="Arial" w:hAnsiTheme="minorHAnsi" w:cstheme="minorHAnsi"/>
          <w:b/>
          <w:bCs/>
          <w:sz w:val="22"/>
        </w:rPr>
        <w:t>m</w:t>
      </w:r>
      <w:r w:rsidRPr="00806372">
        <w:rPr>
          <w:rFonts w:asciiTheme="minorHAnsi" w:eastAsia="Arial" w:hAnsiTheme="minorHAnsi" w:cstheme="minorHAnsi"/>
          <w:b/>
          <w:bCs/>
          <w:spacing w:val="1"/>
          <w:sz w:val="22"/>
        </w:rPr>
        <w:t>o</w:t>
      </w:r>
      <w:r w:rsidRPr="00806372">
        <w:rPr>
          <w:rFonts w:asciiTheme="minorHAnsi" w:eastAsia="Arial" w:hAnsiTheme="minorHAnsi" w:cstheme="minorHAnsi"/>
          <w:b/>
          <w:bCs/>
          <w:sz w:val="22"/>
        </w:rPr>
        <w:t>tio</w:t>
      </w:r>
      <w:r w:rsidRPr="00806372">
        <w:rPr>
          <w:rFonts w:asciiTheme="minorHAnsi" w:eastAsia="Arial" w:hAnsiTheme="minorHAnsi" w:cstheme="minorHAnsi"/>
          <w:b/>
          <w:bCs/>
          <w:spacing w:val="1"/>
          <w:sz w:val="22"/>
        </w:rPr>
        <w:t>n</w:t>
      </w:r>
      <w:r w:rsidRPr="00806372">
        <w:rPr>
          <w:rFonts w:asciiTheme="minorHAnsi" w:eastAsia="Arial" w:hAnsiTheme="minorHAnsi" w:cstheme="minorHAnsi"/>
          <w:b/>
          <w:bCs/>
          <w:sz w:val="22"/>
        </w:rPr>
        <w:t>al</w:t>
      </w:r>
      <w:r w:rsidRPr="00806372">
        <w:rPr>
          <w:rFonts w:asciiTheme="minorHAnsi" w:eastAsia="Arial" w:hAnsiTheme="minorHAnsi" w:cstheme="minorHAnsi"/>
          <w:b/>
          <w:bCs/>
          <w:spacing w:val="-9"/>
          <w:sz w:val="22"/>
        </w:rPr>
        <w:t xml:space="preserve"> </w:t>
      </w:r>
      <w:r w:rsidRPr="00806372">
        <w:rPr>
          <w:rFonts w:asciiTheme="minorHAnsi" w:eastAsia="Arial" w:hAnsiTheme="minorHAnsi" w:cstheme="minorHAnsi"/>
          <w:b/>
          <w:bCs/>
          <w:sz w:val="22"/>
        </w:rPr>
        <w:t>suppo</w:t>
      </w:r>
      <w:r w:rsidRPr="00806372">
        <w:rPr>
          <w:rFonts w:asciiTheme="minorHAnsi" w:eastAsia="Arial" w:hAnsiTheme="minorHAnsi" w:cstheme="minorHAnsi"/>
          <w:b/>
          <w:bCs/>
          <w:spacing w:val="-1"/>
          <w:sz w:val="22"/>
        </w:rPr>
        <w:t>r</w:t>
      </w:r>
      <w:r w:rsidRPr="00806372">
        <w:rPr>
          <w:rFonts w:asciiTheme="minorHAnsi" w:eastAsia="Arial" w:hAnsiTheme="minorHAnsi" w:cstheme="minorHAnsi"/>
          <w:b/>
          <w:bCs/>
          <w:sz w:val="22"/>
        </w:rPr>
        <w:t>t</w:t>
      </w:r>
      <w:r w:rsidRPr="00806372">
        <w:rPr>
          <w:rFonts w:asciiTheme="minorHAnsi" w:eastAsia="Arial" w:hAnsiTheme="minorHAnsi" w:cstheme="minorHAnsi"/>
          <w:b/>
          <w:bCs/>
          <w:spacing w:val="-8"/>
          <w:sz w:val="22"/>
        </w:rPr>
        <w:t xml:space="preserve"> </w:t>
      </w:r>
      <w:r w:rsidRPr="00806372">
        <w:rPr>
          <w:rFonts w:asciiTheme="minorHAnsi" w:eastAsia="Arial" w:hAnsiTheme="minorHAnsi" w:cstheme="minorHAnsi"/>
          <w:b/>
          <w:bCs/>
          <w:sz w:val="22"/>
        </w:rPr>
        <w:t>&amp;</w:t>
      </w:r>
      <w:r w:rsidRPr="00806372">
        <w:rPr>
          <w:rFonts w:asciiTheme="minorHAnsi" w:eastAsia="Arial" w:hAnsiTheme="minorHAnsi" w:cstheme="minorHAnsi"/>
          <w:b/>
          <w:bCs/>
          <w:spacing w:val="-7"/>
          <w:sz w:val="22"/>
        </w:rPr>
        <w:t xml:space="preserve"> </w:t>
      </w:r>
      <w:r w:rsidRPr="00806372">
        <w:rPr>
          <w:rFonts w:asciiTheme="minorHAnsi" w:eastAsia="Arial" w:hAnsiTheme="minorHAnsi" w:cstheme="minorHAnsi"/>
          <w:b/>
          <w:bCs/>
          <w:sz w:val="22"/>
        </w:rPr>
        <w:t>su</w:t>
      </w:r>
      <w:r w:rsidRPr="00806372">
        <w:rPr>
          <w:rFonts w:asciiTheme="minorHAnsi" w:eastAsia="Arial" w:hAnsiTheme="minorHAnsi" w:cstheme="minorHAnsi"/>
          <w:b/>
          <w:bCs/>
          <w:spacing w:val="3"/>
          <w:sz w:val="22"/>
        </w:rPr>
        <w:t>p</w:t>
      </w:r>
      <w:r w:rsidRPr="00806372">
        <w:rPr>
          <w:rFonts w:asciiTheme="minorHAnsi" w:eastAsia="Arial" w:hAnsiTheme="minorHAnsi" w:cstheme="minorHAnsi"/>
          <w:b/>
          <w:bCs/>
          <w:sz w:val="22"/>
        </w:rPr>
        <w:t>e</w:t>
      </w:r>
      <w:r w:rsidRPr="00806372">
        <w:rPr>
          <w:rFonts w:asciiTheme="minorHAnsi" w:eastAsia="Arial" w:hAnsiTheme="minorHAnsi" w:cstheme="minorHAnsi"/>
          <w:b/>
          <w:bCs/>
          <w:spacing w:val="-1"/>
          <w:sz w:val="22"/>
        </w:rPr>
        <w:t>r</w:t>
      </w:r>
      <w:r w:rsidRPr="00806372">
        <w:rPr>
          <w:rFonts w:asciiTheme="minorHAnsi" w:eastAsia="Arial" w:hAnsiTheme="minorHAnsi" w:cstheme="minorHAnsi"/>
          <w:b/>
          <w:bCs/>
          <w:spacing w:val="1"/>
          <w:sz w:val="22"/>
        </w:rPr>
        <w:t>v</w:t>
      </w:r>
      <w:r w:rsidRPr="00806372">
        <w:rPr>
          <w:rFonts w:asciiTheme="minorHAnsi" w:eastAsia="Arial" w:hAnsiTheme="minorHAnsi" w:cstheme="minorHAnsi"/>
          <w:b/>
          <w:bCs/>
          <w:sz w:val="22"/>
        </w:rPr>
        <w:t>is</w:t>
      </w:r>
      <w:r w:rsidRPr="00806372">
        <w:rPr>
          <w:rFonts w:asciiTheme="minorHAnsi" w:eastAsia="Arial" w:hAnsiTheme="minorHAnsi" w:cstheme="minorHAnsi"/>
          <w:b/>
          <w:bCs/>
          <w:spacing w:val="-1"/>
          <w:sz w:val="22"/>
        </w:rPr>
        <w:t>i</w:t>
      </w:r>
      <w:r w:rsidRPr="00806372">
        <w:rPr>
          <w:rFonts w:asciiTheme="minorHAnsi" w:eastAsia="Arial" w:hAnsiTheme="minorHAnsi" w:cstheme="minorHAnsi"/>
          <w:b/>
          <w:bCs/>
          <w:sz w:val="22"/>
        </w:rPr>
        <w:t>on</w:t>
      </w:r>
      <w:r w:rsidRPr="00806372">
        <w:rPr>
          <w:rFonts w:asciiTheme="minorHAnsi" w:eastAsia="Arial" w:hAnsiTheme="minorHAnsi" w:cstheme="minorHAnsi"/>
          <w:b/>
          <w:bCs/>
          <w:spacing w:val="-5"/>
          <w:sz w:val="22"/>
        </w:rPr>
        <w:t xml:space="preserve"> </w:t>
      </w:r>
      <w:r w:rsidRPr="00806372">
        <w:rPr>
          <w:rFonts w:asciiTheme="minorHAnsi" w:eastAsia="Arial" w:hAnsiTheme="minorHAnsi" w:cstheme="minorHAnsi"/>
          <w:sz w:val="22"/>
        </w:rPr>
        <w:t>(e.</w:t>
      </w:r>
      <w:r w:rsidRPr="00806372">
        <w:rPr>
          <w:rFonts w:asciiTheme="minorHAnsi" w:eastAsia="Arial" w:hAnsiTheme="minorHAnsi" w:cstheme="minorHAnsi"/>
          <w:spacing w:val="1"/>
          <w:sz w:val="22"/>
        </w:rPr>
        <w:t>g</w:t>
      </w:r>
      <w:r w:rsidRPr="00806372">
        <w:rPr>
          <w:rFonts w:asciiTheme="minorHAnsi" w:eastAsia="Arial" w:hAnsiTheme="minorHAnsi" w:cstheme="minorHAnsi"/>
          <w:sz w:val="22"/>
        </w:rPr>
        <w:t>.</w:t>
      </w:r>
      <w:r w:rsidRPr="00806372">
        <w:rPr>
          <w:rFonts w:asciiTheme="minorHAnsi" w:eastAsia="Arial" w:hAnsiTheme="minorHAnsi" w:cstheme="minorHAnsi"/>
          <w:spacing w:val="-6"/>
          <w:sz w:val="22"/>
        </w:rPr>
        <w:t xml:space="preserve"> </w:t>
      </w:r>
      <w:r w:rsidRPr="00806372">
        <w:rPr>
          <w:rFonts w:asciiTheme="minorHAnsi" w:eastAsia="Arial" w:hAnsiTheme="minorHAnsi" w:cstheme="minorHAnsi"/>
          <w:spacing w:val="-3"/>
          <w:sz w:val="22"/>
        </w:rPr>
        <w:t>w</w:t>
      </w:r>
      <w:r w:rsidRPr="00806372">
        <w:rPr>
          <w:rFonts w:asciiTheme="minorHAnsi" w:eastAsia="Arial" w:hAnsiTheme="minorHAnsi" w:cstheme="minorHAnsi"/>
          <w:sz w:val="22"/>
        </w:rPr>
        <w:t>atc</w:t>
      </w:r>
      <w:r w:rsidRPr="00806372">
        <w:rPr>
          <w:rFonts w:asciiTheme="minorHAnsi" w:eastAsia="Arial" w:hAnsiTheme="minorHAnsi" w:cstheme="minorHAnsi"/>
          <w:spacing w:val="1"/>
          <w:sz w:val="22"/>
        </w:rPr>
        <w:t>h</w:t>
      </w:r>
      <w:r w:rsidRPr="00806372">
        <w:rPr>
          <w:rFonts w:asciiTheme="minorHAnsi" w:eastAsia="Arial" w:hAnsiTheme="minorHAnsi" w:cstheme="minorHAnsi"/>
          <w:spacing w:val="-1"/>
          <w:sz w:val="22"/>
        </w:rPr>
        <w:t>i</w:t>
      </w:r>
      <w:r w:rsidRPr="00806372">
        <w:rPr>
          <w:rFonts w:asciiTheme="minorHAnsi" w:eastAsia="Arial" w:hAnsiTheme="minorHAnsi" w:cstheme="minorHAnsi"/>
          <w:spacing w:val="1"/>
          <w:sz w:val="22"/>
        </w:rPr>
        <w:t>n</w:t>
      </w:r>
      <w:r w:rsidRPr="00806372">
        <w:rPr>
          <w:rFonts w:asciiTheme="minorHAnsi" w:eastAsia="Arial" w:hAnsiTheme="minorHAnsi" w:cstheme="minorHAnsi"/>
          <w:sz w:val="22"/>
        </w:rPr>
        <w:t>g</w:t>
      </w:r>
      <w:r w:rsidRPr="00806372">
        <w:rPr>
          <w:rFonts w:asciiTheme="minorHAnsi" w:eastAsia="Arial" w:hAnsiTheme="minorHAnsi" w:cstheme="minorHAnsi"/>
          <w:spacing w:val="-8"/>
          <w:sz w:val="22"/>
        </w:rPr>
        <w:t xml:space="preserve"> </w:t>
      </w:r>
      <w:r w:rsidRPr="00806372">
        <w:rPr>
          <w:rFonts w:asciiTheme="minorHAnsi" w:eastAsia="Arial" w:hAnsiTheme="minorHAnsi" w:cstheme="minorHAnsi"/>
          <w:spacing w:val="1"/>
          <w:sz w:val="22"/>
        </w:rPr>
        <w:t>o</w:t>
      </w:r>
      <w:r w:rsidRPr="00806372">
        <w:rPr>
          <w:rFonts w:asciiTheme="minorHAnsi" w:eastAsia="Arial" w:hAnsiTheme="minorHAnsi" w:cstheme="minorHAnsi"/>
          <w:spacing w:val="-2"/>
          <w:sz w:val="22"/>
        </w:rPr>
        <w:t>v</w:t>
      </w:r>
      <w:r w:rsidRPr="00806372">
        <w:rPr>
          <w:rFonts w:asciiTheme="minorHAnsi" w:eastAsia="Arial" w:hAnsiTheme="minorHAnsi" w:cstheme="minorHAnsi"/>
          <w:spacing w:val="1"/>
          <w:sz w:val="22"/>
        </w:rPr>
        <w:t>e</w:t>
      </w:r>
      <w:r w:rsidRPr="00806372">
        <w:rPr>
          <w:rFonts w:asciiTheme="minorHAnsi" w:eastAsia="Arial" w:hAnsiTheme="minorHAnsi" w:cstheme="minorHAnsi"/>
          <w:sz w:val="22"/>
        </w:rPr>
        <w:t>r</w:t>
      </w:r>
      <w:r w:rsidRPr="00806372">
        <w:rPr>
          <w:rFonts w:asciiTheme="minorHAnsi" w:eastAsia="Arial" w:hAnsiTheme="minorHAnsi" w:cstheme="minorHAnsi"/>
          <w:spacing w:val="-8"/>
          <w:sz w:val="22"/>
        </w:rPr>
        <w:t xml:space="preserve"> </w:t>
      </w:r>
      <w:r w:rsidRPr="00806372">
        <w:rPr>
          <w:rFonts w:asciiTheme="minorHAnsi" w:eastAsia="Arial" w:hAnsiTheme="minorHAnsi" w:cstheme="minorHAnsi"/>
          <w:sz w:val="22"/>
        </w:rPr>
        <w:t>s</w:t>
      </w:r>
      <w:r w:rsidRPr="00806372">
        <w:rPr>
          <w:rFonts w:asciiTheme="minorHAnsi" w:eastAsia="Arial" w:hAnsiTheme="minorHAnsi" w:cstheme="minorHAnsi"/>
          <w:spacing w:val="-3"/>
          <w:sz w:val="22"/>
        </w:rPr>
        <w:t>o</w:t>
      </w:r>
      <w:r w:rsidRPr="00806372">
        <w:rPr>
          <w:rFonts w:asciiTheme="minorHAnsi" w:eastAsia="Arial" w:hAnsiTheme="minorHAnsi" w:cstheme="minorHAnsi"/>
          <w:spacing w:val="4"/>
          <w:sz w:val="22"/>
        </w:rPr>
        <w:t>m</w:t>
      </w:r>
      <w:r w:rsidRPr="00806372">
        <w:rPr>
          <w:rFonts w:asciiTheme="minorHAnsi" w:eastAsia="Arial" w:hAnsiTheme="minorHAnsi" w:cstheme="minorHAnsi"/>
          <w:sz w:val="22"/>
        </w:rPr>
        <w:t>e</w:t>
      </w:r>
      <w:r w:rsidRPr="00806372">
        <w:rPr>
          <w:rFonts w:asciiTheme="minorHAnsi" w:eastAsia="Arial" w:hAnsiTheme="minorHAnsi" w:cstheme="minorHAnsi"/>
          <w:spacing w:val="-1"/>
          <w:sz w:val="22"/>
        </w:rPr>
        <w:t>o</w:t>
      </w:r>
      <w:r w:rsidRPr="00806372">
        <w:rPr>
          <w:rFonts w:asciiTheme="minorHAnsi" w:eastAsia="Arial" w:hAnsiTheme="minorHAnsi" w:cstheme="minorHAnsi"/>
          <w:sz w:val="22"/>
        </w:rPr>
        <w:t>n</w:t>
      </w:r>
      <w:r w:rsidRPr="00806372">
        <w:rPr>
          <w:rFonts w:asciiTheme="minorHAnsi" w:eastAsia="Arial" w:hAnsiTheme="minorHAnsi" w:cstheme="minorHAnsi"/>
          <w:spacing w:val="-1"/>
          <w:sz w:val="22"/>
        </w:rPr>
        <w:t>e</w:t>
      </w:r>
      <w:r w:rsidRPr="00806372">
        <w:rPr>
          <w:rFonts w:asciiTheme="minorHAnsi" w:eastAsia="Arial" w:hAnsiTheme="minorHAnsi" w:cstheme="minorHAnsi"/>
          <w:sz w:val="22"/>
        </w:rPr>
        <w:t>;</w:t>
      </w:r>
      <w:r w:rsidRPr="00806372">
        <w:rPr>
          <w:rFonts w:asciiTheme="minorHAnsi" w:eastAsia="Arial" w:hAnsiTheme="minorHAnsi" w:cstheme="minorHAnsi"/>
          <w:w w:val="99"/>
          <w:sz w:val="22"/>
        </w:rPr>
        <w:t xml:space="preserve"> </w:t>
      </w:r>
      <w:r w:rsidRPr="00806372">
        <w:rPr>
          <w:rFonts w:asciiTheme="minorHAnsi" w:eastAsia="Arial" w:hAnsiTheme="minorHAnsi" w:cstheme="minorHAnsi"/>
          <w:sz w:val="22"/>
        </w:rPr>
        <w:t>pro</w:t>
      </w:r>
      <w:r w:rsidRPr="00806372">
        <w:rPr>
          <w:rFonts w:asciiTheme="minorHAnsi" w:eastAsia="Arial" w:hAnsiTheme="minorHAnsi" w:cstheme="minorHAnsi"/>
          <w:spacing w:val="1"/>
          <w:sz w:val="22"/>
        </w:rPr>
        <w:t>v</w:t>
      </w:r>
      <w:r w:rsidRPr="00806372">
        <w:rPr>
          <w:rFonts w:asciiTheme="minorHAnsi" w:eastAsia="Arial" w:hAnsiTheme="minorHAnsi" w:cstheme="minorHAnsi"/>
          <w:spacing w:val="-1"/>
          <w:sz w:val="22"/>
        </w:rPr>
        <w:t>i</w:t>
      </w:r>
      <w:r w:rsidRPr="00806372">
        <w:rPr>
          <w:rFonts w:asciiTheme="minorHAnsi" w:eastAsia="Arial" w:hAnsiTheme="minorHAnsi" w:cstheme="minorHAnsi"/>
          <w:spacing w:val="1"/>
          <w:sz w:val="22"/>
        </w:rPr>
        <w:t>d</w:t>
      </w:r>
      <w:r w:rsidRPr="00806372">
        <w:rPr>
          <w:rFonts w:asciiTheme="minorHAnsi" w:eastAsia="Arial" w:hAnsiTheme="minorHAnsi" w:cstheme="minorHAnsi"/>
          <w:spacing w:val="-1"/>
          <w:sz w:val="22"/>
        </w:rPr>
        <w:t>i</w:t>
      </w:r>
      <w:r w:rsidRPr="00806372">
        <w:rPr>
          <w:rFonts w:asciiTheme="minorHAnsi" w:eastAsia="Arial" w:hAnsiTheme="minorHAnsi" w:cstheme="minorHAnsi"/>
          <w:sz w:val="22"/>
        </w:rPr>
        <w:t>ng</w:t>
      </w:r>
      <w:r w:rsidRPr="00806372">
        <w:rPr>
          <w:rFonts w:asciiTheme="minorHAnsi" w:eastAsia="Arial" w:hAnsiTheme="minorHAnsi" w:cstheme="minorHAnsi"/>
          <w:spacing w:val="-8"/>
          <w:sz w:val="22"/>
        </w:rPr>
        <w:t xml:space="preserve"> </w:t>
      </w:r>
      <w:r w:rsidRPr="00806372">
        <w:rPr>
          <w:rFonts w:asciiTheme="minorHAnsi" w:eastAsia="Arial" w:hAnsiTheme="minorHAnsi" w:cstheme="minorHAnsi"/>
          <w:sz w:val="22"/>
        </w:rPr>
        <w:t>co</w:t>
      </w:r>
      <w:r w:rsidRPr="00806372">
        <w:rPr>
          <w:rFonts w:asciiTheme="minorHAnsi" w:eastAsia="Arial" w:hAnsiTheme="minorHAnsi" w:cstheme="minorHAnsi"/>
          <w:spacing w:val="4"/>
          <w:sz w:val="22"/>
        </w:rPr>
        <w:t>m</w:t>
      </w:r>
      <w:r w:rsidRPr="00806372">
        <w:rPr>
          <w:rFonts w:asciiTheme="minorHAnsi" w:eastAsia="Arial" w:hAnsiTheme="minorHAnsi" w:cstheme="minorHAnsi"/>
          <w:sz w:val="22"/>
        </w:rPr>
        <w:t>p</w:t>
      </w:r>
      <w:r w:rsidRPr="00806372">
        <w:rPr>
          <w:rFonts w:asciiTheme="minorHAnsi" w:eastAsia="Arial" w:hAnsiTheme="minorHAnsi" w:cstheme="minorHAnsi"/>
          <w:spacing w:val="-1"/>
          <w:sz w:val="22"/>
        </w:rPr>
        <w:t>a</w:t>
      </w:r>
      <w:r w:rsidRPr="00806372">
        <w:rPr>
          <w:rFonts w:asciiTheme="minorHAnsi" w:eastAsia="Arial" w:hAnsiTheme="minorHAnsi" w:cstheme="minorHAnsi"/>
          <w:spacing w:val="4"/>
          <w:sz w:val="22"/>
        </w:rPr>
        <w:t>n</w:t>
      </w:r>
      <w:r w:rsidRPr="00806372">
        <w:rPr>
          <w:rFonts w:asciiTheme="minorHAnsi" w:eastAsia="Arial" w:hAnsiTheme="minorHAnsi" w:cstheme="minorHAnsi"/>
          <w:sz w:val="22"/>
        </w:rPr>
        <w:t>y</w:t>
      </w:r>
      <w:r w:rsidRPr="00806372">
        <w:rPr>
          <w:rFonts w:asciiTheme="minorHAnsi" w:eastAsia="Arial" w:hAnsiTheme="minorHAnsi" w:cstheme="minorHAnsi"/>
          <w:spacing w:val="-10"/>
          <w:sz w:val="22"/>
        </w:rPr>
        <w:t xml:space="preserve"> </w:t>
      </w:r>
      <w:r w:rsidRPr="00806372">
        <w:rPr>
          <w:rFonts w:asciiTheme="minorHAnsi" w:eastAsia="Arial" w:hAnsiTheme="minorHAnsi" w:cstheme="minorHAnsi"/>
          <w:sz w:val="22"/>
        </w:rPr>
        <w:t>a</w:t>
      </w:r>
      <w:r w:rsidRPr="00806372">
        <w:rPr>
          <w:rFonts w:asciiTheme="minorHAnsi" w:eastAsia="Arial" w:hAnsiTheme="minorHAnsi" w:cstheme="minorHAnsi"/>
          <w:spacing w:val="1"/>
          <w:sz w:val="22"/>
        </w:rPr>
        <w:t>n</w:t>
      </w:r>
      <w:r w:rsidRPr="00806372">
        <w:rPr>
          <w:rFonts w:asciiTheme="minorHAnsi" w:eastAsia="Arial" w:hAnsiTheme="minorHAnsi" w:cstheme="minorHAnsi"/>
          <w:sz w:val="22"/>
        </w:rPr>
        <w:t>d</w:t>
      </w:r>
      <w:r w:rsidRPr="00806372">
        <w:rPr>
          <w:rFonts w:asciiTheme="minorHAnsi" w:eastAsia="Arial" w:hAnsiTheme="minorHAnsi" w:cstheme="minorHAnsi"/>
          <w:spacing w:val="-8"/>
          <w:sz w:val="22"/>
        </w:rPr>
        <w:t xml:space="preserve"> </w:t>
      </w:r>
      <w:r w:rsidRPr="00806372">
        <w:rPr>
          <w:rFonts w:asciiTheme="minorHAnsi" w:eastAsia="Arial" w:hAnsiTheme="minorHAnsi" w:cstheme="minorHAnsi"/>
          <w:sz w:val="22"/>
        </w:rPr>
        <w:t>a</w:t>
      </w:r>
      <w:r w:rsidRPr="00806372">
        <w:rPr>
          <w:rFonts w:asciiTheme="minorHAnsi" w:eastAsia="Arial" w:hAnsiTheme="minorHAnsi" w:cstheme="minorHAnsi"/>
          <w:spacing w:val="-6"/>
          <w:sz w:val="22"/>
        </w:rPr>
        <w:t xml:space="preserve"> </w:t>
      </w:r>
      <w:r w:rsidRPr="00806372">
        <w:rPr>
          <w:rFonts w:asciiTheme="minorHAnsi" w:eastAsia="Arial" w:hAnsiTheme="minorHAnsi" w:cstheme="minorHAnsi"/>
          <w:spacing w:val="-1"/>
          <w:sz w:val="22"/>
        </w:rPr>
        <w:t>‘</w:t>
      </w:r>
      <w:r w:rsidRPr="00806372">
        <w:rPr>
          <w:rFonts w:asciiTheme="minorHAnsi" w:eastAsia="Arial" w:hAnsiTheme="minorHAnsi" w:cstheme="minorHAnsi"/>
          <w:spacing w:val="1"/>
          <w:sz w:val="22"/>
        </w:rPr>
        <w:t>lis</w:t>
      </w:r>
      <w:r w:rsidRPr="00806372">
        <w:rPr>
          <w:rFonts w:asciiTheme="minorHAnsi" w:eastAsia="Arial" w:hAnsiTheme="minorHAnsi" w:cstheme="minorHAnsi"/>
          <w:sz w:val="22"/>
        </w:rPr>
        <w:t>te</w:t>
      </w:r>
      <w:r w:rsidRPr="00806372">
        <w:rPr>
          <w:rFonts w:asciiTheme="minorHAnsi" w:eastAsia="Arial" w:hAnsiTheme="minorHAnsi" w:cstheme="minorHAnsi"/>
          <w:spacing w:val="-1"/>
          <w:sz w:val="22"/>
        </w:rPr>
        <w:t>ni</w:t>
      </w:r>
      <w:r w:rsidRPr="00806372">
        <w:rPr>
          <w:rFonts w:asciiTheme="minorHAnsi" w:eastAsia="Arial" w:hAnsiTheme="minorHAnsi" w:cstheme="minorHAnsi"/>
          <w:spacing w:val="1"/>
          <w:sz w:val="22"/>
        </w:rPr>
        <w:t>n</w:t>
      </w:r>
      <w:r w:rsidRPr="00806372">
        <w:rPr>
          <w:rFonts w:asciiTheme="minorHAnsi" w:eastAsia="Arial" w:hAnsiTheme="minorHAnsi" w:cstheme="minorHAnsi"/>
          <w:sz w:val="22"/>
        </w:rPr>
        <w:t>g</w:t>
      </w:r>
      <w:r w:rsidRPr="00806372">
        <w:rPr>
          <w:rFonts w:asciiTheme="minorHAnsi" w:eastAsia="Arial" w:hAnsiTheme="minorHAnsi" w:cstheme="minorHAnsi"/>
          <w:spacing w:val="-8"/>
          <w:sz w:val="22"/>
        </w:rPr>
        <w:t xml:space="preserve"> </w:t>
      </w:r>
      <w:r w:rsidRPr="00806372">
        <w:rPr>
          <w:rFonts w:asciiTheme="minorHAnsi" w:eastAsia="Arial" w:hAnsiTheme="minorHAnsi" w:cstheme="minorHAnsi"/>
          <w:spacing w:val="1"/>
          <w:sz w:val="22"/>
        </w:rPr>
        <w:t>e</w:t>
      </w:r>
      <w:r w:rsidRPr="00806372">
        <w:rPr>
          <w:rFonts w:asciiTheme="minorHAnsi" w:eastAsia="Arial" w:hAnsiTheme="minorHAnsi" w:cstheme="minorHAnsi"/>
          <w:sz w:val="22"/>
        </w:rPr>
        <w:t>ar’)</w:t>
      </w:r>
    </w:p>
    <w:p w14:paraId="2DC69C2F" w14:textId="6370C542" w:rsidR="0067320C" w:rsidRPr="00806372" w:rsidRDefault="0067320C" w:rsidP="00AC79E9">
      <w:pPr>
        <w:pStyle w:val="ListParagraph"/>
        <w:widowControl w:val="0"/>
        <w:numPr>
          <w:ilvl w:val="0"/>
          <w:numId w:val="46"/>
        </w:numPr>
        <w:tabs>
          <w:tab w:val="left" w:pos="822"/>
        </w:tabs>
        <w:spacing w:before="12" w:line="230" w:lineRule="exact"/>
        <w:ind w:left="822" w:right="397"/>
        <w:contextualSpacing w:val="0"/>
        <w:rPr>
          <w:rFonts w:asciiTheme="minorHAnsi" w:eastAsia="Arial" w:hAnsiTheme="minorHAnsi" w:cstheme="minorHAnsi"/>
          <w:sz w:val="22"/>
        </w:rPr>
      </w:pPr>
      <w:r w:rsidRPr="00806372">
        <w:rPr>
          <w:rFonts w:asciiTheme="minorHAnsi" w:eastAsia="Arial" w:hAnsiTheme="minorHAnsi" w:cstheme="minorHAnsi"/>
          <w:b/>
          <w:bCs/>
          <w:spacing w:val="-1"/>
          <w:sz w:val="22"/>
        </w:rPr>
        <w:t>S</w:t>
      </w:r>
      <w:r w:rsidRPr="00806372">
        <w:rPr>
          <w:rFonts w:asciiTheme="minorHAnsi" w:eastAsia="Arial" w:hAnsiTheme="minorHAnsi" w:cstheme="minorHAnsi"/>
          <w:b/>
          <w:bCs/>
          <w:sz w:val="22"/>
        </w:rPr>
        <w:t>ibling</w:t>
      </w:r>
      <w:r w:rsidRPr="00806372">
        <w:rPr>
          <w:rFonts w:asciiTheme="minorHAnsi" w:eastAsia="Arial" w:hAnsiTheme="minorHAnsi" w:cstheme="minorHAnsi"/>
          <w:b/>
          <w:bCs/>
          <w:spacing w:val="-5"/>
          <w:sz w:val="22"/>
        </w:rPr>
        <w:t xml:space="preserve"> </w:t>
      </w:r>
      <w:r w:rsidRPr="00806372">
        <w:rPr>
          <w:rFonts w:asciiTheme="minorHAnsi" w:eastAsia="Arial" w:hAnsiTheme="minorHAnsi" w:cstheme="minorHAnsi"/>
          <w:b/>
          <w:bCs/>
          <w:spacing w:val="1"/>
          <w:sz w:val="22"/>
        </w:rPr>
        <w:t>c</w:t>
      </w:r>
      <w:r w:rsidRPr="00806372">
        <w:rPr>
          <w:rFonts w:asciiTheme="minorHAnsi" w:eastAsia="Arial" w:hAnsiTheme="minorHAnsi" w:cstheme="minorHAnsi"/>
          <w:b/>
          <w:bCs/>
          <w:sz w:val="22"/>
        </w:rPr>
        <w:t>a</w:t>
      </w:r>
      <w:r w:rsidRPr="00806372">
        <w:rPr>
          <w:rFonts w:asciiTheme="minorHAnsi" w:eastAsia="Arial" w:hAnsiTheme="minorHAnsi" w:cstheme="minorHAnsi"/>
          <w:b/>
          <w:bCs/>
          <w:spacing w:val="-1"/>
          <w:sz w:val="22"/>
        </w:rPr>
        <w:t>r</w:t>
      </w:r>
      <w:r w:rsidRPr="00806372">
        <w:rPr>
          <w:rFonts w:asciiTheme="minorHAnsi" w:eastAsia="Arial" w:hAnsiTheme="minorHAnsi" w:cstheme="minorHAnsi"/>
          <w:b/>
          <w:bCs/>
          <w:sz w:val="22"/>
        </w:rPr>
        <w:t>e:</w:t>
      </w:r>
      <w:r w:rsidRPr="00806372">
        <w:rPr>
          <w:rFonts w:asciiTheme="minorHAnsi" w:eastAsia="Arial" w:hAnsiTheme="minorHAnsi" w:cstheme="minorHAnsi"/>
          <w:b/>
          <w:bCs/>
          <w:spacing w:val="-3"/>
          <w:sz w:val="22"/>
        </w:rPr>
        <w:t xml:space="preserve"> </w:t>
      </w:r>
      <w:r w:rsidRPr="00806372">
        <w:rPr>
          <w:rFonts w:asciiTheme="minorHAnsi" w:eastAsia="Arial" w:hAnsiTheme="minorHAnsi" w:cstheme="minorHAnsi"/>
          <w:sz w:val="22"/>
        </w:rPr>
        <w:t>L</w:t>
      </w:r>
      <w:r w:rsidRPr="00806372">
        <w:rPr>
          <w:rFonts w:asciiTheme="minorHAnsi" w:eastAsia="Arial" w:hAnsiTheme="minorHAnsi" w:cstheme="minorHAnsi"/>
          <w:spacing w:val="-1"/>
          <w:sz w:val="22"/>
        </w:rPr>
        <w:t>o</w:t>
      </w:r>
      <w:r w:rsidRPr="00806372">
        <w:rPr>
          <w:rFonts w:asciiTheme="minorHAnsi" w:eastAsia="Arial" w:hAnsiTheme="minorHAnsi" w:cstheme="minorHAnsi"/>
          <w:sz w:val="22"/>
        </w:rPr>
        <w:t>o</w:t>
      </w:r>
      <w:r w:rsidRPr="00806372">
        <w:rPr>
          <w:rFonts w:asciiTheme="minorHAnsi" w:eastAsia="Arial" w:hAnsiTheme="minorHAnsi" w:cstheme="minorHAnsi"/>
          <w:spacing w:val="3"/>
          <w:sz w:val="22"/>
        </w:rPr>
        <w:t>k</w:t>
      </w:r>
      <w:r w:rsidRPr="00806372">
        <w:rPr>
          <w:rFonts w:asciiTheme="minorHAnsi" w:eastAsia="Arial" w:hAnsiTheme="minorHAnsi" w:cstheme="minorHAnsi"/>
          <w:spacing w:val="-1"/>
          <w:sz w:val="22"/>
        </w:rPr>
        <w:t>i</w:t>
      </w:r>
      <w:r w:rsidRPr="00806372">
        <w:rPr>
          <w:rFonts w:asciiTheme="minorHAnsi" w:eastAsia="Arial" w:hAnsiTheme="minorHAnsi" w:cstheme="minorHAnsi"/>
          <w:sz w:val="22"/>
        </w:rPr>
        <w:t>ng</w:t>
      </w:r>
      <w:r w:rsidRPr="00806372">
        <w:rPr>
          <w:rFonts w:asciiTheme="minorHAnsi" w:eastAsia="Arial" w:hAnsiTheme="minorHAnsi" w:cstheme="minorHAnsi"/>
          <w:spacing w:val="-5"/>
          <w:sz w:val="22"/>
        </w:rPr>
        <w:t xml:space="preserve"> </w:t>
      </w:r>
      <w:r w:rsidRPr="00806372">
        <w:rPr>
          <w:rFonts w:asciiTheme="minorHAnsi" w:eastAsia="Arial" w:hAnsiTheme="minorHAnsi" w:cstheme="minorHAnsi"/>
          <w:sz w:val="22"/>
        </w:rPr>
        <w:t>a</w:t>
      </w:r>
      <w:r w:rsidRPr="00806372">
        <w:rPr>
          <w:rFonts w:asciiTheme="minorHAnsi" w:eastAsia="Arial" w:hAnsiTheme="minorHAnsi" w:cstheme="minorHAnsi"/>
          <w:spacing w:val="1"/>
          <w:sz w:val="22"/>
        </w:rPr>
        <w:t>f</w:t>
      </w:r>
      <w:r w:rsidRPr="00806372">
        <w:rPr>
          <w:rFonts w:asciiTheme="minorHAnsi" w:eastAsia="Arial" w:hAnsiTheme="minorHAnsi" w:cstheme="minorHAnsi"/>
          <w:sz w:val="22"/>
        </w:rPr>
        <w:t>ter</w:t>
      </w:r>
      <w:r w:rsidRPr="00806372">
        <w:rPr>
          <w:rFonts w:asciiTheme="minorHAnsi" w:eastAsia="Arial" w:hAnsiTheme="minorHAnsi" w:cstheme="minorHAnsi"/>
          <w:spacing w:val="-6"/>
          <w:sz w:val="22"/>
        </w:rPr>
        <w:t xml:space="preserve"> </w:t>
      </w:r>
      <w:r w:rsidRPr="00806372">
        <w:rPr>
          <w:rFonts w:asciiTheme="minorHAnsi" w:eastAsia="Arial" w:hAnsiTheme="minorHAnsi" w:cstheme="minorHAnsi"/>
          <w:sz w:val="22"/>
        </w:rPr>
        <w:t>an</w:t>
      </w:r>
      <w:r w:rsidRPr="00806372">
        <w:rPr>
          <w:rFonts w:asciiTheme="minorHAnsi" w:eastAsia="Arial" w:hAnsiTheme="minorHAnsi" w:cstheme="minorHAnsi"/>
          <w:spacing w:val="-4"/>
          <w:sz w:val="22"/>
        </w:rPr>
        <w:t xml:space="preserve"> </w:t>
      </w:r>
      <w:r w:rsidRPr="00806372">
        <w:rPr>
          <w:rFonts w:asciiTheme="minorHAnsi" w:eastAsia="Arial" w:hAnsiTheme="minorHAnsi" w:cstheme="minorHAnsi"/>
          <w:spacing w:val="-1"/>
          <w:sz w:val="22"/>
        </w:rPr>
        <w:t>i</w:t>
      </w:r>
      <w:r w:rsidRPr="00806372">
        <w:rPr>
          <w:rFonts w:asciiTheme="minorHAnsi" w:eastAsia="Arial" w:hAnsiTheme="minorHAnsi" w:cstheme="minorHAnsi"/>
          <w:spacing w:val="1"/>
          <w:sz w:val="22"/>
        </w:rPr>
        <w:t>l</w:t>
      </w:r>
      <w:r w:rsidRPr="00806372">
        <w:rPr>
          <w:rFonts w:asciiTheme="minorHAnsi" w:eastAsia="Arial" w:hAnsiTheme="minorHAnsi" w:cstheme="minorHAnsi"/>
          <w:sz w:val="22"/>
        </w:rPr>
        <w:t>l</w:t>
      </w:r>
      <w:r w:rsidRPr="00806372">
        <w:rPr>
          <w:rFonts w:asciiTheme="minorHAnsi" w:eastAsia="Arial" w:hAnsiTheme="minorHAnsi" w:cstheme="minorHAnsi"/>
          <w:spacing w:val="-7"/>
          <w:sz w:val="22"/>
        </w:rPr>
        <w:t xml:space="preserve"> </w:t>
      </w:r>
      <w:r w:rsidRPr="00806372">
        <w:rPr>
          <w:rFonts w:asciiTheme="minorHAnsi" w:eastAsia="Arial" w:hAnsiTheme="minorHAnsi" w:cstheme="minorHAnsi"/>
          <w:sz w:val="22"/>
        </w:rPr>
        <w:t>or</w:t>
      </w:r>
      <w:r w:rsidRPr="00806372">
        <w:rPr>
          <w:rFonts w:asciiTheme="minorHAnsi" w:eastAsia="Arial" w:hAnsiTheme="minorHAnsi" w:cstheme="minorHAnsi"/>
          <w:spacing w:val="-6"/>
          <w:sz w:val="22"/>
        </w:rPr>
        <w:t xml:space="preserve"> </w:t>
      </w:r>
      <w:r w:rsidRPr="00806372">
        <w:rPr>
          <w:rFonts w:asciiTheme="minorHAnsi" w:eastAsia="Arial" w:hAnsiTheme="minorHAnsi" w:cstheme="minorHAnsi"/>
          <w:spacing w:val="2"/>
          <w:sz w:val="22"/>
        </w:rPr>
        <w:t>d</w:t>
      </w:r>
      <w:r w:rsidRPr="00806372">
        <w:rPr>
          <w:rFonts w:asciiTheme="minorHAnsi" w:eastAsia="Arial" w:hAnsiTheme="minorHAnsi" w:cstheme="minorHAnsi"/>
          <w:spacing w:val="-1"/>
          <w:sz w:val="22"/>
        </w:rPr>
        <w:t>i</w:t>
      </w:r>
      <w:r w:rsidRPr="00806372">
        <w:rPr>
          <w:rFonts w:asciiTheme="minorHAnsi" w:eastAsia="Arial" w:hAnsiTheme="minorHAnsi" w:cstheme="minorHAnsi"/>
          <w:spacing w:val="1"/>
          <w:sz w:val="22"/>
        </w:rPr>
        <w:t>s</w:t>
      </w:r>
      <w:r w:rsidRPr="00806372">
        <w:rPr>
          <w:rFonts w:asciiTheme="minorHAnsi" w:eastAsia="Arial" w:hAnsiTheme="minorHAnsi" w:cstheme="minorHAnsi"/>
          <w:sz w:val="22"/>
        </w:rPr>
        <w:t>a</w:t>
      </w:r>
      <w:r w:rsidRPr="00806372">
        <w:rPr>
          <w:rFonts w:asciiTheme="minorHAnsi" w:eastAsia="Arial" w:hAnsiTheme="minorHAnsi" w:cstheme="minorHAnsi"/>
          <w:spacing w:val="1"/>
          <w:sz w:val="22"/>
        </w:rPr>
        <w:t>b</w:t>
      </w:r>
      <w:r w:rsidRPr="00806372">
        <w:rPr>
          <w:rFonts w:asciiTheme="minorHAnsi" w:eastAsia="Arial" w:hAnsiTheme="minorHAnsi" w:cstheme="minorHAnsi"/>
          <w:spacing w:val="-1"/>
          <w:sz w:val="22"/>
        </w:rPr>
        <w:t>l</w:t>
      </w:r>
      <w:r w:rsidRPr="00806372">
        <w:rPr>
          <w:rFonts w:asciiTheme="minorHAnsi" w:eastAsia="Arial" w:hAnsiTheme="minorHAnsi" w:cstheme="minorHAnsi"/>
          <w:sz w:val="22"/>
        </w:rPr>
        <w:t>ed</w:t>
      </w:r>
      <w:r w:rsidRPr="00806372">
        <w:rPr>
          <w:rFonts w:asciiTheme="minorHAnsi" w:eastAsia="Arial" w:hAnsiTheme="minorHAnsi" w:cstheme="minorHAnsi"/>
          <w:spacing w:val="-4"/>
          <w:sz w:val="22"/>
        </w:rPr>
        <w:t xml:space="preserve"> </w:t>
      </w:r>
      <w:r w:rsidRPr="00806372">
        <w:rPr>
          <w:rFonts w:asciiTheme="minorHAnsi" w:eastAsia="Arial" w:hAnsiTheme="minorHAnsi" w:cstheme="minorHAnsi"/>
          <w:sz w:val="22"/>
        </w:rPr>
        <w:t>s</w:t>
      </w:r>
      <w:r w:rsidRPr="00806372">
        <w:rPr>
          <w:rFonts w:asciiTheme="minorHAnsi" w:eastAsia="Arial" w:hAnsiTheme="minorHAnsi" w:cstheme="minorHAnsi"/>
          <w:spacing w:val="-1"/>
          <w:sz w:val="22"/>
        </w:rPr>
        <w:t>i</w:t>
      </w:r>
      <w:r w:rsidRPr="00806372">
        <w:rPr>
          <w:rFonts w:asciiTheme="minorHAnsi" w:eastAsia="Arial" w:hAnsiTheme="minorHAnsi" w:cstheme="minorHAnsi"/>
          <w:spacing w:val="1"/>
          <w:sz w:val="22"/>
        </w:rPr>
        <w:t>b</w:t>
      </w:r>
      <w:r w:rsidRPr="00806372">
        <w:rPr>
          <w:rFonts w:asciiTheme="minorHAnsi" w:eastAsia="Arial" w:hAnsiTheme="minorHAnsi" w:cstheme="minorHAnsi"/>
          <w:spacing w:val="-1"/>
          <w:sz w:val="22"/>
        </w:rPr>
        <w:t>li</w:t>
      </w:r>
      <w:r w:rsidRPr="00806372">
        <w:rPr>
          <w:rFonts w:asciiTheme="minorHAnsi" w:eastAsia="Arial" w:hAnsiTheme="minorHAnsi" w:cstheme="minorHAnsi"/>
          <w:spacing w:val="1"/>
          <w:sz w:val="22"/>
        </w:rPr>
        <w:t>n</w:t>
      </w:r>
      <w:r w:rsidRPr="00806372">
        <w:rPr>
          <w:rFonts w:asciiTheme="minorHAnsi" w:eastAsia="Arial" w:hAnsiTheme="minorHAnsi" w:cstheme="minorHAnsi"/>
          <w:sz w:val="22"/>
        </w:rPr>
        <w:t>g</w:t>
      </w:r>
      <w:r w:rsidRPr="00806372">
        <w:rPr>
          <w:rFonts w:asciiTheme="minorHAnsi" w:eastAsia="Arial" w:hAnsiTheme="minorHAnsi" w:cstheme="minorHAnsi"/>
          <w:spacing w:val="-6"/>
          <w:sz w:val="22"/>
        </w:rPr>
        <w:t xml:space="preserve"> </w:t>
      </w:r>
      <w:r w:rsidRPr="00806372">
        <w:rPr>
          <w:rFonts w:asciiTheme="minorHAnsi" w:eastAsia="Arial" w:hAnsiTheme="minorHAnsi" w:cstheme="minorHAnsi"/>
          <w:spacing w:val="-1"/>
          <w:sz w:val="22"/>
        </w:rPr>
        <w:t>o</w:t>
      </w:r>
      <w:r w:rsidRPr="00806372">
        <w:rPr>
          <w:rFonts w:asciiTheme="minorHAnsi" w:eastAsia="Arial" w:hAnsiTheme="minorHAnsi" w:cstheme="minorHAnsi"/>
          <w:sz w:val="22"/>
        </w:rPr>
        <w:t>r</w:t>
      </w:r>
      <w:r w:rsidRPr="00806372">
        <w:rPr>
          <w:rFonts w:asciiTheme="minorHAnsi" w:eastAsia="Arial" w:hAnsiTheme="minorHAnsi" w:cstheme="minorHAnsi"/>
          <w:spacing w:val="-3"/>
          <w:sz w:val="22"/>
        </w:rPr>
        <w:t xml:space="preserve"> </w:t>
      </w:r>
      <w:r w:rsidRPr="00806372">
        <w:rPr>
          <w:rFonts w:asciiTheme="minorHAnsi" w:eastAsia="Arial" w:hAnsiTheme="minorHAnsi" w:cstheme="minorHAnsi"/>
          <w:sz w:val="22"/>
        </w:rPr>
        <w:t>a</w:t>
      </w:r>
      <w:r w:rsidRPr="00806372">
        <w:rPr>
          <w:rFonts w:asciiTheme="minorHAnsi" w:eastAsia="Arial" w:hAnsiTheme="minorHAnsi" w:cstheme="minorHAnsi"/>
          <w:spacing w:val="-6"/>
          <w:sz w:val="22"/>
        </w:rPr>
        <w:t xml:space="preserve"> </w:t>
      </w:r>
      <w:r w:rsidRPr="00806372">
        <w:rPr>
          <w:rFonts w:asciiTheme="minorHAnsi" w:eastAsia="Arial" w:hAnsiTheme="minorHAnsi" w:cstheme="minorHAnsi"/>
          <w:spacing w:val="-1"/>
          <w:sz w:val="22"/>
        </w:rPr>
        <w:t>n</w:t>
      </w:r>
      <w:r w:rsidRPr="00806372">
        <w:rPr>
          <w:rFonts w:asciiTheme="minorHAnsi" w:eastAsia="Arial" w:hAnsiTheme="minorHAnsi" w:cstheme="minorHAnsi"/>
          <w:spacing w:val="1"/>
          <w:sz w:val="22"/>
        </w:rPr>
        <w:t>o</w:t>
      </w:r>
      <w:r w:rsidRPr="00806372">
        <w:rPr>
          <w:rFonts w:asciiTheme="minorHAnsi" w:eastAsia="Arial" w:hAnsiTheme="minorHAnsi" w:cstheme="minorHAnsi"/>
          <w:spacing w:val="3"/>
          <w:sz w:val="22"/>
        </w:rPr>
        <w:t>n</w:t>
      </w:r>
      <w:r w:rsidRPr="00806372">
        <w:rPr>
          <w:rFonts w:asciiTheme="minorHAnsi" w:eastAsia="Arial" w:hAnsiTheme="minorHAnsi" w:cstheme="minorHAnsi"/>
          <w:sz w:val="22"/>
        </w:rPr>
        <w:t>-d</w:t>
      </w:r>
      <w:r w:rsidRPr="00806372">
        <w:rPr>
          <w:rFonts w:asciiTheme="minorHAnsi" w:eastAsia="Arial" w:hAnsiTheme="minorHAnsi" w:cstheme="minorHAnsi"/>
          <w:spacing w:val="-2"/>
          <w:sz w:val="22"/>
        </w:rPr>
        <w:t>i</w:t>
      </w:r>
      <w:r w:rsidRPr="00806372">
        <w:rPr>
          <w:rFonts w:asciiTheme="minorHAnsi" w:eastAsia="Arial" w:hAnsiTheme="minorHAnsi" w:cstheme="minorHAnsi"/>
          <w:spacing w:val="1"/>
          <w:sz w:val="22"/>
        </w:rPr>
        <w:t>sa</w:t>
      </w:r>
      <w:r w:rsidRPr="00806372">
        <w:rPr>
          <w:rFonts w:asciiTheme="minorHAnsi" w:eastAsia="Arial" w:hAnsiTheme="minorHAnsi" w:cstheme="minorHAnsi"/>
          <w:sz w:val="22"/>
        </w:rPr>
        <w:t>b</w:t>
      </w:r>
      <w:r w:rsidRPr="00806372">
        <w:rPr>
          <w:rFonts w:asciiTheme="minorHAnsi" w:eastAsia="Arial" w:hAnsiTheme="minorHAnsi" w:cstheme="minorHAnsi"/>
          <w:spacing w:val="-2"/>
          <w:sz w:val="22"/>
        </w:rPr>
        <w:t>l</w:t>
      </w:r>
      <w:r w:rsidRPr="00806372">
        <w:rPr>
          <w:rFonts w:asciiTheme="minorHAnsi" w:eastAsia="Arial" w:hAnsiTheme="minorHAnsi" w:cstheme="minorHAnsi"/>
          <w:spacing w:val="1"/>
          <w:sz w:val="22"/>
        </w:rPr>
        <w:t>e</w:t>
      </w:r>
      <w:r w:rsidRPr="00806372">
        <w:rPr>
          <w:rFonts w:asciiTheme="minorHAnsi" w:eastAsia="Arial" w:hAnsiTheme="minorHAnsi" w:cstheme="minorHAnsi"/>
          <w:sz w:val="22"/>
        </w:rPr>
        <w:t>d</w:t>
      </w:r>
      <w:r w:rsidRPr="00806372">
        <w:rPr>
          <w:rFonts w:asciiTheme="minorHAnsi" w:eastAsia="Arial" w:hAnsiTheme="minorHAnsi" w:cstheme="minorHAnsi"/>
          <w:w w:val="99"/>
          <w:sz w:val="22"/>
        </w:rPr>
        <w:t xml:space="preserve"> </w:t>
      </w:r>
      <w:r w:rsidRPr="00806372">
        <w:rPr>
          <w:rFonts w:asciiTheme="minorHAnsi" w:eastAsia="Arial" w:hAnsiTheme="minorHAnsi" w:cstheme="minorHAnsi"/>
          <w:spacing w:val="1"/>
          <w:sz w:val="22"/>
        </w:rPr>
        <w:t>s</w:t>
      </w:r>
      <w:r w:rsidRPr="00806372">
        <w:rPr>
          <w:rFonts w:asciiTheme="minorHAnsi" w:eastAsia="Arial" w:hAnsiTheme="minorHAnsi" w:cstheme="minorHAnsi"/>
          <w:spacing w:val="-1"/>
          <w:sz w:val="22"/>
        </w:rPr>
        <w:t>i</w:t>
      </w:r>
      <w:r w:rsidRPr="00806372">
        <w:rPr>
          <w:rFonts w:asciiTheme="minorHAnsi" w:eastAsia="Arial" w:hAnsiTheme="minorHAnsi" w:cstheme="minorHAnsi"/>
          <w:sz w:val="22"/>
        </w:rPr>
        <w:t>bl</w:t>
      </w:r>
      <w:r w:rsidRPr="00806372">
        <w:rPr>
          <w:rFonts w:asciiTheme="minorHAnsi" w:eastAsia="Arial" w:hAnsiTheme="minorHAnsi" w:cstheme="minorHAnsi"/>
          <w:spacing w:val="-1"/>
          <w:sz w:val="22"/>
        </w:rPr>
        <w:t>i</w:t>
      </w:r>
      <w:r w:rsidRPr="00806372">
        <w:rPr>
          <w:rFonts w:asciiTheme="minorHAnsi" w:eastAsia="Arial" w:hAnsiTheme="minorHAnsi" w:cstheme="minorHAnsi"/>
          <w:sz w:val="22"/>
        </w:rPr>
        <w:t>ng</w:t>
      </w:r>
      <w:r w:rsidRPr="00806372">
        <w:rPr>
          <w:rFonts w:asciiTheme="minorHAnsi" w:eastAsia="Arial" w:hAnsiTheme="minorHAnsi" w:cstheme="minorHAnsi"/>
          <w:spacing w:val="-5"/>
          <w:sz w:val="22"/>
        </w:rPr>
        <w:t xml:space="preserve"> </w:t>
      </w:r>
      <w:r w:rsidRPr="00806372">
        <w:rPr>
          <w:rFonts w:asciiTheme="minorHAnsi" w:eastAsia="Arial" w:hAnsiTheme="minorHAnsi" w:cstheme="minorHAnsi"/>
          <w:sz w:val="22"/>
        </w:rPr>
        <w:t>where</w:t>
      </w:r>
      <w:r w:rsidRPr="00806372">
        <w:rPr>
          <w:rFonts w:asciiTheme="minorHAnsi" w:eastAsia="Arial" w:hAnsiTheme="minorHAnsi" w:cstheme="minorHAnsi"/>
          <w:spacing w:val="-3"/>
          <w:sz w:val="22"/>
        </w:rPr>
        <w:t xml:space="preserve"> </w:t>
      </w:r>
      <w:r w:rsidR="006007CA" w:rsidRPr="00806372">
        <w:rPr>
          <w:rFonts w:asciiTheme="minorHAnsi" w:eastAsia="Arial" w:hAnsiTheme="minorHAnsi" w:cstheme="minorHAnsi"/>
          <w:sz w:val="22"/>
        </w:rPr>
        <w:t>an</w:t>
      </w:r>
      <w:r w:rsidRPr="00806372">
        <w:rPr>
          <w:rFonts w:asciiTheme="minorHAnsi" w:eastAsia="Arial" w:hAnsiTheme="minorHAnsi" w:cstheme="minorHAnsi"/>
          <w:spacing w:val="-3"/>
          <w:sz w:val="22"/>
        </w:rPr>
        <w:t xml:space="preserve"> </w:t>
      </w:r>
      <w:r w:rsidRPr="00806372">
        <w:rPr>
          <w:rFonts w:asciiTheme="minorHAnsi" w:eastAsia="Arial" w:hAnsiTheme="minorHAnsi" w:cstheme="minorHAnsi"/>
          <w:spacing w:val="-1"/>
          <w:sz w:val="22"/>
        </w:rPr>
        <w:t>i</w:t>
      </w:r>
      <w:r w:rsidRPr="00806372">
        <w:rPr>
          <w:rFonts w:asciiTheme="minorHAnsi" w:eastAsia="Arial" w:hAnsiTheme="minorHAnsi" w:cstheme="minorHAnsi"/>
          <w:spacing w:val="1"/>
          <w:sz w:val="22"/>
        </w:rPr>
        <w:t>l</w:t>
      </w:r>
      <w:r w:rsidRPr="00806372">
        <w:rPr>
          <w:rFonts w:asciiTheme="minorHAnsi" w:eastAsia="Arial" w:hAnsiTheme="minorHAnsi" w:cstheme="minorHAnsi"/>
          <w:sz w:val="22"/>
        </w:rPr>
        <w:t>l</w:t>
      </w:r>
      <w:r w:rsidRPr="00806372">
        <w:rPr>
          <w:rFonts w:asciiTheme="minorHAnsi" w:eastAsia="Arial" w:hAnsiTheme="minorHAnsi" w:cstheme="minorHAnsi"/>
          <w:spacing w:val="-6"/>
          <w:sz w:val="22"/>
        </w:rPr>
        <w:t xml:space="preserve"> </w:t>
      </w:r>
      <w:r w:rsidRPr="00806372">
        <w:rPr>
          <w:rFonts w:asciiTheme="minorHAnsi" w:eastAsia="Arial" w:hAnsiTheme="minorHAnsi" w:cstheme="minorHAnsi"/>
          <w:sz w:val="22"/>
        </w:rPr>
        <w:t>or</w:t>
      </w:r>
      <w:r w:rsidRPr="00806372">
        <w:rPr>
          <w:rFonts w:asciiTheme="minorHAnsi" w:eastAsia="Arial" w:hAnsiTheme="minorHAnsi" w:cstheme="minorHAnsi"/>
          <w:spacing w:val="-5"/>
          <w:sz w:val="22"/>
        </w:rPr>
        <w:t xml:space="preserve"> </w:t>
      </w:r>
      <w:r w:rsidRPr="00806372">
        <w:rPr>
          <w:rFonts w:asciiTheme="minorHAnsi" w:eastAsia="Arial" w:hAnsiTheme="minorHAnsi" w:cstheme="minorHAnsi"/>
          <w:spacing w:val="2"/>
          <w:sz w:val="22"/>
        </w:rPr>
        <w:t>d</w:t>
      </w:r>
      <w:r w:rsidRPr="00806372">
        <w:rPr>
          <w:rFonts w:asciiTheme="minorHAnsi" w:eastAsia="Arial" w:hAnsiTheme="minorHAnsi" w:cstheme="minorHAnsi"/>
          <w:spacing w:val="-1"/>
          <w:sz w:val="22"/>
        </w:rPr>
        <w:t>i</w:t>
      </w:r>
      <w:r w:rsidRPr="00806372">
        <w:rPr>
          <w:rFonts w:asciiTheme="minorHAnsi" w:eastAsia="Arial" w:hAnsiTheme="minorHAnsi" w:cstheme="minorHAnsi"/>
          <w:spacing w:val="1"/>
          <w:sz w:val="22"/>
        </w:rPr>
        <w:t>s</w:t>
      </w:r>
      <w:r w:rsidRPr="00806372">
        <w:rPr>
          <w:rFonts w:asciiTheme="minorHAnsi" w:eastAsia="Arial" w:hAnsiTheme="minorHAnsi" w:cstheme="minorHAnsi"/>
          <w:sz w:val="22"/>
        </w:rPr>
        <w:t>a</w:t>
      </w:r>
      <w:r w:rsidRPr="00806372">
        <w:rPr>
          <w:rFonts w:asciiTheme="minorHAnsi" w:eastAsia="Arial" w:hAnsiTheme="minorHAnsi" w:cstheme="minorHAnsi"/>
          <w:spacing w:val="1"/>
          <w:sz w:val="22"/>
        </w:rPr>
        <w:t>b</w:t>
      </w:r>
      <w:r w:rsidRPr="00806372">
        <w:rPr>
          <w:rFonts w:asciiTheme="minorHAnsi" w:eastAsia="Arial" w:hAnsiTheme="minorHAnsi" w:cstheme="minorHAnsi"/>
          <w:spacing w:val="-1"/>
          <w:sz w:val="22"/>
        </w:rPr>
        <w:t>l</w:t>
      </w:r>
      <w:r w:rsidRPr="00806372">
        <w:rPr>
          <w:rFonts w:asciiTheme="minorHAnsi" w:eastAsia="Arial" w:hAnsiTheme="minorHAnsi" w:cstheme="minorHAnsi"/>
          <w:spacing w:val="1"/>
          <w:sz w:val="22"/>
        </w:rPr>
        <w:t>e</w:t>
      </w:r>
      <w:r w:rsidRPr="00806372">
        <w:rPr>
          <w:rFonts w:asciiTheme="minorHAnsi" w:eastAsia="Arial" w:hAnsiTheme="minorHAnsi" w:cstheme="minorHAnsi"/>
          <w:sz w:val="22"/>
        </w:rPr>
        <w:t>d</w:t>
      </w:r>
      <w:r w:rsidRPr="00806372">
        <w:rPr>
          <w:rFonts w:asciiTheme="minorHAnsi" w:eastAsia="Arial" w:hAnsiTheme="minorHAnsi" w:cstheme="minorHAnsi"/>
          <w:spacing w:val="-6"/>
          <w:sz w:val="22"/>
        </w:rPr>
        <w:t xml:space="preserve"> </w:t>
      </w:r>
      <w:r w:rsidRPr="00806372">
        <w:rPr>
          <w:rFonts w:asciiTheme="minorHAnsi" w:eastAsia="Arial" w:hAnsiTheme="minorHAnsi" w:cstheme="minorHAnsi"/>
          <w:spacing w:val="-1"/>
          <w:sz w:val="22"/>
        </w:rPr>
        <w:t>p</w:t>
      </w:r>
      <w:r w:rsidRPr="00806372">
        <w:rPr>
          <w:rFonts w:asciiTheme="minorHAnsi" w:eastAsia="Arial" w:hAnsiTheme="minorHAnsi" w:cstheme="minorHAnsi"/>
          <w:sz w:val="22"/>
        </w:rPr>
        <w:t>ar</w:t>
      </w:r>
      <w:r w:rsidRPr="00806372">
        <w:rPr>
          <w:rFonts w:asciiTheme="minorHAnsi" w:eastAsia="Arial" w:hAnsiTheme="minorHAnsi" w:cstheme="minorHAnsi"/>
          <w:spacing w:val="2"/>
          <w:sz w:val="22"/>
        </w:rPr>
        <w:t>e</w:t>
      </w:r>
      <w:r w:rsidRPr="00806372">
        <w:rPr>
          <w:rFonts w:asciiTheme="minorHAnsi" w:eastAsia="Arial" w:hAnsiTheme="minorHAnsi" w:cstheme="minorHAnsi"/>
          <w:sz w:val="22"/>
        </w:rPr>
        <w:t>nt</w:t>
      </w:r>
      <w:r w:rsidRPr="00806372">
        <w:rPr>
          <w:rFonts w:asciiTheme="minorHAnsi" w:eastAsia="Arial" w:hAnsiTheme="minorHAnsi" w:cstheme="minorHAnsi"/>
          <w:spacing w:val="-5"/>
          <w:sz w:val="22"/>
        </w:rPr>
        <w:t xml:space="preserve"> </w:t>
      </w:r>
      <w:r w:rsidRPr="00806372">
        <w:rPr>
          <w:rFonts w:asciiTheme="minorHAnsi" w:eastAsia="Arial" w:hAnsiTheme="minorHAnsi" w:cstheme="minorHAnsi"/>
          <w:spacing w:val="-1"/>
          <w:sz w:val="22"/>
        </w:rPr>
        <w:t>i</w:t>
      </w:r>
      <w:r w:rsidRPr="00806372">
        <w:rPr>
          <w:rFonts w:asciiTheme="minorHAnsi" w:eastAsia="Arial" w:hAnsiTheme="minorHAnsi" w:cstheme="minorHAnsi"/>
          <w:sz w:val="22"/>
        </w:rPr>
        <w:t>s</w:t>
      </w:r>
      <w:r w:rsidRPr="00806372">
        <w:rPr>
          <w:rFonts w:asciiTheme="minorHAnsi" w:eastAsia="Arial" w:hAnsiTheme="minorHAnsi" w:cstheme="minorHAnsi"/>
          <w:spacing w:val="-2"/>
          <w:sz w:val="22"/>
        </w:rPr>
        <w:t xml:space="preserve"> </w:t>
      </w:r>
      <w:r w:rsidRPr="00806372">
        <w:rPr>
          <w:rFonts w:asciiTheme="minorHAnsi" w:eastAsia="Arial" w:hAnsiTheme="minorHAnsi" w:cstheme="minorHAnsi"/>
          <w:sz w:val="22"/>
        </w:rPr>
        <w:t>u</w:t>
      </w:r>
      <w:r w:rsidRPr="00806372">
        <w:rPr>
          <w:rFonts w:asciiTheme="minorHAnsi" w:eastAsia="Arial" w:hAnsiTheme="minorHAnsi" w:cstheme="minorHAnsi"/>
          <w:spacing w:val="-1"/>
          <w:sz w:val="22"/>
        </w:rPr>
        <w:t>n</w:t>
      </w:r>
      <w:r w:rsidRPr="00806372">
        <w:rPr>
          <w:rFonts w:asciiTheme="minorHAnsi" w:eastAsia="Arial" w:hAnsiTheme="minorHAnsi" w:cstheme="minorHAnsi"/>
          <w:spacing w:val="1"/>
          <w:sz w:val="22"/>
        </w:rPr>
        <w:t>a</w:t>
      </w:r>
      <w:r w:rsidRPr="00806372">
        <w:rPr>
          <w:rFonts w:asciiTheme="minorHAnsi" w:eastAsia="Arial" w:hAnsiTheme="minorHAnsi" w:cstheme="minorHAnsi"/>
          <w:sz w:val="22"/>
        </w:rPr>
        <w:t>ble</w:t>
      </w:r>
      <w:r w:rsidRPr="00806372">
        <w:rPr>
          <w:rFonts w:asciiTheme="minorHAnsi" w:eastAsia="Arial" w:hAnsiTheme="minorHAnsi" w:cstheme="minorHAnsi"/>
          <w:spacing w:val="-6"/>
          <w:sz w:val="22"/>
        </w:rPr>
        <w:t xml:space="preserve"> </w:t>
      </w:r>
      <w:r w:rsidRPr="00806372">
        <w:rPr>
          <w:rFonts w:asciiTheme="minorHAnsi" w:eastAsia="Arial" w:hAnsiTheme="minorHAnsi" w:cstheme="minorHAnsi"/>
          <w:spacing w:val="-1"/>
          <w:sz w:val="22"/>
        </w:rPr>
        <w:t>t</w:t>
      </w:r>
      <w:r w:rsidRPr="00806372">
        <w:rPr>
          <w:rFonts w:asciiTheme="minorHAnsi" w:eastAsia="Arial" w:hAnsiTheme="minorHAnsi" w:cstheme="minorHAnsi"/>
          <w:sz w:val="22"/>
        </w:rPr>
        <w:t>o</w:t>
      </w:r>
      <w:r w:rsidRPr="00806372">
        <w:rPr>
          <w:rFonts w:asciiTheme="minorHAnsi" w:eastAsia="Arial" w:hAnsiTheme="minorHAnsi" w:cstheme="minorHAnsi"/>
          <w:spacing w:val="-3"/>
          <w:sz w:val="22"/>
        </w:rPr>
        <w:t xml:space="preserve"> </w:t>
      </w:r>
      <w:r w:rsidRPr="00806372">
        <w:rPr>
          <w:rFonts w:asciiTheme="minorHAnsi" w:eastAsia="Arial" w:hAnsiTheme="minorHAnsi" w:cstheme="minorHAnsi"/>
          <w:sz w:val="22"/>
        </w:rPr>
        <w:t>pr</w:t>
      </w:r>
      <w:r w:rsidRPr="00806372">
        <w:rPr>
          <w:rFonts w:asciiTheme="minorHAnsi" w:eastAsia="Arial" w:hAnsiTheme="minorHAnsi" w:cstheme="minorHAnsi"/>
          <w:spacing w:val="2"/>
          <w:sz w:val="22"/>
        </w:rPr>
        <w:t>o</w:t>
      </w:r>
      <w:r w:rsidRPr="00806372">
        <w:rPr>
          <w:rFonts w:asciiTheme="minorHAnsi" w:eastAsia="Arial" w:hAnsiTheme="minorHAnsi" w:cstheme="minorHAnsi"/>
          <w:spacing w:val="-2"/>
          <w:sz w:val="22"/>
        </w:rPr>
        <w:t>v</w:t>
      </w:r>
      <w:r w:rsidRPr="00806372">
        <w:rPr>
          <w:rFonts w:asciiTheme="minorHAnsi" w:eastAsia="Arial" w:hAnsiTheme="minorHAnsi" w:cstheme="minorHAnsi"/>
          <w:spacing w:val="-1"/>
          <w:sz w:val="22"/>
        </w:rPr>
        <w:t>i</w:t>
      </w:r>
      <w:r w:rsidRPr="00806372">
        <w:rPr>
          <w:rFonts w:asciiTheme="minorHAnsi" w:eastAsia="Arial" w:hAnsiTheme="minorHAnsi" w:cstheme="minorHAnsi"/>
          <w:spacing w:val="1"/>
          <w:sz w:val="22"/>
        </w:rPr>
        <w:t>d</w:t>
      </w:r>
      <w:r w:rsidRPr="00806372">
        <w:rPr>
          <w:rFonts w:asciiTheme="minorHAnsi" w:eastAsia="Arial" w:hAnsiTheme="minorHAnsi" w:cstheme="minorHAnsi"/>
          <w:sz w:val="22"/>
        </w:rPr>
        <w:t>e</w:t>
      </w:r>
      <w:r w:rsidRPr="00806372">
        <w:rPr>
          <w:rFonts w:asciiTheme="minorHAnsi" w:eastAsia="Arial" w:hAnsiTheme="minorHAnsi" w:cstheme="minorHAnsi"/>
          <w:spacing w:val="-5"/>
          <w:sz w:val="22"/>
        </w:rPr>
        <w:t xml:space="preserve"> </w:t>
      </w:r>
      <w:r w:rsidRPr="00806372">
        <w:rPr>
          <w:rFonts w:asciiTheme="minorHAnsi" w:eastAsia="Arial" w:hAnsiTheme="minorHAnsi" w:cstheme="minorHAnsi"/>
          <w:sz w:val="22"/>
        </w:rPr>
        <w:t>care</w:t>
      </w:r>
    </w:p>
    <w:p w14:paraId="05553662" w14:textId="77777777" w:rsidR="00F03C9B" w:rsidRPr="00806372" w:rsidRDefault="0067320C" w:rsidP="00AC79E9">
      <w:pPr>
        <w:pStyle w:val="ListParagraph"/>
        <w:widowControl w:val="0"/>
        <w:numPr>
          <w:ilvl w:val="0"/>
          <w:numId w:val="46"/>
        </w:numPr>
        <w:tabs>
          <w:tab w:val="left" w:pos="822"/>
        </w:tabs>
        <w:spacing w:line="240" w:lineRule="exact"/>
        <w:ind w:left="822"/>
        <w:contextualSpacing w:val="0"/>
        <w:rPr>
          <w:rFonts w:asciiTheme="minorHAnsi" w:eastAsia="Arial" w:hAnsiTheme="minorHAnsi" w:cstheme="minorHAnsi"/>
          <w:sz w:val="22"/>
        </w:rPr>
      </w:pPr>
      <w:r w:rsidRPr="00806372">
        <w:rPr>
          <w:rFonts w:asciiTheme="minorHAnsi" w:eastAsia="Arial" w:hAnsiTheme="minorHAnsi" w:cstheme="minorHAnsi"/>
          <w:b/>
          <w:bCs/>
          <w:sz w:val="22"/>
        </w:rPr>
        <w:t>Communic</w:t>
      </w:r>
      <w:r w:rsidRPr="00806372">
        <w:rPr>
          <w:rFonts w:asciiTheme="minorHAnsi" w:eastAsia="Arial" w:hAnsiTheme="minorHAnsi" w:cstheme="minorHAnsi"/>
          <w:b/>
          <w:bCs/>
          <w:spacing w:val="-1"/>
          <w:sz w:val="22"/>
        </w:rPr>
        <w:t>a</w:t>
      </w:r>
      <w:r w:rsidRPr="00806372">
        <w:rPr>
          <w:rFonts w:asciiTheme="minorHAnsi" w:eastAsia="Arial" w:hAnsiTheme="minorHAnsi" w:cstheme="minorHAnsi"/>
          <w:b/>
          <w:bCs/>
          <w:sz w:val="22"/>
        </w:rPr>
        <w:t>tion</w:t>
      </w:r>
      <w:r w:rsidRPr="00806372">
        <w:rPr>
          <w:rFonts w:asciiTheme="minorHAnsi" w:eastAsia="Arial" w:hAnsiTheme="minorHAnsi" w:cstheme="minorHAnsi"/>
          <w:b/>
          <w:bCs/>
          <w:spacing w:val="-9"/>
          <w:sz w:val="22"/>
        </w:rPr>
        <w:t xml:space="preserve"> </w:t>
      </w:r>
      <w:r w:rsidRPr="00806372">
        <w:rPr>
          <w:rFonts w:asciiTheme="minorHAnsi" w:eastAsia="Arial" w:hAnsiTheme="minorHAnsi" w:cstheme="minorHAnsi"/>
          <w:b/>
          <w:bCs/>
          <w:sz w:val="22"/>
        </w:rPr>
        <w:t>suppo</w:t>
      </w:r>
      <w:r w:rsidRPr="00806372">
        <w:rPr>
          <w:rFonts w:asciiTheme="minorHAnsi" w:eastAsia="Arial" w:hAnsiTheme="minorHAnsi" w:cstheme="minorHAnsi"/>
          <w:b/>
          <w:bCs/>
          <w:spacing w:val="-1"/>
          <w:sz w:val="22"/>
        </w:rPr>
        <w:t>r</w:t>
      </w:r>
      <w:r w:rsidRPr="00806372">
        <w:rPr>
          <w:rFonts w:asciiTheme="minorHAnsi" w:eastAsia="Arial" w:hAnsiTheme="minorHAnsi" w:cstheme="minorHAnsi"/>
          <w:b/>
          <w:bCs/>
          <w:sz w:val="22"/>
        </w:rPr>
        <w:t>t</w:t>
      </w:r>
      <w:r w:rsidRPr="00806372">
        <w:rPr>
          <w:rFonts w:asciiTheme="minorHAnsi" w:eastAsia="Arial" w:hAnsiTheme="minorHAnsi" w:cstheme="minorHAnsi"/>
          <w:b/>
          <w:bCs/>
          <w:spacing w:val="-6"/>
          <w:sz w:val="22"/>
        </w:rPr>
        <w:t xml:space="preserve"> </w:t>
      </w:r>
      <w:r w:rsidRPr="00806372">
        <w:rPr>
          <w:rFonts w:asciiTheme="minorHAnsi" w:eastAsia="Arial" w:hAnsiTheme="minorHAnsi" w:cstheme="minorHAnsi"/>
          <w:spacing w:val="3"/>
          <w:sz w:val="22"/>
        </w:rPr>
        <w:t>(</w:t>
      </w:r>
      <w:r w:rsidRPr="00806372">
        <w:rPr>
          <w:rFonts w:asciiTheme="minorHAnsi" w:eastAsia="Arial" w:hAnsiTheme="minorHAnsi" w:cstheme="minorHAnsi"/>
          <w:spacing w:val="-1"/>
          <w:sz w:val="22"/>
        </w:rPr>
        <w:t>e.g</w:t>
      </w:r>
      <w:r w:rsidRPr="00806372">
        <w:rPr>
          <w:rFonts w:asciiTheme="minorHAnsi" w:eastAsia="Arial" w:hAnsiTheme="minorHAnsi" w:cstheme="minorHAnsi"/>
          <w:sz w:val="22"/>
        </w:rPr>
        <w:t>.,</w:t>
      </w:r>
      <w:r w:rsidRPr="00806372">
        <w:rPr>
          <w:rFonts w:asciiTheme="minorHAnsi" w:eastAsia="Arial" w:hAnsiTheme="minorHAnsi" w:cstheme="minorHAnsi"/>
          <w:spacing w:val="-8"/>
          <w:sz w:val="22"/>
        </w:rPr>
        <w:t xml:space="preserve"> </w:t>
      </w:r>
      <w:r w:rsidRPr="00806372">
        <w:rPr>
          <w:rFonts w:asciiTheme="minorHAnsi" w:eastAsia="Arial" w:hAnsiTheme="minorHAnsi" w:cstheme="minorHAnsi"/>
          <w:spacing w:val="-1"/>
          <w:sz w:val="22"/>
        </w:rPr>
        <w:t>i</w:t>
      </w:r>
      <w:r w:rsidRPr="00806372">
        <w:rPr>
          <w:rFonts w:asciiTheme="minorHAnsi" w:eastAsia="Arial" w:hAnsiTheme="minorHAnsi" w:cstheme="minorHAnsi"/>
          <w:sz w:val="22"/>
        </w:rPr>
        <w:t>n</w:t>
      </w:r>
      <w:r w:rsidRPr="00806372">
        <w:rPr>
          <w:rFonts w:asciiTheme="minorHAnsi" w:eastAsia="Arial" w:hAnsiTheme="minorHAnsi" w:cstheme="minorHAnsi"/>
          <w:spacing w:val="1"/>
          <w:sz w:val="22"/>
        </w:rPr>
        <w:t>t</w:t>
      </w:r>
      <w:r w:rsidRPr="00806372">
        <w:rPr>
          <w:rFonts w:asciiTheme="minorHAnsi" w:eastAsia="Arial" w:hAnsiTheme="minorHAnsi" w:cstheme="minorHAnsi"/>
          <w:sz w:val="22"/>
        </w:rPr>
        <w:t>erpre</w:t>
      </w:r>
      <w:r w:rsidRPr="00806372">
        <w:rPr>
          <w:rFonts w:asciiTheme="minorHAnsi" w:eastAsia="Arial" w:hAnsiTheme="minorHAnsi" w:cstheme="minorHAnsi"/>
          <w:spacing w:val="1"/>
          <w:sz w:val="22"/>
        </w:rPr>
        <w:t>t</w:t>
      </w:r>
      <w:r w:rsidRPr="00806372">
        <w:rPr>
          <w:rFonts w:asciiTheme="minorHAnsi" w:eastAsia="Arial" w:hAnsiTheme="minorHAnsi" w:cstheme="minorHAnsi"/>
          <w:spacing w:val="-1"/>
          <w:sz w:val="22"/>
        </w:rPr>
        <w:t>i</w:t>
      </w:r>
      <w:r w:rsidRPr="00806372">
        <w:rPr>
          <w:rFonts w:asciiTheme="minorHAnsi" w:eastAsia="Arial" w:hAnsiTheme="minorHAnsi" w:cstheme="minorHAnsi"/>
          <w:sz w:val="22"/>
        </w:rPr>
        <w:t>n</w:t>
      </w:r>
      <w:r w:rsidRPr="00806372">
        <w:rPr>
          <w:rFonts w:asciiTheme="minorHAnsi" w:eastAsia="Arial" w:hAnsiTheme="minorHAnsi" w:cstheme="minorHAnsi"/>
          <w:spacing w:val="-1"/>
          <w:sz w:val="22"/>
        </w:rPr>
        <w:t>g</w:t>
      </w:r>
      <w:r w:rsidRPr="00806372">
        <w:rPr>
          <w:rFonts w:asciiTheme="minorHAnsi" w:eastAsia="Arial" w:hAnsiTheme="minorHAnsi" w:cstheme="minorHAnsi"/>
          <w:sz w:val="22"/>
        </w:rPr>
        <w:t>;</w:t>
      </w:r>
      <w:r w:rsidRPr="00806372">
        <w:rPr>
          <w:rFonts w:asciiTheme="minorHAnsi" w:eastAsia="Arial" w:hAnsiTheme="minorHAnsi" w:cstheme="minorHAnsi"/>
          <w:spacing w:val="-7"/>
          <w:sz w:val="22"/>
        </w:rPr>
        <w:t xml:space="preserve"> </w:t>
      </w:r>
      <w:r w:rsidRPr="00806372">
        <w:rPr>
          <w:rFonts w:asciiTheme="minorHAnsi" w:eastAsia="Arial" w:hAnsiTheme="minorHAnsi" w:cstheme="minorHAnsi"/>
          <w:sz w:val="22"/>
        </w:rPr>
        <w:t>a</w:t>
      </w:r>
      <w:r w:rsidRPr="00806372">
        <w:rPr>
          <w:rFonts w:asciiTheme="minorHAnsi" w:eastAsia="Arial" w:hAnsiTheme="minorHAnsi" w:cstheme="minorHAnsi"/>
          <w:spacing w:val="-1"/>
          <w:sz w:val="22"/>
        </w:rPr>
        <w:t>n</w:t>
      </w:r>
      <w:r w:rsidRPr="00806372">
        <w:rPr>
          <w:rFonts w:asciiTheme="minorHAnsi" w:eastAsia="Arial" w:hAnsiTheme="minorHAnsi" w:cstheme="minorHAnsi"/>
          <w:spacing w:val="3"/>
          <w:sz w:val="22"/>
        </w:rPr>
        <w:t>s</w:t>
      </w:r>
      <w:r w:rsidRPr="00806372">
        <w:rPr>
          <w:rFonts w:asciiTheme="minorHAnsi" w:eastAsia="Arial" w:hAnsiTheme="minorHAnsi" w:cstheme="minorHAnsi"/>
          <w:spacing w:val="-3"/>
          <w:sz w:val="22"/>
        </w:rPr>
        <w:t>w</w:t>
      </w:r>
      <w:r w:rsidRPr="00806372">
        <w:rPr>
          <w:rFonts w:asciiTheme="minorHAnsi" w:eastAsia="Arial" w:hAnsiTheme="minorHAnsi" w:cstheme="minorHAnsi"/>
          <w:sz w:val="22"/>
        </w:rPr>
        <w:t>e</w:t>
      </w:r>
      <w:r w:rsidRPr="00806372">
        <w:rPr>
          <w:rFonts w:asciiTheme="minorHAnsi" w:eastAsia="Arial" w:hAnsiTheme="minorHAnsi" w:cstheme="minorHAnsi"/>
          <w:spacing w:val="2"/>
          <w:sz w:val="22"/>
        </w:rPr>
        <w:t>r</w:t>
      </w:r>
      <w:r w:rsidRPr="00806372">
        <w:rPr>
          <w:rFonts w:asciiTheme="minorHAnsi" w:eastAsia="Arial" w:hAnsiTheme="minorHAnsi" w:cstheme="minorHAnsi"/>
          <w:spacing w:val="-1"/>
          <w:sz w:val="22"/>
        </w:rPr>
        <w:t>i</w:t>
      </w:r>
      <w:r w:rsidRPr="00806372">
        <w:rPr>
          <w:rFonts w:asciiTheme="minorHAnsi" w:eastAsia="Arial" w:hAnsiTheme="minorHAnsi" w:cstheme="minorHAnsi"/>
          <w:spacing w:val="1"/>
          <w:sz w:val="22"/>
        </w:rPr>
        <w:t>n</w:t>
      </w:r>
      <w:r w:rsidRPr="00806372">
        <w:rPr>
          <w:rFonts w:asciiTheme="minorHAnsi" w:eastAsia="Arial" w:hAnsiTheme="minorHAnsi" w:cstheme="minorHAnsi"/>
          <w:sz w:val="22"/>
        </w:rPr>
        <w:t>g</w:t>
      </w:r>
      <w:r w:rsidRPr="00806372">
        <w:rPr>
          <w:rFonts w:asciiTheme="minorHAnsi" w:eastAsia="Arial" w:hAnsiTheme="minorHAnsi" w:cstheme="minorHAnsi"/>
          <w:spacing w:val="-10"/>
          <w:sz w:val="22"/>
        </w:rPr>
        <w:t xml:space="preserve"> </w:t>
      </w:r>
      <w:r w:rsidRPr="00806372">
        <w:rPr>
          <w:rFonts w:asciiTheme="minorHAnsi" w:eastAsia="Arial" w:hAnsiTheme="minorHAnsi" w:cstheme="minorHAnsi"/>
          <w:spacing w:val="-1"/>
          <w:sz w:val="22"/>
        </w:rPr>
        <w:t>p</w:t>
      </w:r>
      <w:r w:rsidRPr="00806372">
        <w:rPr>
          <w:rFonts w:asciiTheme="minorHAnsi" w:eastAsia="Arial" w:hAnsiTheme="minorHAnsi" w:cstheme="minorHAnsi"/>
          <w:spacing w:val="1"/>
          <w:sz w:val="22"/>
        </w:rPr>
        <w:t>h</w:t>
      </w:r>
      <w:r w:rsidRPr="00806372">
        <w:rPr>
          <w:rFonts w:asciiTheme="minorHAnsi" w:eastAsia="Arial" w:hAnsiTheme="minorHAnsi" w:cstheme="minorHAnsi"/>
          <w:sz w:val="22"/>
        </w:rPr>
        <w:t>o</w:t>
      </w:r>
      <w:r w:rsidRPr="00806372">
        <w:rPr>
          <w:rFonts w:asciiTheme="minorHAnsi" w:eastAsia="Arial" w:hAnsiTheme="minorHAnsi" w:cstheme="minorHAnsi"/>
          <w:spacing w:val="-1"/>
          <w:sz w:val="22"/>
        </w:rPr>
        <w:t>n</w:t>
      </w:r>
      <w:r w:rsidRPr="00806372">
        <w:rPr>
          <w:rFonts w:asciiTheme="minorHAnsi" w:eastAsia="Arial" w:hAnsiTheme="minorHAnsi" w:cstheme="minorHAnsi"/>
          <w:sz w:val="22"/>
        </w:rPr>
        <w:t>e</w:t>
      </w:r>
      <w:r w:rsidRPr="00806372">
        <w:rPr>
          <w:rFonts w:asciiTheme="minorHAnsi" w:eastAsia="Arial" w:hAnsiTheme="minorHAnsi" w:cstheme="minorHAnsi"/>
          <w:spacing w:val="-7"/>
          <w:sz w:val="22"/>
        </w:rPr>
        <w:t xml:space="preserve"> </w:t>
      </w:r>
      <w:r w:rsidRPr="00806372">
        <w:rPr>
          <w:rFonts w:asciiTheme="minorHAnsi" w:eastAsia="Arial" w:hAnsiTheme="minorHAnsi" w:cstheme="minorHAnsi"/>
          <w:sz w:val="22"/>
        </w:rPr>
        <w:t>or</w:t>
      </w:r>
      <w:r w:rsidRPr="00806372">
        <w:rPr>
          <w:rFonts w:asciiTheme="minorHAnsi" w:eastAsia="Arial" w:hAnsiTheme="minorHAnsi" w:cstheme="minorHAnsi"/>
          <w:spacing w:val="-9"/>
          <w:sz w:val="22"/>
        </w:rPr>
        <w:t xml:space="preserve"> </w:t>
      </w:r>
      <w:r w:rsidRPr="00806372">
        <w:rPr>
          <w:rFonts w:asciiTheme="minorHAnsi" w:eastAsia="Arial" w:hAnsiTheme="minorHAnsi" w:cstheme="minorHAnsi"/>
          <w:sz w:val="22"/>
        </w:rPr>
        <w:t>d</w:t>
      </w:r>
      <w:r w:rsidRPr="00806372">
        <w:rPr>
          <w:rFonts w:asciiTheme="minorHAnsi" w:eastAsia="Arial" w:hAnsiTheme="minorHAnsi" w:cstheme="minorHAnsi"/>
          <w:spacing w:val="1"/>
          <w:sz w:val="22"/>
        </w:rPr>
        <w:t>o</w:t>
      </w:r>
      <w:r w:rsidRPr="00806372">
        <w:rPr>
          <w:rFonts w:asciiTheme="minorHAnsi" w:eastAsia="Arial" w:hAnsiTheme="minorHAnsi" w:cstheme="minorHAnsi"/>
          <w:sz w:val="22"/>
        </w:rPr>
        <w:t>or)</w:t>
      </w:r>
    </w:p>
    <w:p w14:paraId="66B3287C" w14:textId="384D3774" w:rsidR="0067320C" w:rsidRPr="00806372" w:rsidRDefault="0067320C" w:rsidP="00AC79E9">
      <w:pPr>
        <w:pStyle w:val="ListParagraph"/>
        <w:widowControl w:val="0"/>
        <w:numPr>
          <w:ilvl w:val="0"/>
          <w:numId w:val="46"/>
        </w:numPr>
        <w:tabs>
          <w:tab w:val="left" w:pos="822"/>
        </w:tabs>
        <w:spacing w:line="240" w:lineRule="exact"/>
        <w:ind w:left="822"/>
        <w:contextualSpacing w:val="0"/>
        <w:rPr>
          <w:rFonts w:asciiTheme="minorHAnsi" w:eastAsia="Arial" w:hAnsiTheme="minorHAnsi" w:cstheme="minorHAnsi"/>
          <w:sz w:val="22"/>
        </w:rPr>
      </w:pPr>
      <w:r w:rsidRPr="00806372">
        <w:rPr>
          <w:rFonts w:asciiTheme="minorHAnsi" w:eastAsia="Arial" w:hAnsiTheme="minorHAnsi" w:cstheme="minorHAnsi"/>
          <w:b/>
          <w:bCs/>
          <w:sz w:val="22"/>
        </w:rPr>
        <w:t>Financi</w:t>
      </w:r>
      <w:r w:rsidRPr="00806372">
        <w:rPr>
          <w:rFonts w:asciiTheme="minorHAnsi" w:eastAsia="Arial" w:hAnsiTheme="minorHAnsi" w:cstheme="minorHAnsi"/>
          <w:b/>
          <w:bCs/>
          <w:spacing w:val="-1"/>
          <w:sz w:val="22"/>
        </w:rPr>
        <w:t>a</w:t>
      </w:r>
      <w:r w:rsidRPr="00806372">
        <w:rPr>
          <w:rFonts w:asciiTheme="minorHAnsi" w:eastAsia="Arial" w:hAnsiTheme="minorHAnsi" w:cstheme="minorHAnsi"/>
          <w:b/>
          <w:bCs/>
          <w:sz w:val="22"/>
        </w:rPr>
        <w:t>l</w:t>
      </w:r>
      <w:r w:rsidRPr="00806372">
        <w:rPr>
          <w:rFonts w:asciiTheme="minorHAnsi" w:eastAsia="Arial" w:hAnsiTheme="minorHAnsi" w:cstheme="minorHAnsi"/>
          <w:b/>
          <w:bCs/>
          <w:spacing w:val="-10"/>
          <w:sz w:val="22"/>
        </w:rPr>
        <w:t xml:space="preserve"> </w:t>
      </w:r>
      <w:r w:rsidRPr="00806372">
        <w:rPr>
          <w:rFonts w:asciiTheme="minorHAnsi" w:eastAsia="Arial" w:hAnsiTheme="minorHAnsi" w:cstheme="minorHAnsi"/>
          <w:b/>
          <w:bCs/>
          <w:spacing w:val="2"/>
          <w:sz w:val="22"/>
        </w:rPr>
        <w:t>m</w:t>
      </w:r>
      <w:r w:rsidRPr="00806372">
        <w:rPr>
          <w:rFonts w:asciiTheme="minorHAnsi" w:eastAsia="Arial" w:hAnsiTheme="minorHAnsi" w:cstheme="minorHAnsi"/>
          <w:b/>
          <w:bCs/>
          <w:sz w:val="22"/>
        </w:rPr>
        <w:t>anage</w:t>
      </w:r>
      <w:r w:rsidRPr="00806372">
        <w:rPr>
          <w:rFonts w:asciiTheme="minorHAnsi" w:eastAsia="Arial" w:hAnsiTheme="minorHAnsi" w:cstheme="minorHAnsi"/>
          <w:b/>
          <w:bCs/>
          <w:spacing w:val="2"/>
          <w:sz w:val="22"/>
        </w:rPr>
        <w:t>m</w:t>
      </w:r>
      <w:r w:rsidRPr="00806372">
        <w:rPr>
          <w:rFonts w:asciiTheme="minorHAnsi" w:eastAsia="Arial" w:hAnsiTheme="minorHAnsi" w:cstheme="minorHAnsi"/>
          <w:b/>
          <w:bCs/>
          <w:sz w:val="22"/>
        </w:rPr>
        <w:t>en</w:t>
      </w:r>
      <w:r w:rsidRPr="00806372">
        <w:rPr>
          <w:rFonts w:asciiTheme="minorHAnsi" w:eastAsia="Arial" w:hAnsiTheme="minorHAnsi" w:cstheme="minorHAnsi"/>
          <w:b/>
          <w:bCs/>
          <w:spacing w:val="2"/>
          <w:sz w:val="22"/>
        </w:rPr>
        <w:t>t</w:t>
      </w:r>
      <w:r w:rsidRPr="00806372">
        <w:rPr>
          <w:rFonts w:asciiTheme="minorHAnsi" w:eastAsia="Arial" w:hAnsiTheme="minorHAnsi" w:cstheme="minorHAnsi"/>
          <w:sz w:val="22"/>
        </w:rPr>
        <w:t>:</w:t>
      </w:r>
      <w:r w:rsidRPr="00806372">
        <w:rPr>
          <w:rFonts w:asciiTheme="minorHAnsi" w:eastAsia="Arial" w:hAnsiTheme="minorHAnsi" w:cstheme="minorHAnsi"/>
          <w:spacing w:val="-10"/>
          <w:sz w:val="22"/>
        </w:rPr>
        <w:t xml:space="preserve"> </w:t>
      </w:r>
      <w:r w:rsidRPr="00806372">
        <w:rPr>
          <w:rFonts w:asciiTheme="minorHAnsi" w:eastAsia="Arial" w:hAnsiTheme="minorHAnsi" w:cstheme="minorHAnsi"/>
          <w:sz w:val="22"/>
        </w:rPr>
        <w:t>(</w:t>
      </w:r>
      <w:r w:rsidRPr="00806372">
        <w:rPr>
          <w:rFonts w:asciiTheme="minorHAnsi" w:eastAsia="Arial" w:hAnsiTheme="minorHAnsi" w:cstheme="minorHAnsi"/>
          <w:spacing w:val="2"/>
          <w:sz w:val="22"/>
        </w:rPr>
        <w:t>e</w:t>
      </w:r>
      <w:r w:rsidRPr="00806372">
        <w:rPr>
          <w:rFonts w:asciiTheme="minorHAnsi" w:eastAsia="Arial" w:hAnsiTheme="minorHAnsi" w:cstheme="minorHAnsi"/>
          <w:sz w:val="22"/>
        </w:rPr>
        <w:t>.g.</w:t>
      </w:r>
      <w:r w:rsidRPr="00806372">
        <w:rPr>
          <w:rFonts w:asciiTheme="minorHAnsi" w:eastAsia="Arial" w:hAnsiTheme="minorHAnsi" w:cstheme="minorHAnsi"/>
          <w:spacing w:val="-10"/>
          <w:sz w:val="22"/>
        </w:rPr>
        <w:t xml:space="preserve"> </w:t>
      </w:r>
      <w:r w:rsidRPr="00806372">
        <w:rPr>
          <w:rFonts w:asciiTheme="minorHAnsi" w:eastAsia="Arial" w:hAnsiTheme="minorHAnsi" w:cstheme="minorHAnsi"/>
          <w:spacing w:val="1"/>
          <w:sz w:val="22"/>
        </w:rPr>
        <w:t>b</w:t>
      </w:r>
      <w:r w:rsidRPr="00806372">
        <w:rPr>
          <w:rFonts w:asciiTheme="minorHAnsi" w:eastAsia="Arial" w:hAnsiTheme="minorHAnsi" w:cstheme="minorHAnsi"/>
          <w:sz w:val="22"/>
        </w:rPr>
        <w:t>u</w:t>
      </w:r>
      <w:r w:rsidRPr="00806372">
        <w:rPr>
          <w:rFonts w:asciiTheme="minorHAnsi" w:eastAsia="Arial" w:hAnsiTheme="minorHAnsi" w:cstheme="minorHAnsi"/>
          <w:spacing w:val="-1"/>
          <w:sz w:val="22"/>
        </w:rPr>
        <w:t>d</w:t>
      </w:r>
      <w:r w:rsidRPr="00806372">
        <w:rPr>
          <w:rFonts w:asciiTheme="minorHAnsi" w:eastAsia="Arial" w:hAnsiTheme="minorHAnsi" w:cstheme="minorHAnsi"/>
          <w:spacing w:val="1"/>
          <w:sz w:val="22"/>
        </w:rPr>
        <w:t>g</w:t>
      </w:r>
      <w:r w:rsidRPr="00806372">
        <w:rPr>
          <w:rFonts w:asciiTheme="minorHAnsi" w:eastAsia="Arial" w:hAnsiTheme="minorHAnsi" w:cstheme="minorHAnsi"/>
          <w:sz w:val="22"/>
        </w:rPr>
        <w:t>etin</w:t>
      </w:r>
      <w:r w:rsidRPr="00806372">
        <w:rPr>
          <w:rFonts w:asciiTheme="minorHAnsi" w:eastAsia="Arial" w:hAnsiTheme="minorHAnsi" w:cstheme="minorHAnsi"/>
          <w:spacing w:val="-1"/>
          <w:sz w:val="22"/>
        </w:rPr>
        <w:t>g</w:t>
      </w:r>
      <w:r w:rsidRPr="00806372">
        <w:rPr>
          <w:rFonts w:asciiTheme="minorHAnsi" w:eastAsia="Arial" w:hAnsiTheme="minorHAnsi" w:cstheme="minorHAnsi"/>
          <w:sz w:val="22"/>
        </w:rPr>
        <w:t>;</w:t>
      </w:r>
      <w:r w:rsidRPr="00806372">
        <w:rPr>
          <w:rFonts w:asciiTheme="minorHAnsi" w:eastAsia="Arial" w:hAnsiTheme="minorHAnsi" w:cstheme="minorHAnsi"/>
          <w:spacing w:val="-8"/>
          <w:sz w:val="22"/>
        </w:rPr>
        <w:t xml:space="preserve"> </w:t>
      </w:r>
      <w:r w:rsidRPr="00806372">
        <w:rPr>
          <w:rFonts w:asciiTheme="minorHAnsi" w:eastAsia="Arial" w:hAnsiTheme="minorHAnsi" w:cstheme="minorHAnsi"/>
          <w:sz w:val="22"/>
        </w:rPr>
        <w:t>p</w:t>
      </w:r>
      <w:r w:rsidRPr="00806372">
        <w:rPr>
          <w:rFonts w:asciiTheme="minorHAnsi" w:eastAsia="Arial" w:hAnsiTheme="minorHAnsi" w:cstheme="minorHAnsi"/>
          <w:spacing w:val="4"/>
          <w:sz w:val="22"/>
        </w:rPr>
        <w:t>a</w:t>
      </w:r>
      <w:r w:rsidRPr="00806372">
        <w:rPr>
          <w:rFonts w:asciiTheme="minorHAnsi" w:eastAsia="Arial" w:hAnsiTheme="minorHAnsi" w:cstheme="minorHAnsi"/>
          <w:spacing w:val="-5"/>
          <w:sz w:val="22"/>
        </w:rPr>
        <w:t>y</w:t>
      </w:r>
      <w:r w:rsidRPr="00806372">
        <w:rPr>
          <w:rFonts w:asciiTheme="minorHAnsi" w:eastAsia="Arial" w:hAnsiTheme="minorHAnsi" w:cstheme="minorHAnsi"/>
          <w:spacing w:val="-1"/>
          <w:sz w:val="22"/>
        </w:rPr>
        <w:t>i</w:t>
      </w:r>
      <w:r w:rsidRPr="00806372">
        <w:rPr>
          <w:rFonts w:asciiTheme="minorHAnsi" w:eastAsia="Arial" w:hAnsiTheme="minorHAnsi" w:cstheme="minorHAnsi"/>
          <w:spacing w:val="1"/>
          <w:sz w:val="22"/>
        </w:rPr>
        <w:t>n</w:t>
      </w:r>
      <w:r w:rsidRPr="00806372">
        <w:rPr>
          <w:rFonts w:asciiTheme="minorHAnsi" w:eastAsia="Arial" w:hAnsiTheme="minorHAnsi" w:cstheme="minorHAnsi"/>
          <w:sz w:val="22"/>
        </w:rPr>
        <w:t>g</w:t>
      </w:r>
      <w:r w:rsidRPr="00806372">
        <w:rPr>
          <w:rFonts w:asciiTheme="minorHAnsi" w:eastAsia="Arial" w:hAnsiTheme="minorHAnsi" w:cstheme="minorHAnsi"/>
          <w:spacing w:val="-9"/>
          <w:sz w:val="22"/>
        </w:rPr>
        <w:t xml:space="preserve"> </w:t>
      </w:r>
      <w:r w:rsidRPr="00806372">
        <w:rPr>
          <w:rFonts w:asciiTheme="minorHAnsi" w:eastAsia="Arial" w:hAnsiTheme="minorHAnsi" w:cstheme="minorHAnsi"/>
          <w:spacing w:val="1"/>
          <w:sz w:val="22"/>
        </w:rPr>
        <w:t>b</w:t>
      </w:r>
      <w:r w:rsidRPr="00806372">
        <w:rPr>
          <w:rFonts w:asciiTheme="minorHAnsi" w:eastAsia="Arial" w:hAnsiTheme="minorHAnsi" w:cstheme="minorHAnsi"/>
          <w:spacing w:val="-1"/>
          <w:sz w:val="22"/>
        </w:rPr>
        <w:t>i</w:t>
      </w:r>
      <w:r w:rsidRPr="00806372">
        <w:rPr>
          <w:rFonts w:asciiTheme="minorHAnsi" w:eastAsia="Arial" w:hAnsiTheme="minorHAnsi" w:cstheme="minorHAnsi"/>
          <w:spacing w:val="1"/>
          <w:sz w:val="22"/>
        </w:rPr>
        <w:t>l</w:t>
      </w:r>
      <w:r w:rsidRPr="00806372">
        <w:rPr>
          <w:rFonts w:asciiTheme="minorHAnsi" w:eastAsia="Arial" w:hAnsiTheme="minorHAnsi" w:cstheme="minorHAnsi"/>
          <w:spacing w:val="-1"/>
          <w:sz w:val="22"/>
        </w:rPr>
        <w:t>l</w:t>
      </w:r>
      <w:r w:rsidRPr="00806372">
        <w:rPr>
          <w:rFonts w:asciiTheme="minorHAnsi" w:eastAsia="Arial" w:hAnsiTheme="minorHAnsi" w:cstheme="minorHAnsi"/>
          <w:spacing w:val="1"/>
          <w:sz w:val="22"/>
        </w:rPr>
        <w:t>s</w:t>
      </w:r>
      <w:r w:rsidRPr="00806372">
        <w:rPr>
          <w:rFonts w:asciiTheme="minorHAnsi" w:eastAsia="Arial" w:hAnsiTheme="minorHAnsi" w:cstheme="minorHAnsi"/>
          <w:sz w:val="22"/>
        </w:rPr>
        <w:t>)</w:t>
      </w:r>
    </w:p>
    <w:p w14:paraId="3C7F1E5D" w14:textId="77777777" w:rsidR="00F03C9B" w:rsidRPr="00F03C9B" w:rsidRDefault="00F03C9B" w:rsidP="00F03C9B">
      <w:pPr>
        <w:pStyle w:val="ListParagraph"/>
        <w:rPr>
          <w:rFonts w:eastAsia="Arial" w:cstheme="minorHAnsi"/>
        </w:rPr>
      </w:pPr>
    </w:p>
    <w:p w14:paraId="42C269C5" w14:textId="344EF2BF" w:rsidR="00483C62" w:rsidRPr="00484DDA" w:rsidRDefault="00F03C9B" w:rsidP="00687E95">
      <w:pPr>
        <w:rPr>
          <w:rFonts w:eastAsia="Arial" w:cstheme="minorHAnsi"/>
          <w:bCs/>
        </w:rPr>
        <w:sectPr w:rsidR="00483C62" w:rsidRPr="00484DDA" w:rsidSect="003E33F1">
          <w:type w:val="continuous"/>
          <w:pgSz w:w="11906" w:h="16838"/>
          <w:pgMar w:top="1440" w:right="1440" w:bottom="1440" w:left="1440" w:header="708" w:footer="708" w:gutter="0"/>
          <w:cols w:space="708"/>
          <w:docGrid w:linePitch="360"/>
        </w:sectPr>
      </w:pPr>
      <w:r w:rsidRPr="00F03C9B">
        <w:rPr>
          <w:rFonts w:eastAsia="Arial" w:cstheme="minorHAnsi"/>
          <w:bCs/>
          <w:spacing w:val="1"/>
        </w:rPr>
        <w:t>M</w:t>
      </w:r>
      <w:r w:rsidRPr="00F03C9B">
        <w:rPr>
          <w:rFonts w:eastAsia="Arial" w:cstheme="minorHAnsi"/>
          <w:bCs/>
        </w:rPr>
        <w:t>a</w:t>
      </w:r>
      <w:r w:rsidRPr="00F03C9B">
        <w:rPr>
          <w:rFonts w:eastAsia="Arial" w:cstheme="minorHAnsi"/>
          <w:bCs/>
          <w:spacing w:val="2"/>
        </w:rPr>
        <w:t>n</w:t>
      </w:r>
      <w:r w:rsidRPr="00F03C9B">
        <w:rPr>
          <w:rFonts w:eastAsia="Arial" w:cstheme="minorHAnsi"/>
          <w:bCs/>
        </w:rPr>
        <w:t>y</w:t>
      </w:r>
      <w:r w:rsidRPr="00F03C9B">
        <w:rPr>
          <w:rFonts w:eastAsia="Arial" w:cstheme="minorHAnsi"/>
          <w:bCs/>
          <w:spacing w:val="-2"/>
        </w:rPr>
        <w:t xml:space="preserve"> </w:t>
      </w:r>
      <w:r w:rsidRPr="00F03C9B">
        <w:rPr>
          <w:rFonts w:eastAsia="Arial" w:cstheme="minorHAnsi"/>
          <w:bCs/>
          <w:spacing w:val="-7"/>
        </w:rPr>
        <w:t>y</w:t>
      </w:r>
      <w:r w:rsidRPr="00F03C9B">
        <w:rPr>
          <w:rFonts w:eastAsia="Arial" w:cstheme="minorHAnsi"/>
          <w:bCs/>
        </w:rPr>
        <w:t>oung carers do not</w:t>
      </w:r>
      <w:r w:rsidRPr="00F03C9B">
        <w:rPr>
          <w:rFonts w:eastAsia="Arial" w:cstheme="minorHAnsi"/>
          <w:bCs/>
          <w:spacing w:val="-3"/>
        </w:rPr>
        <w:t xml:space="preserve"> </w:t>
      </w:r>
      <w:r w:rsidRPr="00F03C9B">
        <w:rPr>
          <w:rFonts w:eastAsia="Arial" w:cstheme="minorHAnsi"/>
          <w:bCs/>
        </w:rPr>
        <w:t>realise</w:t>
      </w:r>
      <w:r w:rsidRPr="00F03C9B">
        <w:rPr>
          <w:rFonts w:eastAsia="Arial" w:cstheme="minorHAnsi"/>
          <w:bCs/>
          <w:spacing w:val="-2"/>
        </w:rPr>
        <w:t xml:space="preserve"> </w:t>
      </w:r>
      <w:r w:rsidRPr="00F03C9B">
        <w:rPr>
          <w:rFonts w:eastAsia="Arial" w:cstheme="minorHAnsi"/>
          <w:bCs/>
        </w:rPr>
        <w:t xml:space="preserve">that </w:t>
      </w:r>
      <w:r w:rsidRPr="00F03C9B">
        <w:rPr>
          <w:rFonts w:eastAsia="Arial" w:cstheme="minorHAnsi"/>
          <w:bCs/>
          <w:spacing w:val="-2"/>
        </w:rPr>
        <w:t>t</w:t>
      </w:r>
      <w:r w:rsidRPr="00F03C9B">
        <w:rPr>
          <w:rFonts w:eastAsia="Arial" w:cstheme="minorHAnsi"/>
          <w:bCs/>
        </w:rPr>
        <w:t>h</w:t>
      </w:r>
      <w:r w:rsidRPr="00F03C9B">
        <w:rPr>
          <w:rFonts w:eastAsia="Arial" w:cstheme="minorHAnsi"/>
          <w:bCs/>
          <w:spacing w:val="3"/>
        </w:rPr>
        <w:t>e</w:t>
      </w:r>
      <w:r w:rsidRPr="00F03C9B">
        <w:rPr>
          <w:rFonts w:eastAsia="Arial" w:cstheme="minorHAnsi"/>
          <w:bCs/>
        </w:rPr>
        <w:t>y</w:t>
      </w:r>
      <w:r w:rsidRPr="00F03C9B">
        <w:rPr>
          <w:rFonts w:eastAsia="Arial" w:cstheme="minorHAnsi"/>
          <w:bCs/>
          <w:spacing w:val="-7"/>
        </w:rPr>
        <w:t xml:space="preserve"> </w:t>
      </w:r>
      <w:r w:rsidRPr="00F03C9B">
        <w:rPr>
          <w:rFonts w:eastAsia="Arial" w:cstheme="minorHAnsi"/>
          <w:bCs/>
        </w:rPr>
        <w:t>are carers until th</w:t>
      </w:r>
      <w:r w:rsidRPr="00F03C9B">
        <w:rPr>
          <w:rFonts w:eastAsia="Arial" w:cstheme="minorHAnsi"/>
          <w:bCs/>
          <w:spacing w:val="2"/>
        </w:rPr>
        <w:t>e</w:t>
      </w:r>
      <w:r w:rsidRPr="00F03C9B">
        <w:rPr>
          <w:rFonts w:eastAsia="Arial" w:cstheme="minorHAnsi"/>
          <w:bCs/>
        </w:rPr>
        <w:t>y</w:t>
      </w:r>
      <w:r w:rsidRPr="00F03C9B">
        <w:rPr>
          <w:rFonts w:eastAsia="Arial" w:cstheme="minorHAnsi"/>
          <w:bCs/>
          <w:spacing w:val="-9"/>
        </w:rPr>
        <w:t xml:space="preserve"> </w:t>
      </w:r>
      <w:r w:rsidRPr="00F03C9B">
        <w:rPr>
          <w:rFonts w:eastAsia="Arial" w:cstheme="minorHAnsi"/>
          <w:bCs/>
        </w:rPr>
        <w:t>percei</w:t>
      </w:r>
      <w:r w:rsidRPr="00F03C9B">
        <w:rPr>
          <w:rFonts w:eastAsia="Arial" w:cstheme="minorHAnsi"/>
          <w:bCs/>
          <w:spacing w:val="-2"/>
        </w:rPr>
        <w:t>v</w:t>
      </w:r>
      <w:r w:rsidRPr="00F03C9B">
        <w:rPr>
          <w:rFonts w:eastAsia="Arial" w:cstheme="minorHAnsi"/>
          <w:bCs/>
        </w:rPr>
        <w:t>e the imp</w:t>
      </w:r>
      <w:r w:rsidRPr="00F03C9B">
        <w:rPr>
          <w:rFonts w:eastAsia="Arial" w:cstheme="minorHAnsi"/>
          <w:bCs/>
          <w:spacing w:val="-2"/>
        </w:rPr>
        <w:t>a</w:t>
      </w:r>
      <w:r w:rsidRPr="00F03C9B">
        <w:rPr>
          <w:rFonts w:eastAsia="Arial" w:cstheme="minorHAnsi"/>
          <w:bCs/>
        </w:rPr>
        <w:t xml:space="preserve">ct of their </w:t>
      </w:r>
      <w:r w:rsidRPr="00F03C9B">
        <w:rPr>
          <w:rFonts w:eastAsia="Arial" w:cstheme="minorHAnsi"/>
          <w:bCs/>
          <w:spacing w:val="-3"/>
        </w:rPr>
        <w:t>r</w:t>
      </w:r>
      <w:r w:rsidRPr="00F03C9B">
        <w:rPr>
          <w:rFonts w:eastAsia="Arial" w:cstheme="minorHAnsi"/>
          <w:bCs/>
        </w:rPr>
        <w:t>espo</w:t>
      </w:r>
      <w:r w:rsidRPr="00F03C9B">
        <w:rPr>
          <w:rFonts w:eastAsia="Arial" w:cstheme="minorHAnsi"/>
          <w:bCs/>
          <w:spacing w:val="-2"/>
        </w:rPr>
        <w:t>n</w:t>
      </w:r>
      <w:r w:rsidRPr="00F03C9B">
        <w:rPr>
          <w:rFonts w:eastAsia="Arial" w:cstheme="minorHAnsi"/>
          <w:bCs/>
        </w:rPr>
        <w:t>sibi</w:t>
      </w:r>
      <w:r w:rsidRPr="00F03C9B">
        <w:rPr>
          <w:rFonts w:eastAsia="Arial" w:cstheme="minorHAnsi"/>
          <w:bCs/>
          <w:spacing w:val="-2"/>
        </w:rPr>
        <w:t>l</w:t>
      </w:r>
      <w:r w:rsidRPr="00F03C9B">
        <w:rPr>
          <w:rFonts w:eastAsia="Arial" w:cstheme="minorHAnsi"/>
          <w:bCs/>
        </w:rPr>
        <w:t>ities upon th</w:t>
      </w:r>
      <w:r w:rsidRPr="00F03C9B">
        <w:rPr>
          <w:rFonts w:eastAsia="Arial" w:cstheme="minorHAnsi"/>
          <w:bCs/>
          <w:spacing w:val="-2"/>
        </w:rPr>
        <w:t>e</w:t>
      </w:r>
      <w:r w:rsidRPr="00F03C9B">
        <w:rPr>
          <w:rFonts w:eastAsia="Arial" w:cstheme="minorHAnsi"/>
          <w:bCs/>
        </w:rPr>
        <w:t>ir li</w:t>
      </w:r>
      <w:r w:rsidRPr="00F03C9B">
        <w:rPr>
          <w:rFonts w:eastAsia="Arial" w:cstheme="minorHAnsi"/>
          <w:bCs/>
          <w:spacing w:val="-2"/>
        </w:rPr>
        <w:t>v</w:t>
      </w:r>
      <w:r w:rsidRPr="00F03C9B">
        <w:rPr>
          <w:rFonts w:eastAsia="Arial" w:cstheme="minorHAnsi"/>
          <w:bCs/>
        </w:rPr>
        <w:t>es. E</w:t>
      </w:r>
      <w:r w:rsidRPr="00F03C9B">
        <w:rPr>
          <w:rFonts w:eastAsia="Arial" w:cstheme="minorHAnsi"/>
          <w:bCs/>
          <w:spacing w:val="-2"/>
        </w:rPr>
        <w:t>v</w:t>
      </w:r>
      <w:r w:rsidRPr="00F03C9B">
        <w:rPr>
          <w:rFonts w:eastAsia="Arial" w:cstheme="minorHAnsi"/>
          <w:bCs/>
        </w:rPr>
        <w:t>en if t</w:t>
      </w:r>
      <w:r w:rsidRPr="00F03C9B">
        <w:rPr>
          <w:rFonts w:eastAsia="Arial" w:cstheme="minorHAnsi"/>
          <w:bCs/>
          <w:spacing w:val="-2"/>
        </w:rPr>
        <w:t>h</w:t>
      </w:r>
      <w:r w:rsidRPr="00F03C9B">
        <w:rPr>
          <w:rFonts w:eastAsia="Arial" w:cstheme="minorHAnsi"/>
          <w:bCs/>
        </w:rPr>
        <w:t>at</w:t>
      </w:r>
      <w:r w:rsidRPr="00F03C9B">
        <w:rPr>
          <w:rFonts w:eastAsia="Arial" w:cstheme="minorHAnsi"/>
          <w:bCs/>
          <w:spacing w:val="-2"/>
        </w:rPr>
        <w:t xml:space="preserve"> </w:t>
      </w:r>
      <w:r w:rsidRPr="00F03C9B">
        <w:rPr>
          <w:rFonts w:eastAsia="Arial" w:cstheme="minorHAnsi"/>
          <w:bCs/>
        </w:rPr>
        <w:t>impact</w:t>
      </w:r>
      <w:r w:rsidRPr="00F03C9B">
        <w:rPr>
          <w:rFonts w:eastAsia="Arial" w:cstheme="minorHAnsi"/>
          <w:bCs/>
          <w:spacing w:val="-2"/>
        </w:rPr>
        <w:t xml:space="preserve"> </w:t>
      </w:r>
      <w:r w:rsidRPr="00F03C9B">
        <w:rPr>
          <w:rFonts w:eastAsia="Arial" w:cstheme="minorHAnsi"/>
          <w:bCs/>
        </w:rPr>
        <w:t>cau</w:t>
      </w:r>
      <w:r w:rsidRPr="00F03C9B">
        <w:rPr>
          <w:rFonts w:eastAsia="Arial" w:cstheme="minorHAnsi"/>
          <w:bCs/>
          <w:spacing w:val="-2"/>
        </w:rPr>
        <w:t>s</w:t>
      </w:r>
      <w:r w:rsidRPr="00F03C9B">
        <w:rPr>
          <w:rFonts w:eastAsia="Arial" w:cstheme="minorHAnsi"/>
          <w:bCs/>
        </w:rPr>
        <w:t xml:space="preserve">es </w:t>
      </w:r>
      <w:r w:rsidRPr="00F03C9B">
        <w:rPr>
          <w:rFonts w:eastAsia="Arial" w:cstheme="minorHAnsi"/>
          <w:bCs/>
          <w:spacing w:val="-2"/>
        </w:rPr>
        <w:t>s</w:t>
      </w:r>
      <w:r w:rsidRPr="00F03C9B">
        <w:rPr>
          <w:rFonts w:eastAsia="Arial" w:cstheme="minorHAnsi"/>
          <w:bCs/>
        </w:rPr>
        <w:t>ignif</w:t>
      </w:r>
      <w:r w:rsidRPr="00F03C9B">
        <w:rPr>
          <w:rFonts w:eastAsia="Arial" w:cstheme="minorHAnsi"/>
          <w:bCs/>
          <w:spacing w:val="-2"/>
        </w:rPr>
        <w:t>i</w:t>
      </w:r>
      <w:r w:rsidRPr="00F03C9B">
        <w:rPr>
          <w:rFonts w:eastAsia="Arial" w:cstheme="minorHAnsi"/>
          <w:bCs/>
        </w:rPr>
        <w:t>cant disco</w:t>
      </w:r>
      <w:r w:rsidRPr="00F03C9B">
        <w:rPr>
          <w:rFonts w:eastAsia="Arial" w:cstheme="minorHAnsi"/>
          <w:bCs/>
          <w:spacing w:val="1"/>
        </w:rPr>
        <w:t>m</w:t>
      </w:r>
      <w:r w:rsidRPr="00F03C9B">
        <w:rPr>
          <w:rFonts w:eastAsia="Arial" w:cstheme="minorHAnsi"/>
          <w:bCs/>
          <w:spacing w:val="-3"/>
        </w:rPr>
        <w:t>f</w:t>
      </w:r>
      <w:r w:rsidRPr="00F03C9B">
        <w:rPr>
          <w:rFonts w:eastAsia="Arial" w:cstheme="minorHAnsi"/>
          <w:bCs/>
        </w:rPr>
        <w:t>ort or prob</w:t>
      </w:r>
      <w:r w:rsidRPr="00F03C9B">
        <w:rPr>
          <w:rFonts w:eastAsia="Arial" w:cstheme="minorHAnsi"/>
          <w:bCs/>
          <w:spacing w:val="-2"/>
        </w:rPr>
        <w:t>l</w:t>
      </w:r>
      <w:r w:rsidRPr="00F03C9B">
        <w:rPr>
          <w:rFonts w:eastAsia="Arial" w:cstheme="minorHAnsi"/>
          <w:bCs/>
        </w:rPr>
        <w:t>ems,</w:t>
      </w:r>
      <w:r w:rsidRPr="00F03C9B">
        <w:rPr>
          <w:rFonts w:eastAsia="Arial" w:cstheme="minorHAnsi"/>
          <w:bCs/>
          <w:spacing w:val="-2"/>
        </w:rPr>
        <w:t xml:space="preserve"> </w:t>
      </w:r>
      <w:r w:rsidRPr="00F03C9B">
        <w:rPr>
          <w:rFonts w:eastAsia="Arial" w:cstheme="minorHAnsi"/>
          <w:bCs/>
        </w:rPr>
        <w:t>m</w:t>
      </w:r>
      <w:r w:rsidRPr="00F03C9B">
        <w:rPr>
          <w:rFonts w:eastAsia="Arial" w:cstheme="minorHAnsi"/>
          <w:bCs/>
          <w:spacing w:val="-2"/>
        </w:rPr>
        <w:t>a</w:t>
      </w:r>
      <w:r w:rsidRPr="00F03C9B">
        <w:rPr>
          <w:rFonts w:eastAsia="Arial" w:cstheme="minorHAnsi"/>
          <w:bCs/>
          <w:spacing w:val="5"/>
        </w:rPr>
        <w:t>n</w:t>
      </w:r>
      <w:r w:rsidRPr="00F03C9B">
        <w:rPr>
          <w:rFonts w:eastAsia="Arial" w:cstheme="minorHAnsi"/>
          <w:bCs/>
        </w:rPr>
        <w:t>y</w:t>
      </w:r>
      <w:r w:rsidRPr="00F03C9B">
        <w:rPr>
          <w:rFonts w:eastAsia="Arial" w:cstheme="minorHAnsi"/>
          <w:bCs/>
          <w:spacing w:val="-2"/>
        </w:rPr>
        <w:t xml:space="preserve"> </w:t>
      </w:r>
      <w:r w:rsidRPr="00F03C9B">
        <w:rPr>
          <w:rFonts w:eastAsia="Arial" w:cstheme="minorHAnsi"/>
          <w:bCs/>
          <w:spacing w:val="-7"/>
        </w:rPr>
        <w:t>y</w:t>
      </w:r>
      <w:r w:rsidRPr="00F03C9B">
        <w:rPr>
          <w:rFonts w:eastAsia="Arial" w:cstheme="minorHAnsi"/>
          <w:bCs/>
          <w:spacing w:val="2"/>
        </w:rPr>
        <w:t>o</w:t>
      </w:r>
      <w:r w:rsidRPr="00F03C9B">
        <w:rPr>
          <w:rFonts w:eastAsia="Arial" w:cstheme="minorHAnsi"/>
          <w:bCs/>
        </w:rPr>
        <w:t>ung people</w:t>
      </w:r>
      <w:r w:rsidRPr="00F03C9B">
        <w:rPr>
          <w:rFonts w:eastAsia="Arial" w:cstheme="minorHAnsi"/>
          <w:bCs/>
          <w:spacing w:val="-2"/>
        </w:rPr>
        <w:t xml:space="preserve"> </w:t>
      </w:r>
      <w:r w:rsidRPr="00F03C9B">
        <w:rPr>
          <w:rFonts w:eastAsia="Arial" w:cstheme="minorHAnsi"/>
          <w:bCs/>
          <w:spacing w:val="1"/>
        </w:rPr>
        <w:t>w</w:t>
      </w:r>
      <w:r w:rsidRPr="00F03C9B">
        <w:rPr>
          <w:rFonts w:eastAsia="Arial" w:cstheme="minorHAnsi"/>
          <w:bCs/>
        </w:rPr>
        <w:t>ith</w:t>
      </w:r>
      <w:r w:rsidRPr="00F03C9B">
        <w:rPr>
          <w:rFonts w:eastAsia="Arial" w:cstheme="minorHAnsi"/>
          <w:bCs/>
          <w:spacing w:val="-2"/>
        </w:rPr>
        <w:t xml:space="preserve"> </w:t>
      </w:r>
      <w:r w:rsidRPr="00F03C9B">
        <w:rPr>
          <w:rFonts w:eastAsia="Arial" w:cstheme="minorHAnsi"/>
          <w:bCs/>
        </w:rPr>
        <w:t>not identi</w:t>
      </w:r>
      <w:r w:rsidRPr="00F03C9B">
        <w:rPr>
          <w:rFonts w:eastAsia="Arial" w:cstheme="minorHAnsi"/>
          <w:bCs/>
          <w:spacing w:val="2"/>
        </w:rPr>
        <w:t>f</w:t>
      </w:r>
      <w:r w:rsidRPr="00F03C9B">
        <w:rPr>
          <w:rFonts w:eastAsia="Arial" w:cstheme="minorHAnsi"/>
          <w:bCs/>
        </w:rPr>
        <w:t>y</w:t>
      </w:r>
      <w:r w:rsidRPr="00F03C9B">
        <w:rPr>
          <w:rFonts w:eastAsia="Arial" w:cstheme="minorHAnsi"/>
          <w:bCs/>
          <w:spacing w:val="-7"/>
        </w:rPr>
        <w:t xml:space="preserve"> </w:t>
      </w:r>
      <w:r w:rsidRPr="00F03C9B">
        <w:rPr>
          <w:rFonts w:eastAsia="Arial" w:cstheme="minorHAnsi"/>
          <w:bCs/>
        </w:rPr>
        <w:t>themsel</w:t>
      </w:r>
      <w:r w:rsidRPr="00F03C9B">
        <w:rPr>
          <w:rFonts w:eastAsia="Arial" w:cstheme="minorHAnsi"/>
          <w:bCs/>
          <w:spacing w:val="-2"/>
        </w:rPr>
        <w:t>v</w:t>
      </w:r>
      <w:r w:rsidRPr="00F03C9B">
        <w:rPr>
          <w:rFonts w:eastAsia="Arial" w:cstheme="minorHAnsi"/>
          <w:bCs/>
        </w:rPr>
        <w:t xml:space="preserve">es </w:t>
      </w:r>
      <w:r w:rsidRPr="00F03C9B">
        <w:rPr>
          <w:rFonts w:eastAsia="Arial" w:cstheme="minorHAnsi"/>
          <w:bCs/>
          <w:spacing w:val="-2"/>
        </w:rPr>
        <w:t>a</w:t>
      </w:r>
      <w:r w:rsidRPr="00F03C9B">
        <w:rPr>
          <w:rFonts w:eastAsia="Arial" w:cstheme="minorHAnsi"/>
          <w:bCs/>
        </w:rPr>
        <w:t>s care</w:t>
      </w:r>
      <w:r w:rsidRPr="00F03C9B">
        <w:rPr>
          <w:rFonts w:eastAsia="Arial" w:cstheme="minorHAnsi"/>
          <w:bCs/>
          <w:spacing w:val="-3"/>
        </w:rPr>
        <w:t>r</w:t>
      </w:r>
      <w:r>
        <w:rPr>
          <w:rFonts w:eastAsia="Arial" w:cstheme="minorHAnsi"/>
          <w:bCs/>
        </w:rPr>
        <w:t>s</w:t>
      </w:r>
      <w:r w:rsidRPr="00F03C9B">
        <w:rPr>
          <w:rFonts w:eastAsia="Arial" w:cstheme="minorHAnsi"/>
          <w:bCs/>
        </w:rPr>
        <w:t xml:space="preserve">. </w:t>
      </w:r>
      <w:r>
        <w:rPr>
          <w:rFonts w:eastAsia="Arial" w:cstheme="minorHAnsi"/>
          <w:bCs/>
        </w:rPr>
        <w:t xml:space="preserve">For this </w:t>
      </w:r>
      <w:r w:rsidR="006007CA">
        <w:rPr>
          <w:rFonts w:eastAsia="Arial" w:cstheme="minorHAnsi"/>
          <w:bCs/>
        </w:rPr>
        <w:t>reason,</w:t>
      </w:r>
      <w:r>
        <w:rPr>
          <w:rFonts w:eastAsia="Arial" w:cstheme="minorHAnsi"/>
          <w:bCs/>
        </w:rPr>
        <w:t xml:space="preserve"> </w:t>
      </w:r>
      <w:r w:rsidR="0067320C" w:rsidRPr="00F03C9B">
        <w:rPr>
          <w:rFonts w:eastAsia="Arial" w:cstheme="minorHAnsi"/>
          <w:bCs/>
          <w:spacing w:val="-1"/>
        </w:rPr>
        <w:t>Y</w:t>
      </w:r>
      <w:r w:rsidR="0067320C" w:rsidRPr="00F03C9B">
        <w:rPr>
          <w:rFonts w:eastAsia="Arial" w:cstheme="minorHAnsi"/>
          <w:bCs/>
        </w:rPr>
        <w:t>o</w:t>
      </w:r>
      <w:r w:rsidR="0067320C" w:rsidRPr="00F03C9B">
        <w:rPr>
          <w:rFonts w:eastAsia="Arial" w:cstheme="minorHAnsi"/>
          <w:bCs/>
          <w:spacing w:val="-2"/>
        </w:rPr>
        <w:t>u</w:t>
      </w:r>
      <w:r w:rsidR="0067320C" w:rsidRPr="00F03C9B">
        <w:rPr>
          <w:rFonts w:eastAsia="Arial" w:cstheme="minorHAnsi"/>
          <w:bCs/>
        </w:rPr>
        <w:t xml:space="preserve">ng </w:t>
      </w:r>
      <w:r w:rsidR="0067320C" w:rsidRPr="00F03C9B">
        <w:rPr>
          <w:rFonts w:eastAsia="Arial" w:cstheme="minorHAnsi"/>
          <w:bCs/>
          <w:spacing w:val="-2"/>
        </w:rPr>
        <w:t>C</w:t>
      </w:r>
      <w:r w:rsidR="0067320C" w:rsidRPr="00F03C9B">
        <w:rPr>
          <w:rFonts w:eastAsia="Arial" w:cstheme="minorHAnsi"/>
          <w:bCs/>
        </w:rPr>
        <w:t>arers</w:t>
      </w:r>
      <w:r w:rsidR="0067320C" w:rsidRPr="00F03C9B">
        <w:rPr>
          <w:rFonts w:eastAsia="Arial" w:cstheme="minorHAnsi"/>
          <w:spacing w:val="-2"/>
        </w:rPr>
        <w:t xml:space="preserve"> </w:t>
      </w:r>
      <w:r w:rsidR="0067320C" w:rsidRPr="00F03C9B">
        <w:rPr>
          <w:rFonts w:eastAsia="Arial" w:cstheme="minorHAnsi"/>
        </w:rPr>
        <w:t>are</w:t>
      </w:r>
      <w:r w:rsidR="0067320C" w:rsidRPr="00F03C9B">
        <w:rPr>
          <w:rFonts w:eastAsia="Arial" w:cstheme="minorHAnsi"/>
          <w:spacing w:val="-2"/>
        </w:rPr>
        <w:t xml:space="preserve"> </w:t>
      </w:r>
      <w:r w:rsidR="0067320C" w:rsidRPr="00F03C9B">
        <w:rPr>
          <w:rFonts w:eastAsia="Arial" w:cstheme="minorHAnsi"/>
        </w:rPr>
        <w:t>d</w:t>
      </w:r>
      <w:r w:rsidR="0067320C" w:rsidRPr="00F03C9B">
        <w:rPr>
          <w:rFonts w:eastAsia="Arial" w:cstheme="minorHAnsi"/>
          <w:spacing w:val="-1"/>
        </w:rPr>
        <w:t>e</w:t>
      </w:r>
      <w:r w:rsidR="0067320C" w:rsidRPr="00F03C9B">
        <w:rPr>
          <w:rFonts w:eastAsia="Arial" w:cstheme="minorHAnsi"/>
          <w:spacing w:val="-3"/>
        </w:rPr>
        <w:t>s</w:t>
      </w:r>
      <w:r w:rsidR="0067320C" w:rsidRPr="00F03C9B">
        <w:rPr>
          <w:rFonts w:eastAsia="Arial" w:cstheme="minorHAnsi"/>
          <w:spacing w:val="-2"/>
        </w:rPr>
        <w:t>i</w:t>
      </w:r>
      <w:r w:rsidR="0067320C" w:rsidRPr="00F03C9B">
        <w:rPr>
          <w:rFonts w:eastAsia="Arial" w:cstheme="minorHAnsi"/>
          <w:spacing w:val="1"/>
        </w:rPr>
        <w:t>g</w:t>
      </w:r>
      <w:r w:rsidR="0067320C" w:rsidRPr="00F03C9B">
        <w:rPr>
          <w:rFonts w:eastAsia="Arial" w:cstheme="minorHAnsi"/>
        </w:rPr>
        <w:t>n</w:t>
      </w:r>
      <w:r w:rsidR="0067320C" w:rsidRPr="00F03C9B">
        <w:rPr>
          <w:rFonts w:eastAsia="Arial" w:cstheme="minorHAnsi"/>
          <w:spacing w:val="-1"/>
        </w:rPr>
        <w:t>a</w:t>
      </w:r>
      <w:r w:rsidR="0067320C" w:rsidRPr="00F03C9B">
        <w:rPr>
          <w:rFonts w:eastAsia="Arial" w:cstheme="minorHAnsi"/>
        </w:rPr>
        <w:t>ted</w:t>
      </w:r>
      <w:r w:rsidR="0067320C" w:rsidRPr="00F03C9B">
        <w:rPr>
          <w:rFonts w:eastAsia="Arial" w:cstheme="minorHAnsi"/>
          <w:spacing w:val="-2"/>
        </w:rPr>
        <w:t xml:space="preserve"> </w:t>
      </w:r>
      <w:r w:rsidR="0067320C" w:rsidRPr="00F03C9B">
        <w:rPr>
          <w:rFonts w:eastAsia="Arial" w:cstheme="minorHAnsi"/>
        </w:rPr>
        <w:t>by</w:t>
      </w:r>
      <w:r w:rsidR="0067320C" w:rsidRPr="00F03C9B">
        <w:rPr>
          <w:rFonts w:eastAsia="Arial" w:cstheme="minorHAnsi"/>
          <w:spacing w:val="-2"/>
        </w:rPr>
        <w:t xml:space="preserve"> </w:t>
      </w:r>
      <w:r w:rsidR="0067320C" w:rsidRPr="00F03C9B">
        <w:rPr>
          <w:rFonts w:eastAsia="Arial" w:cstheme="minorHAnsi"/>
        </w:rPr>
        <w:t>OF</w:t>
      </w:r>
      <w:r w:rsidR="0067320C" w:rsidRPr="00F03C9B">
        <w:rPr>
          <w:rFonts w:eastAsia="Arial" w:cstheme="minorHAnsi"/>
          <w:spacing w:val="-4"/>
        </w:rPr>
        <w:t>S</w:t>
      </w:r>
      <w:r w:rsidR="0067320C" w:rsidRPr="00F03C9B">
        <w:rPr>
          <w:rFonts w:eastAsia="Arial" w:cstheme="minorHAnsi"/>
          <w:spacing w:val="1"/>
        </w:rPr>
        <w:t>T</w:t>
      </w:r>
      <w:r w:rsidR="0067320C" w:rsidRPr="00F03C9B">
        <w:rPr>
          <w:rFonts w:eastAsia="Arial" w:cstheme="minorHAnsi"/>
          <w:spacing w:val="-1"/>
        </w:rPr>
        <w:t>E</w:t>
      </w:r>
      <w:r>
        <w:rPr>
          <w:rFonts w:eastAsia="Arial" w:cstheme="minorHAnsi"/>
        </w:rPr>
        <w:t xml:space="preserve">D as </w:t>
      </w:r>
      <w:r w:rsidR="0067320C" w:rsidRPr="00F03C9B">
        <w:rPr>
          <w:rFonts w:eastAsia="Arial" w:cstheme="minorHAnsi"/>
        </w:rPr>
        <w:t xml:space="preserve">a </w:t>
      </w:r>
      <w:r w:rsidR="0067320C" w:rsidRPr="00F03C9B">
        <w:rPr>
          <w:rFonts w:eastAsia="Arial" w:cstheme="minorHAnsi"/>
          <w:spacing w:val="-2"/>
        </w:rPr>
        <w:t>v</w:t>
      </w:r>
      <w:r w:rsidR="0067320C" w:rsidRPr="00F03C9B">
        <w:rPr>
          <w:rFonts w:eastAsia="Arial" w:cstheme="minorHAnsi"/>
        </w:rPr>
        <w:t>u</w:t>
      </w:r>
      <w:r w:rsidR="0067320C" w:rsidRPr="00F03C9B">
        <w:rPr>
          <w:rFonts w:eastAsia="Arial" w:cstheme="minorHAnsi"/>
          <w:spacing w:val="-2"/>
        </w:rPr>
        <w:t>l</w:t>
      </w:r>
      <w:r w:rsidR="0067320C" w:rsidRPr="00F03C9B">
        <w:rPr>
          <w:rFonts w:eastAsia="Arial" w:cstheme="minorHAnsi"/>
        </w:rPr>
        <w:t>n</w:t>
      </w:r>
      <w:r w:rsidR="0067320C" w:rsidRPr="00F03C9B">
        <w:rPr>
          <w:rFonts w:eastAsia="Arial" w:cstheme="minorHAnsi"/>
          <w:spacing w:val="-1"/>
        </w:rPr>
        <w:t>e</w:t>
      </w:r>
      <w:r w:rsidR="0067320C" w:rsidRPr="00F03C9B">
        <w:rPr>
          <w:rFonts w:eastAsia="Arial" w:cstheme="minorHAnsi"/>
        </w:rPr>
        <w:t>ra</w:t>
      </w:r>
      <w:r w:rsidR="0067320C" w:rsidRPr="00F03C9B">
        <w:rPr>
          <w:rFonts w:eastAsia="Arial" w:cstheme="minorHAnsi"/>
          <w:spacing w:val="-1"/>
        </w:rPr>
        <w:t>b</w:t>
      </w:r>
      <w:r w:rsidR="0067320C" w:rsidRPr="00F03C9B">
        <w:rPr>
          <w:rFonts w:eastAsia="Arial" w:cstheme="minorHAnsi"/>
          <w:spacing w:val="-2"/>
        </w:rPr>
        <w:t>l</w:t>
      </w:r>
      <w:r w:rsidR="0067320C" w:rsidRPr="00F03C9B">
        <w:rPr>
          <w:rFonts w:eastAsia="Arial" w:cstheme="minorHAnsi"/>
        </w:rPr>
        <w:t>e gro</w:t>
      </w:r>
      <w:r w:rsidR="0067320C" w:rsidRPr="00F03C9B">
        <w:rPr>
          <w:rFonts w:eastAsia="Arial" w:cstheme="minorHAnsi"/>
          <w:spacing w:val="-1"/>
        </w:rPr>
        <w:t>u</w:t>
      </w:r>
      <w:r w:rsidR="0067320C" w:rsidRPr="00F03C9B">
        <w:rPr>
          <w:rFonts w:eastAsia="Arial" w:cstheme="minorHAnsi"/>
        </w:rPr>
        <w:t xml:space="preserve">p </w:t>
      </w:r>
      <w:r w:rsidR="0067320C" w:rsidRPr="00F03C9B">
        <w:rPr>
          <w:rFonts w:eastAsia="Arial" w:cstheme="minorHAnsi"/>
          <w:spacing w:val="-3"/>
        </w:rPr>
        <w:t>o</w:t>
      </w:r>
      <w:r w:rsidR="0067320C" w:rsidRPr="00F03C9B">
        <w:rPr>
          <w:rFonts w:eastAsia="Arial" w:cstheme="minorHAnsi"/>
        </w:rPr>
        <w:t>f</w:t>
      </w:r>
      <w:r w:rsidR="0067320C" w:rsidRPr="00F03C9B">
        <w:rPr>
          <w:rFonts w:eastAsia="Arial" w:cstheme="minorHAnsi"/>
          <w:spacing w:val="2"/>
        </w:rPr>
        <w:t xml:space="preserve"> </w:t>
      </w:r>
      <w:r w:rsidR="0067320C" w:rsidRPr="00F03C9B">
        <w:rPr>
          <w:rFonts w:eastAsia="Arial" w:cstheme="minorHAnsi"/>
          <w:spacing w:val="-3"/>
        </w:rPr>
        <w:t>s</w:t>
      </w:r>
      <w:r w:rsidR="0067320C" w:rsidRPr="00F03C9B">
        <w:rPr>
          <w:rFonts w:eastAsia="Arial" w:cstheme="minorHAnsi"/>
        </w:rPr>
        <w:t>t</w:t>
      </w:r>
      <w:r w:rsidR="0067320C" w:rsidRPr="00F03C9B">
        <w:rPr>
          <w:rFonts w:eastAsia="Arial" w:cstheme="minorHAnsi"/>
          <w:spacing w:val="-3"/>
        </w:rPr>
        <w:t>u</w:t>
      </w:r>
      <w:r w:rsidR="0067320C" w:rsidRPr="00F03C9B">
        <w:rPr>
          <w:rFonts w:eastAsia="Arial" w:cstheme="minorHAnsi"/>
        </w:rPr>
        <w:t>d</w:t>
      </w:r>
      <w:r w:rsidR="0067320C" w:rsidRPr="00F03C9B">
        <w:rPr>
          <w:rFonts w:eastAsia="Arial" w:cstheme="minorHAnsi"/>
          <w:spacing w:val="-1"/>
        </w:rPr>
        <w:t>e</w:t>
      </w:r>
      <w:r w:rsidR="0067320C" w:rsidRPr="00F03C9B">
        <w:rPr>
          <w:rFonts w:eastAsia="Arial" w:cstheme="minorHAnsi"/>
        </w:rPr>
        <w:t>nts</w:t>
      </w:r>
      <w:r w:rsidR="0067320C" w:rsidRPr="00F03C9B">
        <w:rPr>
          <w:rFonts w:eastAsia="Arial" w:cstheme="minorHAnsi"/>
          <w:spacing w:val="1"/>
        </w:rPr>
        <w:t xml:space="preserve"> </w:t>
      </w:r>
      <w:r w:rsidR="0067320C" w:rsidRPr="00F03C9B">
        <w:rPr>
          <w:rFonts w:eastAsia="Arial" w:cstheme="minorHAnsi"/>
        </w:rPr>
        <w:t>a</w:t>
      </w:r>
      <w:r w:rsidR="0067320C" w:rsidRPr="00F03C9B">
        <w:rPr>
          <w:rFonts w:eastAsia="Arial" w:cstheme="minorHAnsi"/>
          <w:spacing w:val="-1"/>
        </w:rPr>
        <w:t>n</w:t>
      </w:r>
      <w:r w:rsidR="0067320C" w:rsidRPr="00F03C9B">
        <w:rPr>
          <w:rFonts w:eastAsia="Arial" w:cstheme="minorHAnsi"/>
        </w:rPr>
        <w:t>d</w:t>
      </w:r>
      <w:r w:rsidR="0067320C" w:rsidRPr="00F03C9B">
        <w:rPr>
          <w:rFonts w:eastAsia="Arial" w:cstheme="minorHAnsi"/>
          <w:spacing w:val="-2"/>
        </w:rPr>
        <w:t xml:space="preserve"> </w:t>
      </w:r>
      <w:r w:rsidR="0067320C" w:rsidRPr="00F03C9B">
        <w:rPr>
          <w:rFonts w:eastAsia="Arial" w:cstheme="minorHAnsi"/>
        </w:rPr>
        <w:t>th</w:t>
      </w:r>
      <w:r w:rsidR="0067320C" w:rsidRPr="00F03C9B">
        <w:rPr>
          <w:rFonts w:eastAsia="Arial" w:cstheme="minorHAnsi"/>
          <w:spacing w:val="-1"/>
        </w:rPr>
        <w:t>e</w:t>
      </w:r>
      <w:r w:rsidR="0067320C" w:rsidRPr="00F03C9B">
        <w:rPr>
          <w:rFonts w:eastAsia="Arial" w:cstheme="minorHAnsi"/>
        </w:rPr>
        <w:t>y rec</w:t>
      </w:r>
      <w:r w:rsidR="0067320C" w:rsidRPr="00F03C9B">
        <w:rPr>
          <w:rFonts w:eastAsia="Arial" w:cstheme="minorHAnsi"/>
          <w:spacing w:val="-1"/>
        </w:rPr>
        <w:t>o</w:t>
      </w:r>
      <w:r w:rsidR="0067320C" w:rsidRPr="00F03C9B">
        <w:rPr>
          <w:rFonts w:eastAsia="Arial" w:cstheme="minorHAnsi"/>
          <w:spacing w:val="-2"/>
        </w:rPr>
        <w:t>m</w:t>
      </w:r>
      <w:r w:rsidR="0067320C" w:rsidRPr="00F03C9B">
        <w:rPr>
          <w:rFonts w:eastAsia="Arial" w:cstheme="minorHAnsi"/>
        </w:rPr>
        <w:t>me</w:t>
      </w:r>
      <w:r w:rsidR="0067320C" w:rsidRPr="00F03C9B">
        <w:rPr>
          <w:rFonts w:eastAsia="Arial" w:cstheme="minorHAnsi"/>
          <w:spacing w:val="-1"/>
        </w:rPr>
        <w:t>n</w:t>
      </w:r>
      <w:r w:rsidR="0067320C" w:rsidRPr="00F03C9B">
        <w:rPr>
          <w:rFonts w:eastAsia="Arial" w:cstheme="minorHAnsi"/>
        </w:rPr>
        <w:t>d</w:t>
      </w:r>
      <w:r w:rsidR="0067320C" w:rsidRPr="00F03C9B">
        <w:rPr>
          <w:rFonts w:eastAsia="Arial" w:cstheme="minorHAnsi"/>
          <w:spacing w:val="-2"/>
        </w:rPr>
        <w:t xml:space="preserve"> </w:t>
      </w:r>
      <w:r w:rsidR="0067320C" w:rsidRPr="00F03C9B">
        <w:rPr>
          <w:rFonts w:eastAsia="Arial" w:cstheme="minorHAnsi"/>
        </w:rPr>
        <w:t>th</w:t>
      </w:r>
      <w:r w:rsidR="0067320C" w:rsidRPr="00F03C9B">
        <w:rPr>
          <w:rFonts w:eastAsia="Arial" w:cstheme="minorHAnsi"/>
          <w:spacing w:val="-1"/>
        </w:rPr>
        <w:t>e</w:t>
      </w:r>
      <w:r w:rsidR="0067320C" w:rsidRPr="00F03C9B">
        <w:rPr>
          <w:rFonts w:eastAsia="Arial" w:cstheme="minorHAnsi"/>
          <w:spacing w:val="-2"/>
        </w:rPr>
        <w:t>i</w:t>
      </w:r>
      <w:r w:rsidR="0067320C" w:rsidRPr="00F03C9B">
        <w:rPr>
          <w:rFonts w:eastAsia="Arial" w:cstheme="minorHAnsi"/>
        </w:rPr>
        <w:t>r</w:t>
      </w:r>
      <w:r w:rsidR="0067320C" w:rsidRPr="00F03C9B">
        <w:rPr>
          <w:rFonts w:eastAsia="Arial" w:cstheme="minorHAnsi"/>
          <w:spacing w:val="-1"/>
        </w:rPr>
        <w:t xml:space="preserve"> </w:t>
      </w:r>
      <w:r w:rsidR="0067320C" w:rsidRPr="00F03C9B">
        <w:rPr>
          <w:rFonts w:eastAsia="Arial" w:cstheme="minorHAnsi"/>
          <w:spacing w:val="-2"/>
        </w:rPr>
        <w:t>i</w:t>
      </w:r>
      <w:r w:rsidR="0067320C" w:rsidRPr="00F03C9B">
        <w:rPr>
          <w:rFonts w:eastAsia="Arial" w:cstheme="minorHAnsi"/>
        </w:rPr>
        <w:t>d</w:t>
      </w:r>
      <w:r w:rsidR="0067320C" w:rsidRPr="00F03C9B">
        <w:rPr>
          <w:rFonts w:eastAsia="Arial" w:cstheme="minorHAnsi"/>
          <w:spacing w:val="-1"/>
        </w:rPr>
        <w:t>e</w:t>
      </w:r>
      <w:r w:rsidR="0067320C" w:rsidRPr="00F03C9B">
        <w:rPr>
          <w:rFonts w:eastAsia="Arial" w:cstheme="minorHAnsi"/>
        </w:rPr>
        <w:t>nt</w:t>
      </w:r>
      <w:r w:rsidR="0067320C" w:rsidRPr="00F03C9B">
        <w:rPr>
          <w:rFonts w:eastAsia="Arial" w:cstheme="minorHAnsi"/>
          <w:spacing w:val="-3"/>
        </w:rPr>
        <w:t>i</w:t>
      </w:r>
      <w:r w:rsidR="0067320C" w:rsidRPr="00F03C9B">
        <w:rPr>
          <w:rFonts w:eastAsia="Arial" w:cstheme="minorHAnsi"/>
          <w:spacing w:val="3"/>
        </w:rPr>
        <w:t>f</w:t>
      </w:r>
      <w:r w:rsidR="0067320C" w:rsidRPr="00F03C9B">
        <w:rPr>
          <w:rFonts w:eastAsia="Arial" w:cstheme="minorHAnsi"/>
          <w:spacing w:val="-4"/>
        </w:rPr>
        <w:t>i</w:t>
      </w:r>
      <w:r w:rsidR="0067320C" w:rsidRPr="00F03C9B">
        <w:rPr>
          <w:rFonts w:eastAsia="Arial" w:cstheme="minorHAnsi"/>
        </w:rPr>
        <w:t>cati</w:t>
      </w:r>
      <w:r w:rsidR="0067320C" w:rsidRPr="00F03C9B">
        <w:rPr>
          <w:rFonts w:eastAsia="Arial" w:cstheme="minorHAnsi"/>
          <w:spacing w:val="-1"/>
        </w:rPr>
        <w:t>o</w:t>
      </w:r>
      <w:r w:rsidR="0067320C" w:rsidRPr="00F03C9B">
        <w:rPr>
          <w:rFonts w:eastAsia="Arial" w:cstheme="minorHAnsi"/>
        </w:rPr>
        <w:t>n and</w:t>
      </w:r>
      <w:r w:rsidR="0067320C" w:rsidRPr="00F03C9B">
        <w:rPr>
          <w:rFonts w:eastAsia="Arial" w:cstheme="minorHAnsi"/>
          <w:spacing w:val="-2"/>
        </w:rPr>
        <w:t xml:space="preserve"> </w:t>
      </w:r>
      <w:r w:rsidR="0067320C" w:rsidRPr="00F03C9B">
        <w:rPr>
          <w:rFonts w:eastAsia="Arial" w:cstheme="minorHAnsi"/>
        </w:rPr>
        <w:t>su</w:t>
      </w:r>
      <w:r w:rsidR="0067320C" w:rsidRPr="00F03C9B">
        <w:rPr>
          <w:rFonts w:eastAsia="Arial" w:cstheme="minorHAnsi"/>
          <w:spacing w:val="-1"/>
        </w:rPr>
        <w:t>p</w:t>
      </w:r>
      <w:r w:rsidR="0067320C" w:rsidRPr="00F03C9B">
        <w:rPr>
          <w:rFonts w:eastAsia="Arial" w:cstheme="minorHAnsi"/>
        </w:rPr>
        <w:t>p</w:t>
      </w:r>
      <w:r w:rsidR="0067320C" w:rsidRPr="00F03C9B">
        <w:rPr>
          <w:rFonts w:eastAsia="Arial" w:cstheme="minorHAnsi"/>
          <w:spacing w:val="-1"/>
        </w:rPr>
        <w:t>o</w:t>
      </w:r>
      <w:r w:rsidR="0067320C" w:rsidRPr="00F03C9B">
        <w:rPr>
          <w:rFonts w:eastAsia="Arial" w:cstheme="minorHAnsi"/>
          <w:spacing w:val="-2"/>
        </w:rPr>
        <w:t>r</w:t>
      </w:r>
      <w:r w:rsidR="0067320C" w:rsidRPr="00F03C9B">
        <w:rPr>
          <w:rFonts w:eastAsia="Arial" w:cstheme="minorHAnsi"/>
        </w:rPr>
        <w:t>t</w:t>
      </w:r>
      <w:r w:rsidR="0067320C" w:rsidRPr="00F03C9B">
        <w:rPr>
          <w:rFonts w:eastAsia="Arial" w:cstheme="minorHAnsi"/>
          <w:spacing w:val="2"/>
        </w:rPr>
        <w:t xml:space="preserve"> </w:t>
      </w:r>
      <w:r w:rsidR="0067320C" w:rsidRPr="00F03C9B">
        <w:rPr>
          <w:rFonts w:eastAsia="Arial" w:cstheme="minorHAnsi"/>
        </w:rPr>
        <w:t>as b</w:t>
      </w:r>
      <w:r w:rsidR="0067320C" w:rsidRPr="00F03C9B">
        <w:rPr>
          <w:rFonts w:eastAsia="Arial" w:cstheme="minorHAnsi"/>
          <w:spacing w:val="-1"/>
        </w:rPr>
        <w:t>e</w:t>
      </w:r>
      <w:r w:rsidR="0067320C" w:rsidRPr="00F03C9B">
        <w:rPr>
          <w:rFonts w:eastAsia="Arial" w:cstheme="minorHAnsi"/>
        </w:rPr>
        <w:t>st</w:t>
      </w:r>
      <w:r w:rsidR="0067320C" w:rsidRPr="00F03C9B">
        <w:rPr>
          <w:rFonts w:eastAsia="Arial" w:cstheme="minorHAnsi"/>
          <w:spacing w:val="2"/>
        </w:rPr>
        <w:t xml:space="preserve"> </w:t>
      </w:r>
      <w:r w:rsidR="0067320C" w:rsidRPr="00F03C9B">
        <w:rPr>
          <w:rFonts w:eastAsia="Arial" w:cstheme="minorHAnsi"/>
          <w:spacing w:val="-3"/>
        </w:rPr>
        <w:t>p</w:t>
      </w:r>
      <w:r w:rsidR="0067320C" w:rsidRPr="00F03C9B">
        <w:rPr>
          <w:rFonts w:eastAsia="Arial" w:cstheme="minorHAnsi"/>
        </w:rPr>
        <w:t>ractic</w:t>
      </w:r>
      <w:r w:rsidR="0067320C" w:rsidRPr="00F03C9B">
        <w:rPr>
          <w:rFonts w:eastAsia="Arial" w:cstheme="minorHAnsi"/>
          <w:spacing w:val="-4"/>
        </w:rPr>
        <w:t>e</w:t>
      </w:r>
      <w:r w:rsidR="0067320C" w:rsidRPr="00F03C9B">
        <w:rPr>
          <w:rFonts w:eastAsia="Arial" w:cstheme="minorHAnsi"/>
        </w:rPr>
        <w:t>,</w:t>
      </w:r>
      <w:r w:rsidR="0067320C" w:rsidRPr="00F03C9B">
        <w:rPr>
          <w:rFonts w:eastAsia="Arial" w:cstheme="minorHAnsi"/>
          <w:spacing w:val="-1"/>
        </w:rPr>
        <w:t xml:space="preserve"> </w:t>
      </w:r>
      <w:r w:rsidR="0067320C" w:rsidRPr="00F03C9B">
        <w:rPr>
          <w:rFonts w:eastAsia="Arial" w:cstheme="minorHAnsi"/>
        </w:rPr>
        <w:t>m</w:t>
      </w:r>
      <w:r w:rsidR="0067320C" w:rsidRPr="00F03C9B">
        <w:rPr>
          <w:rFonts w:eastAsia="Arial" w:cstheme="minorHAnsi"/>
          <w:spacing w:val="-3"/>
        </w:rPr>
        <w:t>a</w:t>
      </w:r>
      <w:r w:rsidR="0067320C" w:rsidRPr="00F03C9B">
        <w:rPr>
          <w:rFonts w:eastAsia="Arial" w:cstheme="minorHAnsi"/>
          <w:spacing w:val="2"/>
        </w:rPr>
        <w:t>k</w:t>
      </w:r>
      <w:r w:rsidR="0067320C" w:rsidRPr="00F03C9B">
        <w:rPr>
          <w:rFonts w:eastAsia="Arial" w:cstheme="minorHAnsi"/>
          <w:spacing w:val="-2"/>
        </w:rPr>
        <w:t>i</w:t>
      </w:r>
      <w:r w:rsidR="0067320C" w:rsidRPr="00F03C9B">
        <w:rPr>
          <w:rFonts w:eastAsia="Arial" w:cstheme="minorHAnsi"/>
          <w:spacing w:val="-3"/>
        </w:rPr>
        <w:t>n</w:t>
      </w:r>
      <w:r w:rsidR="0067320C" w:rsidRPr="00F03C9B">
        <w:rPr>
          <w:rFonts w:eastAsia="Arial" w:cstheme="minorHAnsi"/>
        </w:rPr>
        <w:t>g</w:t>
      </w:r>
      <w:r w:rsidR="0067320C" w:rsidRPr="00F03C9B">
        <w:rPr>
          <w:rFonts w:eastAsia="Arial" w:cstheme="minorHAnsi"/>
          <w:spacing w:val="2"/>
        </w:rPr>
        <w:t xml:space="preserve"> </w:t>
      </w:r>
      <w:r w:rsidR="0067320C" w:rsidRPr="00F03C9B">
        <w:rPr>
          <w:rFonts w:eastAsia="Arial" w:cstheme="minorHAnsi"/>
        </w:rPr>
        <w:t>n</w:t>
      </w:r>
      <w:r w:rsidR="0067320C" w:rsidRPr="00F03C9B">
        <w:rPr>
          <w:rFonts w:eastAsia="Arial" w:cstheme="minorHAnsi"/>
          <w:spacing w:val="-4"/>
        </w:rPr>
        <w:t>e</w:t>
      </w:r>
      <w:r w:rsidR="0067320C" w:rsidRPr="00F03C9B">
        <w:rPr>
          <w:rFonts w:eastAsia="Arial" w:cstheme="minorHAnsi"/>
        </w:rPr>
        <w:t>cess</w:t>
      </w:r>
      <w:r w:rsidR="0067320C" w:rsidRPr="00F03C9B">
        <w:rPr>
          <w:rFonts w:eastAsia="Arial" w:cstheme="minorHAnsi"/>
          <w:spacing w:val="-1"/>
        </w:rPr>
        <w:t>a</w:t>
      </w:r>
      <w:r w:rsidR="0067320C" w:rsidRPr="00F03C9B">
        <w:rPr>
          <w:rFonts w:eastAsia="Arial" w:cstheme="minorHAnsi"/>
        </w:rPr>
        <w:t>ry</w:t>
      </w:r>
      <w:r w:rsidR="0067320C" w:rsidRPr="00F03C9B">
        <w:rPr>
          <w:rFonts w:eastAsia="Arial" w:cstheme="minorHAnsi"/>
          <w:spacing w:val="1"/>
        </w:rPr>
        <w:t xml:space="preserve"> </w:t>
      </w:r>
      <w:r w:rsidR="0067320C" w:rsidRPr="00F03C9B">
        <w:rPr>
          <w:rFonts w:eastAsia="Arial" w:cstheme="minorHAnsi"/>
        </w:rPr>
        <w:t>a</w:t>
      </w:r>
      <w:r w:rsidR="0067320C" w:rsidRPr="00F03C9B">
        <w:rPr>
          <w:rFonts w:eastAsia="Arial" w:cstheme="minorHAnsi"/>
          <w:spacing w:val="-1"/>
        </w:rPr>
        <w:t>d</w:t>
      </w:r>
      <w:r w:rsidR="0067320C" w:rsidRPr="00F03C9B">
        <w:rPr>
          <w:rFonts w:eastAsia="Arial" w:cstheme="minorHAnsi"/>
          <w:spacing w:val="1"/>
        </w:rPr>
        <w:t>j</w:t>
      </w:r>
      <w:r w:rsidR="0067320C" w:rsidRPr="00F03C9B">
        <w:rPr>
          <w:rFonts w:eastAsia="Arial" w:cstheme="minorHAnsi"/>
          <w:spacing w:val="-3"/>
        </w:rPr>
        <w:t>u</w:t>
      </w:r>
      <w:r w:rsidR="0067320C" w:rsidRPr="00F03C9B">
        <w:rPr>
          <w:rFonts w:eastAsia="Arial" w:cstheme="minorHAnsi"/>
        </w:rPr>
        <w:t>s</w:t>
      </w:r>
      <w:r w:rsidR="0067320C" w:rsidRPr="00F03C9B">
        <w:rPr>
          <w:rFonts w:eastAsia="Arial" w:cstheme="minorHAnsi"/>
          <w:spacing w:val="-2"/>
        </w:rPr>
        <w:t>t</w:t>
      </w:r>
      <w:r w:rsidR="0067320C" w:rsidRPr="00F03C9B">
        <w:rPr>
          <w:rFonts w:eastAsia="Arial" w:cstheme="minorHAnsi"/>
        </w:rPr>
        <w:t>me</w:t>
      </w:r>
      <w:r w:rsidR="0067320C" w:rsidRPr="00F03C9B">
        <w:rPr>
          <w:rFonts w:eastAsia="Arial" w:cstheme="minorHAnsi"/>
          <w:spacing w:val="-1"/>
        </w:rPr>
        <w:t>n</w:t>
      </w:r>
      <w:r w:rsidR="0067320C" w:rsidRPr="00F03C9B">
        <w:rPr>
          <w:rFonts w:eastAsia="Arial" w:cstheme="minorHAnsi"/>
        </w:rPr>
        <w:t xml:space="preserve">ts </w:t>
      </w:r>
      <w:r w:rsidR="0067320C" w:rsidRPr="00F03C9B">
        <w:rPr>
          <w:rFonts w:eastAsia="Arial" w:cstheme="minorHAnsi"/>
          <w:spacing w:val="-4"/>
        </w:rPr>
        <w:t>w</w:t>
      </w:r>
      <w:r w:rsidR="0067320C" w:rsidRPr="00F03C9B">
        <w:rPr>
          <w:rFonts w:eastAsia="Arial" w:cstheme="minorHAnsi"/>
        </w:rPr>
        <w:t>h</w:t>
      </w:r>
      <w:r w:rsidR="0067320C" w:rsidRPr="00F03C9B">
        <w:rPr>
          <w:rFonts w:eastAsia="Arial" w:cstheme="minorHAnsi"/>
          <w:spacing w:val="-1"/>
        </w:rPr>
        <w:t>e</w:t>
      </w:r>
      <w:r w:rsidR="0067320C" w:rsidRPr="00F03C9B">
        <w:rPr>
          <w:rFonts w:eastAsia="Arial" w:cstheme="minorHAnsi"/>
        </w:rPr>
        <w:t>re ab</w:t>
      </w:r>
      <w:r w:rsidR="0067320C" w:rsidRPr="00F03C9B">
        <w:rPr>
          <w:rFonts w:eastAsia="Arial" w:cstheme="minorHAnsi"/>
          <w:spacing w:val="-2"/>
        </w:rPr>
        <w:t>l</w:t>
      </w:r>
      <w:r w:rsidR="0067320C" w:rsidRPr="00F03C9B">
        <w:rPr>
          <w:rFonts w:eastAsia="Arial" w:cstheme="minorHAnsi"/>
        </w:rPr>
        <w:t>e.</w:t>
      </w:r>
      <w:r w:rsidR="0067320C" w:rsidRPr="00F03C9B">
        <w:rPr>
          <w:rFonts w:eastAsia="Arial" w:cstheme="minorHAnsi"/>
          <w:spacing w:val="1"/>
        </w:rPr>
        <w:t xml:space="preserve"> </w:t>
      </w:r>
      <w:r w:rsidR="0067320C" w:rsidRPr="00F03C9B">
        <w:rPr>
          <w:rFonts w:eastAsia="Arial" w:cstheme="minorHAnsi"/>
          <w:spacing w:val="-2"/>
        </w:rPr>
        <w:t>I</w:t>
      </w:r>
      <w:r w:rsidR="0067320C" w:rsidRPr="00F03C9B">
        <w:rPr>
          <w:rFonts w:eastAsia="Arial" w:cstheme="minorHAnsi"/>
        </w:rPr>
        <w:t>f</w:t>
      </w:r>
      <w:r w:rsidR="0067320C" w:rsidRPr="00F03C9B">
        <w:rPr>
          <w:rFonts w:eastAsia="Arial" w:cstheme="minorHAnsi"/>
          <w:spacing w:val="2"/>
        </w:rPr>
        <w:t xml:space="preserve"> </w:t>
      </w:r>
      <w:r w:rsidR="0067320C" w:rsidRPr="00F03C9B">
        <w:rPr>
          <w:rFonts w:eastAsia="Arial" w:cstheme="minorHAnsi"/>
          <w:spacing w:val="-3"/>
        </w:rPr>
        <w:t>y</w:t>
      </w:r>
      <w:r w:rsidR="0067320C" w:rsidRPr="00F03C9B">
        <w:rPr>
          <w:rFonts w:eastAsia="Arial" w:cstheme="minorHAnsi"/>
        </w:rPr>
        <w:t>ou b</w:t>
      </w:r>
      <w:r w:rsidR="0067320C" w:rsidRPr="00F03C9B">
        <w:rPr>
          <w:rFonts w:eastAsia="Arial" w:cstheme="minorHAnsi"/>
          <w:spacing w:val="-1"/>
        </w:rPr>
        <w:t>e</w:t>
      </w:r>
      <w:r w:rsidR="0067320C" w:rsidRPr="00F03C9B">
        <w:rPr>
          <w:rFonts w:eastAsia="Arial" w:cstheme="minorHAnsi"/>
        </w:rPr>
        <w:t>c</w:t>
      </w:r>
      <w:r w:rsidR="0067320C" w:rsidRPr="00F03C9B">
        <w:rPr>
          <w:rFonts w:eastAsia="Arial" w:cstheme="minorHAnsi"/>
          <w:spacing w:val="-3"/>
        </w:rPr>
        <w:t>o</w:t>
      </w:r>
      <w:r w:rsidR="0067320C" w:rsidRPr="00F03C9B">
        <w:rPr>
          <w:rFonts w:eastAsia="Arial" w:cstheme="minorHAnsi"/>
        </w:rPr>
        <w:t>me a</w:t>
      </w:r>
      <w:r w:rsidR="0067320C" w:rsidRPr="00F03C9B">
        <w:rPr>
          <w:rFonts w:eastAsia="Arial" w:cstheme="minorHAnsi"/>
          <w:spacing w:val="-4"/>
        </w:rPr>
        <w:t>w</w:t>
      </w:r>
      <w:r w:rsidR="0067320C" w:rsidRPr="00F03C9B">
        <w:rPr>
          <w:rFonts w:eastAsia="Arial" w:cstheme="minorHAnsi"/>
        </w:rPr>
        <w:t>are</w:t>
      </w:r>
      <w:r w:rsidR="0067320C" w:rsidRPr="00F03C9B">
        <w:rPr>
          <w:rFonts w:eastAsia="Arial" w:cstheme="minorHAnsi"/>
          <w:spacing w:val="1"/>
        </w:rPr>
        <w:t xml:space="preserve"> </w:t>
      </w:r>
      <w:r w:rsidR="0067320C" w:rsidRPr="00F03C9B">
        <w:rPr>
          <w:rFonts w:eastAsia="Arial" w:cstheme="minorHAnsi"/>
          <w:spacing w:val="-3"/>
        </w:rPr>
        <w:t>o</w:t>
      </w:r>
      <w:r w:rsidR="0067320C" w:rsidRPr="00F03C9B">
        <w:rPr>
          <w:rFonts w:eastAsia="Arial" w:cstheme="minorHAnsi"/>
        </w:rPr>
        <w:t>f</w:t>
      </w:r>
      <w:r w:rsidR="0067320C" w:rsidRPr="00F03C9B">
        <w:rPr>
          <w:rFonts w:eastAsia="Arial" w:cstheme="minorHAnsi"/>
          <w:spacing w:val="2"/>
        </w:rPr>
        <w:t xml:space="preserve"> </w:t>
      </w:r>
      <w:r w:rsidR="0067320C" w:rsidRPr="00F03C9B">
        <w:rPr>
          <w:rFonts w:eastAsia="Arial" w:cstheme="minorHAnsi"/>
        </w:rPr>
        <w:t>a</w:t>
      </w:r>
      <w:r w:rsidR="0067320C" w:rsidRPr="00F03C9B">
        <w:rPr>
          <w:rFonts w:eastAsia="Arial" w:cstheme="minorHAnsi"/>
          <w:spacing w:val="-2"/>
        </w:rPr>
        <w:t xml:space="preserve"> </w:t>
      </w:r>
      <w:r w:rsidR="0067320C" w:rsidRPr="00F03C9B">
        <w:rPr>
          <w:rFonts w:eastAsia="Arial" w:cstheme="minorHAnsi"/>
        </w:rPr>
        <w:t>stu</w:t>
      </w:r>
      <w:r w:rsidR="0067320C" w:rsidRPr="00F03C9B">
        <w:rPr>
          <w:rFonts w:eastAsia="Arial" w:cstheme="minorHAnsi"/>
          <w:spacing w:val="-1"/>
        </w:rPr>
        <w:t>d</w:t>
      </w:r>
      <w:r w:rsidR="0067320C" w:rsidRPr="00F03C9B">
        <w:rPr>
          <w:rFonts w:eastAsia="Arial" w:cstheme="minorHAnsi"/>
        </w:rPr>
        <w:t>e</w:t>
      </w:r>
      <w:r w:rsidR="0067320C" w:rsidRPr="00F03C9B">
        <w:rPr>
          <w:rFonts w:eastAsia="Arial" w:cstheme="minorHAnsi"/>
          <w:spacing w:val="-4"/>
        </w:rPr>
        <w:t>n</w:t>
      </w:r>
      <w:r w:rsidR="0067320C" w:rsidRPr="00F03C9B">
        <w:rPr>
          <w:rFonts w:eastAsia="Arial" w:cstheme="minorHAnsi"/>
        </w:rPr>
        <w:t xml:space="preserve">t </w:t>
      </w:r>
      <w:r w:rsidR="0067320C" w:rsidRPr="00F03C9B">
        <w:rPr>
          <w:rFonts w:eastAsia="Arial" w:cstheme="minorHAnsi"/>
          <w:spacing w:val="-2"/>
        </w:rPr>
        <w:t>wi</w:t>
      </w:r>
      <w:r w:rsidR="0067320C" w:rsidRPr="00F03C9B">
        <w:rPr>
          <w:rFonts w:eastAsia="Arial" w:cstheme="minorHAnsi"/>
        </w:rPr>
        <w:t>th a</w:t>
      </w:r>
      <w:r w:rsidR="0067320C" w:rsidRPr="00F03C9B">
        <w:rPr>
          <w:rFonts w:eastAsia="Arial" w:cstheme="minorHAnsi"/>
          <w:spacing w:val="1"/>
        </w:rPr>
        <w:t xml:space="preserve"> </w:t>
      </w:r>
      <w:r w:rsidR="0067320C" w:rsidRPr="00F03C9B">
        <w:rPr>
          <w:rFonts w:eastAsia="Arial" w:cstheme="minorHAnsi"/>
        </w:rPr>
        <w:t>c</w:t>
      </w:r>
      <w:r w:rsidR="0067320C" w:rsidRPr="00F03C9B">
        <w:rPr>
          <w:rFonts w:eastAsia="Arial" w:cstheme="minorHAnsi"/>
          <w:spacing w:val="-3"/>
        </w:rPr>
        <w:t>a</w:t>
      </w:r>
      <w:r w:rsidR="0067320C" w:rsidRPr="00F03C9B">
        <w:rPr>
          <w:rFonts w:eastAsia="Arial" w:cstheme="minorHAnsi"/>
        </w:rPr>
        <w:t>r</w:t>
      </w:r>
      <w:r w:rsidR="0067320C" w:rsidRPr="00F03C9B">
        <w:rPr>
          <w:rFonts w:eastAsia="Arial" w:cstheme="minorHAnsi"/>
          <w:spacing w:val="-2"/>
        </w:rPr>
        <w:t>i</w:t>
      </w:r>
      <w:r w:rsidR="0067320C" w:rsidRPr="00F03C9B">
        <w:rPr>
          <w:rFonts w:eastAsia="Arial" w:cstheme="minorHAnsi"/>
        </w:rPr>
        <w:t>ng r</w:t>
      </w:r>
      <w:r w:rsidR="0067320C" w:rsidRPr="00F03C9B">
        <w:rPr>
          <w:rFonts w:eastAsia="Arial" w:cstheme="minorHAnsi"/>
          <w:spacing w:val="-3"/>
        </w:rPr>
        <w:t>e</w:t>
      </w:r>
      <w:r w:rsidR="0067320C" w:rsidRPr="00F03C9B">
        <w:rPr>
          <w:rFonts w:eastAsia="Arial" w:cstheme="minorHAnsi"/>
        </w:rPr>
        <w:t>sp</w:t>
      </w:r>
      <w:r w:rsidR="0067320C" w:rsidRPr="00F03C9B">
        <w:rPr>
          <w:rFonts w:eastAsia="Arial" w:cstheme="minorHAnsi"/>
          <w:spacing w:val="-1"/>
        </w:rPr>
        <w:t>o</w:t>
      </w:r>
      <w:r w:rsidR="0067320C" w:rsidRPr="00F03C9B">
        <w:rPr>
          <w:rFonts w:eastAsia="Arial" w:cstheme="minorHAnsi"/>
        </w:rPr>
        <w:t>ns</w:t>
      </w:r>
      <w:r w:rsidR="0067320C" w:rsidRPr="00F03C9B">
        <w:rPr>
          <w:rFonts w:eastAsia="Arial" w:cstheme="minorHAnsi"/>
          <w:spacing w:val="-2"/>
        </w:rPr>
        <w:t>i</w:t>
      </w:r>
      <w:r w:rsidR="0067320C" w:rsidRPr="00F03C9B">
        <w:rPr>
          <w:rFonts w:eastAsia="Arial" w:cstheme="minorHAnsi"/>
        </w:rPr>
        <w:t>b</w:t>
      </w:r>
      <w:r w:rsidR="0067320C" w:rsidRPr="00F03C9B">
        <w:rPr>
          <w:rFonts w:eastAsia="Arial" w:cstheme="minorHAnsi"/>
          <w:spacing w:val="-2"/>
        </w:rPr>
        <w:t>il</w:t>
      </w:r>
      <w:r w:rsidR="0067320C" w:rsidRPr="00F03C9B">
        <w:rPr>
          <w:rFonts w:eastAsia="Arial" w:cstheme="minorHAnsi"/>
          <w:spacing w:val="1"/>
        </w:rPr>
        <w:t>i</w:t>
      </w:r>
      <w:r w:rsidR="0067320C" w:rsidRPr="00F03C9B">
        <w:rPr>
          <w:rFonts w:eastAsia="Arial" w:cstheme="minorHAnsi"/>
        </w:rPr>
        <w:t>t</w:t>
      </w:r>
      <w:r w:rsidR="0067320C" w:rsidRPr="00F03C9B">
        <w:rPr>
          <w:rFonts w:eastAsia="Arial" w:cstheme="minorHAnsi"/>
          <w:spacing w:val="-2"/>
        </w:rPr>
        <w:t>i</w:t>
      </w:r>
      <w:r w:rsidR="0067320C" w:rsidRPr="00F03C9B">
        <w:rPr>
          <w:rFonts w:eastAsia="Arial" w:cstheme="minorHAnsi"/>
        </w:rPr>
        <w:t>es i</w:t>
      </w:r>
      <w:r w:rsidR="0067320C" w:rsidRPr="00F03C9B">
        <w:rPr>
          <w:rFonts w:eastAsia="Arial" w:cstheme="minorHAnsi"/>
          <w:spacing w:val="-4"/>
        </w:rPr>
        <w:t>n</w:t>
      </w:r>
      <w:r w:rsidR="0067320C" w:rsidRPr="00F03C9B">
        <w:rPr>
          <w:rFonts w:eastAsia="Arial" w:cstheme="minorHAnsi"/>
          <w:spacing w:val="3"/>
        </w:rPr>
        <w:t>f</w:t>
      </w:r>
      <w:r w:rsidR="0067320C" w:rsidRPr="00F03C9B">
        <w:rPr>
          <w:rFonts w:eastAsia="Arial" w:cstheme="minorHAnsi"/>
          <w:spacing w:val="-3"/>
        </w:rPr>
        <w:t>o</w:t>
      </w:r>
      <w:r w:rsidR="0067320C" w:rsidRPr="00F03C9B">
        <w:rPr>
          <w:rFonts w:eastAsia="Arial" w:cstheme="minorHAnsi"/>
        </w:rPr>
        <w:t>rm</w:t>
      </w:r>
      <w:r w:rsidR="0067320C" w:rsidRPr="00F03C9B">
        <w:rPr>
          <w:rFonts w:eastAsia="Arial" w:cstheme="minorHAnsi"/>
          <w:spacing w:val="-1"/>
        </w:rPr>
        <w:t xml:space="preserve"> </w:t>
      </w:r>
      <w:r w:rsidR="0067320C" w:rsidRPr="00F03C9B">
        <w:rPr>
          <w:rFonts w:eastAsia="Arial" w:cstheme="minorHAnsi"/>
        </w:rPr>
        <w:t xml:space="preserve">the </w:t>
      </w:r>
      <w:r w:rsidR="0067320C" w:rsidRPr="00F03C9B">
        <w:rPr>
          <w:rFonts w:eastAsia="Arial" w:cstheme="minorHAnsi"/>
          <w:spacing w:val="-1"/>
        </w:rPr>
        <w:t>S</w:t>
      </w:r>
      <w:r w:rsidR="0067320C" w:rsidRPr="00F03C9B">
        <w:rPr>
          <w:rFonts w:eastAsia="Arial" w:cstheme="minorHAnsi"/>
        </w:rPr>
        <w:t>a</w:t>
      </w:r>
      <w:r w:rsidR="0067320C" w:rsidRPr="00F03C9B">
        <w:rPr>
          <w:rFonts w:eastAsia="Arial" w:cstheme="minorHAnsi"/>
          <w:spacing w:val="2"/>
        </w:rPr>
        <w:t>f</w:t>
      </w:r>
      <w:r w:rsidR="0067320C" w:rsidRPr="00F03C9B">
        <w:rPr>
          <w:rFonts w:eastAsia="Arial" w:cstheme="minorHAnsi"/>
          <w:spacing w:val="-3"/>
        </w:rPr>
        <w:t>e</w:t>
      </w:r>
      <w:r w:rsidR="0067320C" w:rsidRPr="00F03C9B">
        <w:rPr>
          <w:rFonts w:eastAsia="Arial" w:cstheme="minorHAnsi"/>
          <w:spacing w:val="1"/>
        </w:rPr>
        <w:t>g</w:t>
      </w:r>
      <w:r w:rsidR="0067320C" w:rsidRPr="00F03C9B">
        <w:rPr>
          <w:rFonts w:eastAsia="Arial" w:cstheme="minorHAnsi"/>
        </w:rPr>
        <w:t>u</w:t>
      </w:r>
      <w:r w:rsidR="0067320C" w:rsidRPr="00F03C9B">
        <w:rPr>
          <w:rFonts w:eastAsia="Arial" w:cstheme="minorHAnsi"/>
          <w:spacing w:val="-4"/>
        </w:rPr>
        <w:t>a</w:t>
      </w:r>
      <w:r w:rsidR="0067320C" w:rsidRPr="00F03C9B">
        <w:rPr>
          <w:rFonts w:eastAsia="Arial" w:cstheme="minorHAnsi"/>
        </w:rPr>
        <w:t>rd</w:t>
      </w:r>
      <w:r w:rsidR="0067320C" w:rsidRPr="00F03C9B">
        <w:rPr>
          <w:rFonts w:eastAsia="Arial" w:cstheme="minorHAnsi"/>
          <w:spacing w:val="-2"/>
        </w:rPr>
        <w:t>i</w:t>
      </w:r>
      <w:r w:rsidR="0067320C" w:rsidRPr="00F03C9B">
        <w:rPr>
          <w:rFonts w:eastAsia="Arial" w:cstheme="minorHAnsi"/>
          <w:spacing w:val="-3"/>
        </w:rPr>
        <w:t>n</w:t>
      </w:r>
      <w:r w:rsidR="00D94341">
        <w:rPr>
          <w:rFonts w:eastAsia="Arial" w:cstheme="minorHAnsi"/>
        </w:rPr>
        <w:t>g T</w:t>
      </w:r>
      <w:r w:rsidR="0067320C" w:rsidRPr="00F03C9B">
        <w:rPr>
          <w:rFonts w:eastAsia="Arial" w:cstheme="minorHAnsi"/>
        </w:rPr>
        <w:t>e</w:t>
      </w:r>
      <w:r w:rsidR="0067320C" w:rsidRPr="00F03C9B">
        <w:rPr>
          <w:rFonts w:eastAsia="Arial" w:cstheme="minorHAnsi"/>
          <w:spacing w:val="-1"/>
        </w:rPr>
        <w:t>a</w:t>
      </w:r>
      <w:r w:rsidR="0067320C" w:rsidRPr="00F03C9B">
        <w:rPr>
          <w:rFonts w:eastAsia="Arial" w:cstheme="minorHAnsi"/>
          <w:spacing w:val="-2"/>
        </w:rPr>
        <w:t>m</w:t>
      </w:r>
      <w:r>
        <w:rPr>
          <w:rFonts w:eastAsia="Arial" w:cstheme="minorHAnsi"/>
          <w:spacing w:val="-2"/>
        </w:rPr>
        <w:t xml:space="preserve"> </w:t>
      </w:r>
      <w:r w:rsidR="0067320C" w:rsidRPr="00F03C9B">
        <w:rPr>
          <w:rFonts w:eastAsia="Arial" w:cstheme="minorHAnsi"/>
          <w:spacing w:val="-4"/>
        </w:rPr>
        <w:t>w</w:t>
      </w:r>
      <w:r w:rsidR="0067320C" w:rsidRPr="00F03C9B">
        <w:rPr>
          <w:rFonts w:eastAsia="Arial" w:cstheme="minorHAnsi"/>
        </w:rPr>
        <w:t>ho</w:t>
      </w:r>
      <w:r w:rsidR="0067320C" w:rsidRPr="00F03C9B">
        <w:rPr>
          <w:rFonts w:eastAsia="Arial" w:cstheme="minorHAnsi"/>
          <w:spacing w:val="-2"/>
        </w:rPr>
        <w:t xml:space="preserve"> wil</w:t>
      </w:r>
      <w:r w:rsidR="0067320C" w:rsidRPr="00F03C9B">
        <w:rPr>
          <w:rFonts w:eastAsia="Arial" w:cstheme="minorHAnsi"/>
        </w:rPr>
        <w:t xml:space="preserve">l </w:t>
      </w:r>
      <w:r>
        <w:rPr>
          <w:rFonts w:eastAsia="Arial" w:cstheme="minorHAnsi"/>
        </w:rPr>
        <w:t xml:space="preserve">offer ongoing </w:t>
      </w:r>
      <w:r w:rsidR="006007CA">
        <w:rPr>
          <w:rFonts w:eastAsia="Arial" w:cstheme="minorHAnsi"/>
        </w:rPr>
        <w:t>mentoring and</w:t>
      </w:r>
      <w:r>
        <w:rPr>
          <w:rFonts w:eastAsia="Arial" w:cstheme="minorHAnsi"/>
        </w:rPr>
        <w:t xml:space="preserve"> referral to ex</w:t>
      </w:r>
      <w:r w:rsidR="00BD310D">
        <w:rPr>
          <w:rFonts w:eastAsia="Arial" w:cstheme="minorHAnsi"/>
        </w:rPr>
        <w:t>ternal agencies if appropriate</w:t>
      </w:r>
    </w:p>
    <w:p w14:paraId="0E84C748" w14:textId="19D8E61A" w:rsidR="005F40EB" w:rsidRPr="00687E95" w:rsidRDefault="005F40EB" w:rsidP="00687E95">
      <w:pPr>
        <w:rPr>
          <w:rFonts w:cstheme="minorHAnsi"/>
        </w:rPr>
        <w:sectPr w:rsidR="005F40EB" w:rsidRPr="00687E95" w:rsidSect="00687E95">
          <w:type w:val="continuous"/>
          <w:pgSz w:w="11906" w:h="16838"/>
          <w:pgMar w:top="1440" w:right="1440" w:bottom="1440" w:left="1440" w:header="708" w:footer="708" w:gutter="0"/>
          <w:cols w:num="2" w:space="708"/>
          <w:docGrid w:linePitch="360"/>
        </w:sectPr>
      </w:pPr>
    </w:p>
    <w:p w14:paraId="53021BC0" w14:textId="77777777" w:rsidR="00687E95" w:rsidRDefault="00687E95" w:rsidP="002A2C01">
      <w:pPr>
        <w:ind w:right="525"/>
        <w:sectPr w:rsidR="00687E95" w:rsidSect="00687E95">
          <w:type w:val="continuous"/>
          <w:pgSz w:w="11900" w:h="16840"/>
          <w:pgMar w:top="1440" w:right="1440" w:bottom="1440" w:left="1440" w:header="708" w:footer="708" w:gutter="0"/>
          <w:cols w:space="708"/>
          <w:docGrid w:linePitch="360"/>
        </w:sectPr>
      </w:pPr>
    </w:p>
    <w:p w14:paraId="3D8D323B" w14:textId="77777777" w:rsidR="00687E95" w:rsidRDefault="00687E95" w:rsidP="00687E95">
      <w:pPr>
        <w:sectPr w:rsidR="00687E95" w:rsidSect="00687E95">
          <w:type w:val="continuous"/>
          <w:pgSz w:w="11900" w:h="16840"/>
          <w:pgMar w:top="1440" w:right="1440" w:bottom="1440" w:left="1440" w:header="708" w:footer="708" w:gutter="0"/>
          <w:cols w:num="3" w:space="708"/>
          <w:docGrid w:linePitch="360"/>
        </w:sectPr>
      </w:pPr>
    </w:p>
    <w:p w14:paraId="3CB17243" w14:textId="77777777" w:rsidR="00B942B4" w:rsidRPr="002A2C01" w:rsidRDefault="00B942B4" w:rsidP="002A2C01">
      <w:pPr>
        <w:rPr>
          <w:rFonts w:cstheme="minorHAnsi"/>
          <w:b/>
        </w:rPr>
      </w:pPr>
    </w:p>
    <w:sectPr w:rsidR="00B942B4" w:rsidRPr="002A2C01" w:rsidSect="003E33F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EA5AE" w14:textId="77777777" w:rsidR="00F86578" w:rsidRDefault="00F86578" w:rsidP="004E770D">
      <w:pPr>
        <w:spacing w:after="0" w:line="240" w:lineRule="auto"/>
      </w:pPr>
      <w:r>
        <w:separator/>
      </w:r>
    </w:p>
  </w:endnote>
  <w:endnote w:type="continuationSeparator" w:id="0">
    <w:p w14:paraId="257102E6" w14:textId="77777777" w:rsidR="00F86578" w:rsidRDefault="00F86578" w:rsidP="004E7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02592177"/>
      <w:docPartObj>
        <w:docPartGallery w:val="Page Numbers (Bottom of Page)"/>
        <w:docPartUnique/>
      </w:docPartObj>
    </w:sdtPr>
    <w:sdtEndPr>
      <w:rPr>
        <w:rStyle w:val="PageNumber"/>
      </w:rPr>
    </w:sdtEndPr>
    <w:sdtContent>
      <w:p w14:paraId="46A7E6CE" w14:textId="7FFFEC42" w:rsidR="00F86578" w:rsidRDefault="00F86578" w:rsidP="006E0B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7BA64E" w14:textId="77777777" w:rsidR="00F86578" w:rsidRDefault="00F86578" w:rsidP="009A334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198845"/>
      <w:docPartObj>
        <w:docPartGallery w:val="Page Numbers (Bottom of Page)"/>
        <w:docPartUnique/>
      </w:docPartObj>
    </w:sdtPr>
    <w:sdtEndPr>
      <w:rPr>
        <w:noProof/>
      </w:rPr>
    </w:sdtEndPr>
    <w:sdtContent>
      <w:p w14:paraId="17E90A6C" w14:textId="5F3D2E3F" w:rsidR="00F86578" w:rsidRDefault="00F86578">
        <w:pPr>
          <w:pStyle w:val="Footer"/>
          <w:jc w:val="right"/>
        </w:pPr>
        <w:r>
          <w:fldChar w:fldCharType="begin"/>
        </w:r>
        <w:r>
          <w:instrText xml:space="preserve"> PAGE   \* MERGEFORMAT </w:instrText>
        </w:r>
        <w:r>
          <w:fldChar w:fldCharType="separate"/>
        </w:r>
        <w:r w:rsidR="00363C70">
          <w:rPr>
            <w:noProof/>
          </w:rPr>
          <w:t>6</w:t>
        </w:r>
        <w:r>
          <w:rPr>
            <w:noProof/>
          </w:rPr>
          <w:fldChar w:fldCharType="end"/>
        </w:r>
      </w:p>
    </w:sdtContent>
  </w:sdt>
  <w:p w14:paraId="7367778D" w14:textId="77777777" w:rsidR="00F86578" w:rsidRDefault="00F86578" w:rsidP="009A334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F4CCF" w14:textId="77777777" w:rsidR="00F86578" w:rsidRDefault="00F86578" w:rsidP="004E770D">
      <w:pPr>
        <w:spacing w:after="0" w:line="240" w:lineRule="auto"/>
      </w:pPr>
      <w:r>
        <w:separator/>
      </w:r>
    </w:p>
  </w:footnote>
  <w:footnote w:type="continuationSeparator" w:id="0">
    <w:p w14:paraId="0971D1D3" w14:textId="77777777" w:rsidR="00F86578" w:rsidRDefault="00F86578" w:rsidP="004E7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01F"/>
    <w:multiLevelType w:val="hybridMultilevel"/>
    <w:tmpl w:val="C4826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66F"/>
    <w:multiLevelType w:val="hybridMultilevel"/>
    <w:tmpl w:val="4942B6F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103C091D"/>
    <w:multiLevelType w:val="hybridMultilevel"/>
    <w:tmpl w:val="D702E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A7337"/>
    <w:multiLevelType w:val="hybridMultilevel"/>
    <w:tmpl w:val="92EC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26F51"/>
    <w:multiLevelType w:val="hybridMultilevel"/>
    <w:tmpl w:val="F6C8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95703"/>
    <w:multiLevelType w:val="hybridMultilevel"/>
    <w:tmpl w:val="9364D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7042E"/>
    <w:multiLevelType w:val="hybridMultilevel"/>
    <w:tmpl w:val="208E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0A753D"/>
    <w:multiLevelType w:val="hybridMultilevel"/>
    <w:tmpl w:val="2564D966"/>
    <w:lvl w:ilvl="0" w:tplc="AFB08DBA">
      <w:numFmt w:val="bullet"/>
      <w:lvlText w:val=""/>
      <w:lvlJc w:val="left"/>
      <w:pPr>
        <w:ind w:left="419" w:hanging="284"/>
      </w:pPr>
      <w:rPr>
        <w:rFonts w:ascii="Symbol" w:eastAsia="Symbol" w:hAnsi="Symbol" w:cs="Symbol" w:hint="default"/>
        <w:w w:val="100"/>
        <w:sz w:val="22"/>
        <w:szCs w:val="22"/>
      </w:rPr>
    </w:lvl>
    <w:lvl w:ilvl="1" w:tplc="AFB07036">
      <w:numFmt w:val="bullet"/>
      <w:lvlText w:val="•"/>
      <w:lvlJc w:val="left"/>
      <w:pPr>
        <w:ind w:left="708" w:hanging="284"/>
      </w:pPr>
      <w:rPr>
        <w:rFonts w:hint="default"/>
      </w:rPr>
    </w:lvl>
    <w:lvl w:ilvl="2" w:tplc="3F1227BA">
      <w:numFmt w:val="bullet"/>
      <w:lvlText w:val="•"/>
      <w:lvlJc w:val="left"/>
      <w:pPr>
        <w:ind w:left="996" w:hanging="284"/>
      </w:pPr>
      <w:rPr>
        <w:rFonts w:hint="default"/>
      </w:rPr>
    </w:lvl>
    <w:lvl w:ilvl="3" w:tplc="6DF83F2A">
      <w:numFmt w:val="bullet"/>
      <w:lvlText w:val="•"/>
      <w:lvlJc w:val="left"/>
      <w:pPr>
        <w:ind w:left="1284" w:hanging="284"/>
      </w:pPr>
      <w:rPr>
        <w:rFonts w:hint="default"/>
      </w:rPr>
    </w:lvl>
    <w:lvl w:ilvl="4" w:tplc="8842DB8A">
      <w:numFmt w:val="bullet"/>
      <w:lvlText w:val="•"/>
      <w:lvlJc w:val="left"/>
      <w:pPr>
        <w:ind w:left="1573" w:hanging="284"/>
      </w:pPr>
      <w:rPr>
        <w:rFonts w:hint="default"/>
      </w:rPr>
    </w:lvl>
    <w:lvl w:ilvl="5" w:tplc="CB982604">
      <w:numFmt w:val="bullet"/>
      <w:lvlText w:val="•"/>
      <w:lvlJc w:val="left"/>
      <w:pPr>
        <w:ind w:left="1861" w:hanging="284"/>
      </w:pPr>
      <w:rPr>
        <w:rFonts w:hint="default"/>
      </w:rPr>
    </w:lvl>
    <w:lvl w:ilvl="6" w:tplc="C240BE00">
      <w:numFmt w:val="bullet"/>
      <w:lvlText w:val="•"/>
      <w:lvlJc w:val="left"/>
      <w:pPr>
        <w:ind w:left="2149" w:hanging="284"/>
      </w:pPr>
      <w:rPr>
        <w:rFonts w:hint="default"/>
      </w:rPr>
    </w:lvl>
    <w:lvl w:ilvl="7" w:tplc="A1443BBC">
      <w:numFmt w:val="bullet"/>
      <w:lvlText w:val="•"/>
      <w:lvlJc w:val="left"/>
      <w:pPr>
        <w:ind w:left="2437" w:hanging="284"/>
      </w:pPr>
      <w:rPr>
        <w:rFonts w:hint="default"/>
      </w:rPr>
    </w:lvl>
    <w:lvl w:ilvl="8" w:tplc="1256BC40">
      <w:numFmt w:val="bullet"/>
      <w:lvlText w:val="•"/>
      <w:lvlJc w:val="left"/>
      <w:pPr>
        <w:ind w:left="2726" w:hanging="284"/>
      </w:pPr>
      <w:rPr>
        <w:rFonts w:hint="default"/>
      </w:rPr>
    </w:lvl>
  </w:abstractNum>
  <w:abstractNum w:abstractNumId="8" w15:restartNumberingAfterBreak="0">
    <w:nsid w:val="1DBD0AA2"/>
    <w:multiLevelType w:val="hybridMultilevel"/>
    <w:tmpl w:val="591C1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86102"/>
    <w:multiLevelType w:val="hybridMultilevel"/>
    <w:tmpl w:val="F8208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301F11"/>
    <w:multiLevelType w:val="hybridMultilevel"/>
    <w:tmpl w:val="F0A2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E061A3"/>
    <w:multiLevelType w:val="hybridMultilevel"/>
    <w:tmpl w:val="18B6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EE70FF"/>
    <w:multiLevelType w:val="multilevel"/>
    <w:tmpl w:val="13503B38"/>
    <w:lvl w:ilvl="0">
      <w:numFmt w:val="none"/>
      <w:pStyle w:val="Heading1"/>
      <w:lvlText w:val="1"/>
      <w:lvlJc w:val="left"/>
      <w:pPr>
        <w:tabs>
          <w:tab w:val="num" w:pos="720"/>
        </w:tabs>
        <w:ind w:left="720" w:hanging="720"/>
      </w:pPr>
      <w:rPr>
        <w:rFonts w:hint="default"/>
      </w:rPr>
    </w:lvl>
    <w:lvl w:ilvl="1">
      <w:numFmt w:val="none"/>
      <w:pStyle w:val="Heading2"/>
      <w:lvlText w:val="1.1"/>
      <w:lvlJc w:val="left"/>
      <w:pPr>
        <w:tabs>
          <w:tab w:val="num" w:pos="1440"/>
        </w:tabs>
        <w:ind w:left="1440" w:hanging="720"/>
      </w:pPr>
      <w:rPr>
        <w:rFonts w:hint="default"/>
        <w:i w:val="0"/>
      </w:rPr>
    </w:lvl>
    <w:lvl w:ilvl="2">
      <w:numFmt w:val="decimal"/>
      <w:pStyle w:val="Heading3"/>
      <w:lvlText w:val="%11.1.1"/>
      <w:lvlJc w:val="left"/>
      <w:pPr>
        <w:tabs>
          <w:tab w:val="num" w:pos="2563"/>
        </w:tabs>
        <w:ind w:left="2563" w:hanging="720"/>
      </w:pPr>
      <w:rPr>
        <w:rFonts w:hint="default"/>
      </w:rPr>
    </w:lvl>
    <w:lvl w:ilvl="3">
      <w:numFmt w:val="decimal"/>
      <w:lvlText w:val="%1.%2.%3.%4"/>
      <w:lvlJc w:val="left"/>
      <w:pPr>
        <w:tabs>
          <w:tab w:val="num" w:pos="3240"/>
        </w:tabs>
        <w:ind w:left="3240" w:hanging="1080"/>
      </w:pPr>
      <w:rPr>
        <w:rFonts w:hint="default"/>
      </w:rPr>
    </w:lvl>
    <w:lvl w:ilvl="4">
      <w:numFmt w:val="decimal"/>
      <w:lvlText w:val="%1.%2.%3.%4.%5"/>
      <w:lvlJc w:val="left"/>
      <w:pPr>
        <w:tabs>
          <w:tab w:val="num" w:pos="3960"/>
        </w:tabs>
        <w:ind w:left="3960" w:hanging="1080"/>
      </w:pPr>
      <w:rPr>
        <w:rFonts w:hint="default"/>
      </w:rPr>
    </w:lvl>
    <w:lvl w:ilvl="5">
      <w:numFmt w:val="decimal"/>
      <w:lvlText w:val="%1.%2.%3.%4.%5.%6"/>
      <w:lvlJc w:val="left"/>
      <w:pPr>
        <w:tabs>
          <w:tab w:val="num" w:pos="5040"/>
        </w:tabs>
        <w:ind w:left="5040" w:hanging="1440"/>
      </w:pPr>
      <w:rPr>
        <w:rFonts w:hint="default"/>
      </w:rPr>
    </w:lvl>
    <w:lvl w:ilvl="6">
      <w:numFmt w:val="decimal"/>
      <w:lvlText w:val="%1.%2.%3.%4.%5.%6.%7"/>
      <w:lvlJc w:val="left"/>
      <w:pPr>
        <w:tabs>
          <w:tab w:val="num" w:pos="5760"/>
        </w:tabs>
        <w:ind w:left="5760" w:hanging="1440"/>
      </w:pPr>
      <w:rPr>
        <w:rFonts w:hint="default"/>
      </w:rPr>
    </w:lvl>
    <w:lvl w:ilvl="7">
      <w:numFmt w:val="decimal"/>
      <w:lvlText w:val="%1.%2.%3.%4.%5.%6.%7.%8"/>
      <w:lvlJc w:val="left"/>
      <w:pPr>
        <w:tabs>
          <w:tab w:val="num" w:pos="6840"/>
        </w:tabs>
        <w:ind w:left="6840" w:hanging="1800"/>
      </w:pPr>
      <w:rPr>
        <w:rFonts w:hint="default"/>
      </w:rPr>
    </w:lvl>
    <w:lvl w:ilvl="8">
      <w:numFmt w:val="decimal"/>
      <w:lvlText w:val="%1.%2.%3.%4.%5.%6.%7.%8.%9"/>
      <w:lvlJc w:val="left"/>
      <w:pPr>
        <w:tabs>
          <w:tab w:val="num" w:pos="7560"/>
        </w:tabs>
        <w:ind w:left="7560" w:hanging="1800"/>
      </w:pPr>
      <w:rPr>
        <w:rFonts w:hint="default"/>
      </w:rPr>
    </w:lvl>
  </w:abstractNum>
  <w:abstractNum w:abstractNumId="13" w15:restartNumberingAfterBreak="0">
    <w:nsid w:val="236B7C0D"/>
    <w:multiLevelType w:val="hybridMultilevel"/>
    <w:tmpl w:val="B4CE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5B5DF5"/>
    <w:multiLevelType w:val="hybridMultilevel"/>
    <w:tmpl w:val="8924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D6B81"/>
    <w:multiLevelType w:val="hybridMultilevel"/>
    <w:tmpl w:val="1CE03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E4E16"/>
    <w:multiLevelType w:val="hybridMultilevel"/>
    <w:tmpl w:val="D32A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02CFB"/>
    <w:multiLevelType w:val="hybridMultilevel"/>
    <w:tmpl w:val="8FFA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1128F4"/>
    <w:multiLevelType w:val="hybridMultilevel"/>
    <w:tmpl w:val="B9BC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BF3408"/>
    <w:multiLevelType w:val="hybridMultilevel"/>
    <w:tmpl w:val="E0CA61AA"/>
    <w:lvl w:ilvl="0" w:tplc="53D22EF8">
      <w:numFmt w:val="bullet"/>
      <w:lvlText w:val=""/>
      <w:lvlJc w:val="left"/>
      <w:pPr>
        <w:ind w:left="407" w:hanging="284"/>
      </w:pPr>
      <w:rPr>
        <w:rFonts w:ascii="Symbol" w:eastAsia="Symbol" w:hAnsi="Symbol" w:cs="Symbol" w:hint="default"/>
        <w:w w:val="100"/>
        <w:sz w:val="22"/>
        <w:szCs w:val="22"/>
      </w:rPr>
    </w:lvl>
    <w:lvl w:ilvl="1" w:tplc="6EF65E22">
      <w:numFmt w:val="bullet"/>
      <w:lvlText w:val="•"/>
      <w:lvlJc w:val="left"/>
      <w:pPr>
        <w:ind w:left="690" w:hanging="284"/>
      </w:pPr>
      <w:rPr>
        <w:rFonts w:hint="default"/>
      </w:rPr>
    </w:lvl>
    <w:lvl w:ilvl="2" w:tplc="DA0EDE78">
      <w:numFmt w:val="bullet"/>
      <w:lvlText w:val="•"/>
      <w:lvlJc w:val="left"/>
      <w:pPr>
        <w:ind w:left="980" w:hanging="284"/>
      </w:pPr>
      <w:rPr>
        <w:rFonts w:hint="default"/>
      </w:rPr>
    </w:lvl>
    <w:lvl w:ilvl="3" w:tplc="29CE2A6A">
      <w:numFmt w:val="bullet"/>
      <w:lvlText w:val="•"/>
      <w:lvlJc w:val="left"/>
      <w:pPr>
        <w:ind w:left="1270" w:hanging="284"/>
      </w:pPr>
      <w:rPr>
        <w:rFonts w:hint="default"/>
      </w:rPr>
    </w:lvl>
    <w:lvl w:ilvl="4" w:tplc="AC10763C">
      <w:numFmt w:val="bullet"/>
      <w:lvlText w:val="•"/>
      <w:lvlJc w:val="left"/>
      <w:pPr>
        <w:ind w:left="1561" w:hanging="284"/>
      </w:pPr>
      <w:rPr>
        <w:rFonts w:hint="default"/>
      </w:rPr>
    </w:lvl>
    <w:lvl w:ilvl="5" w:tplc="6944C1F6">
      <w:numFmt w:val="bullet"/>
      <w:lvlText w:val="•"/>
      <w:lvlJc w:val="left"/>
      <w:pPr>
        <w:ind w:left="1851" w:hanging="284"/>
      </w:pPr>
      <w:rPr>
        <w:rFonts w:hint="default"/>
      </w:rPr>
    </w:lvl>
    <w:lvl w:ilvl="6" w:tplc="8D986998">
      <w:numFmt w:val="bullet"/>
      <w:lvlText w:val="•"/>
      <w:lvlJc w:val="left"/>
      <w:pPr>
        <w:ind w:left="2141" w:hanging="284"/>
      </w:pPr>
      <w:rPr>
        <w:rFonts w:hint="default"/>
      </w:rPr>
    </w:lvl>
    <w:lvl w:ilvl="7" w:tplc="6CC06FF2">
      <w:numFmt w:val="bullet"/>
      <w:lvlText w:val="•"/>
      <w:lvlJc w:val="left"/>
      <w:pPr>
        <w:ind w:left="2431" w:hanging="284"/>
      </w:pPr>
      <w:rPr>
        <w:rFonts w:hint="default"/>
      </w:rPr>
    </w:lvl>
    <w:lvl w:ilvl="8" w:tplc="137CE292">
      <w:numFmt w:val="bullet"/>
      <w:lvlText w:val="•"/>
      <w:lvlJc w:val="left"/>
      <w:pPr>
        <w:ind w:left="2722" w:hanging="284"/>
      </w:pPr>
      <w:rPr>
        <w:rFonts w:hint="default"/>
      </w:rPr>
    </w:lvl>
  </w:abstractNum>
  <w:abstractNum w:abstractNumId="20" w15:restartNumberingAfterBreak="0">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2DA1AD2"/>
    <w:multiLevelType w:val="hybridMultilevel"/>
    <w:tmpl w:val="01BCC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B72CBD"/>
    <w:multiLevelType w:val="hybridMultilevel"/>
    <w:tmpl w:val="2F22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5A085D"/>
    <w:multiLevelType w:val="hybridMultilevel"/>
    <w:tmpl w:val="EB6C1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A5510"/>
    <w:multiLevelType w:val="hybridMultilevel"/>
    <w:tmpl w:val="F812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E5336C"/>
    <w:multiLevelType w:val="hybridMultilevel"/>
    <w:tmpl w:val="F40283E6"/>
    <w:lvl w:ilvl="0" w:tplc="8D160D16">
      <w:numFmt w:val="bullet"/>
      <w:lvlText w:val=""/>
      <w:lvlJc w:val="left"/>
      <w:pPr>
        <w:ind w:left="464" w:hanging="284"/>
      </w:pPr>
      <w:rPr>
        <w:rFonts w:ascii="Symbol" w:eastAsia="Symbol" w:hAnsi="Symbol" w:cs="Symbol" w:hint="default"/>
        <w:w w:val="100"/>
        <w:sz w:val="22"/>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39900570"/>
    <w:multiLevelType w:val="hybridMultilevel"/>
    <w:tmpl w:val="CA1A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A23B38"/>
    <w:multiLevelType w:val="hybridMultilevel"/>
    <w:tmpl w:val="05D87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BD22133"/>
    <w:multiLevelType w:val="hybridMultilevel"/>
    <w:tmpl w:val="8F94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E34091"/>
    <w:multiLevelType w:val="hybridMultilevel"/>
    <w:tmpl w:val="51B06084"/>
    <w:lvl w:ilvl="0" w:tplc="C8CEFA1E">
      <w:numFmt w:val="bullet"/>
      <w:lvlText w:val=""/>
      <w:lvlJc w:val="left"/>
      <w:pPr>
        <w:ind w:left="419" w:hanging="284"/>
      </w:pPr>
      <w:rPr>
        <w:rFonts w:ascii="Symbol" w:eastAsia="Symbol" w:hAnsi="Symbol" w:cs="Symbol" w:hint="default"/>
        <w:w w:val="100"/>
        <w:sz w:val="22"/>
        <w:szCs w:val="22"/>
      </w:rPr>
    </w:lvl>
    <w:lvl w:ilvl="1" w:tplc="F4E0FB10">
      <w:numFmt w:val="bullet"/>
      <w:lvlText w:val="•"/>
      <w:lvlJc w:val="left"/>
      <w:pPr>
        <w:ind w:left="702" w:hanging="284"/>
      </w:pPr>
      <w:rPr>
        <w:rFonts w:hint="default"/>
      </w:rPr>
    </w:lvl>
    <w:lvl w:ilvl="2" w:tplc="4670CDF0">
      <w:numFmt w:val="bullet"/>
      <w:lvlText w:val="•"/>
      <w:lvlJc w:val="left"/>
      <w:pPr>
        <w:ind w:left="985" w:hanging="284"/>
      </w:pPr>
      <w:rPr>
        <w:rFonts w:hint="default"/>
      </w:rPr>
    </w:lvl>
    <w:lvl w:ilvl="3" w:tplc="29EA4ACE">
      <w:numFmt w:val="bullet"/>
      <w:lvlText w:val="•"/>
      <w:lvlJc w:val="left"/>
      <w:pPr>
        <w:ind w:left="1268" w:hanging="284"/>
      </w:pPr>
      <w:rPr>
        <w:rFonts w:hint="default"/>
      </w:rPr>
    </w:lvl>
    <w:lvl w:ilvl="4" w:tplc="1BA02D66">
      <w:numFmt w:val="bullet"/>
      <w:lvlText w:val="•"/>
      <w:lvlJc w:val="left"/>
      <w:pPr>
        <w:ind w:left="1551" w:hanging="284"/>
      </w:pPr>
      <w:rPr>
        <w:rFonts w:hint="default"/>
      </w:rPr>
    </w:lvl>
    <w:lvl w:ilvl="5" w:tplc="324E5982">
      <w:numFmt w:val="bullet"/>
      <w:lvlText w:val="•"/>
      <w:lvlJc w:val="left"/>
      <w:pPr>
        <w:ind w:left="1834" w:hanging="284"/>
      </w:pPr>
      <w:rPr>
        <w:rFonts w:hint="default"/>
      </w:rPr>
    </w:lvl>
    <w:lvl w:ilvl="6" w:tplc="6CAC77FA">
      <w:numFmt w:val="bullet"/>
      <w:lvlText w:val="•"/>
      <w:lvlJc w:val="left"/>
      <w:pPr>
        <w:ind w:left="2117" w:hanging="284"/>
      </w:pPr>
      <w:rPr>
        <w:rFonts w:hint="default"/>
      </w:rPr>
    </w:lvl>
    <w:lvl w:ilvl="7" w:tplc="366AE640">
      <w:numFmt w:val="bullet"/>
      <w:lvlText w:val="•"/>
      <w:lvlJc w:val="left"/>
      <w:pPr>
        <w:ind w:left="2400" w:hanging="284"/>
      </w:pPr>
      <w:rPr>
        <w:rFonts w:hint="default"/>
      </w:rPr>
    </w:lvl>
    <w:lvl w:ilvl="8" w:tplc="D56AC622">
      <w:numFmt w:val="bullet"/>
      <w:lvlText w:val="•"/>
      <w:lvlJc w:val="left"/>
      <w:pPr>
        <w:ind w:left="2683" w:hanging="284"/>
      </w:pPr>
      <w:rPr>
        <w:rFonts w:hint="default"/>
      </w:rPr>
    </w:lvl>
  </w:abstractNum>
  <w:abstractNum w:abstractNumId="30" w15:restartNumberingAfterBreak="0">
    <w:nsid w:val="3D8268C0"/>
    <w:multiLevelType w:val="hybridMultilevel"/>
    <w:tmpl w:val="CC72EA78"/>
    <w:lvl w:ilvl="0" w:tplc="A61E6ECE">
      <w:numFmt w:val="bullet"/>
      <w:lvlText w:val=""/>
      <w:lvlJc w:val="left"/>
      <w:pPr>
        <w:ind w:left="838" w:hanging="360"/>
      </w:pPr>
      <w:rPr>
        <w:rFonts w:ascii="Symbol" w:eastAsia="Symbol" w:hAnsi="Symbol" w:cs="Symbol" w:hint="default"/>
        <w:w w:val="100"/>
        <w:sz w:val="22"/>
        <w:szCs w:val="22"/>
      </w:rPr>
    </w:lvl>
    <w:lvl w:ilvl="1" w:tplc="7540AB52">
      <w:numFmt w:val="bullet"/>
      <w:lvlText w:val="•"/>
      <w:lvlJc w:val="left"/>
      <w:pPr>
        <w:ind w:left="1610" w:hanging="360"/>
      </w:pPr>
      <w:rPr>
        <w:rFonts w:hint="default"/>
      </w:rPr>
    </w:lvl>
    <w:lvl w:ilvl="2" w:tplc="DC6CCEB6">
      <w:numFmt w:val="bullet"/>
      <w:lvlText w:val="•"/>
      <w:lvlJc w:val="left"/>
      <w:pPr>
        <w:ind w:left="2381" w:hanging="360"/>
      </w:pPr>
      <w:rPr>
        <w:rFonts w:hint="default"/>
      </w:rPr>
    </w:lvl>
    <w:lvl w:ilvl="3" w:tplc="B0729926">
      <w:numFmt w:val="bullet"/>
      <w:lvlText w:val="•"/>
      <w:lvlJc w:val="left"/>
      <w:pPr>
        <w:ind w:left="3151" w:hanging="360"/>
      </w:pPr>
      <w:rPr>
        <w:rFonts w:hint="default"/>
      </w:rPr>
    </w:lvl>
    <w:lvl w:ilvl="4" w:tplc="DEDE6BF2">
      <w:numFmt w:val="bullet"/>
      <w:lvlText w:val="•"/>
      <w:lvlJc w:val="left"/>
      <w:pPr>
        <w:ind w:left="3922" w:hanging="360"/>
      </w:pPr>
      <w:rPr>
        <w:rFonts w:hint="default"/>
      </w:rPr>
    </w:lvl>
    <w:lvl w:ilvl="5" w:tplc="C5A49B10">
      <w:numFmt w:val="bullet"/>
      <w:lvlText w:val="•"/>
      <w:lvlJc w:val="left"/>
      <w:pPr>
        <w:ind w:left="4693" w:hanging="360"/>
      </w:pPr>
      <w:rPr>
        <w:rFonts w:hint="default"/>
      </w:rPr>
    </w:lvl>
    <w:lvl w:ilvl="6" w:tplc="5848131E">
      <w:numFmt w:val="bullet"/>
      <w:lvlText w:val="•"/>
      <w:lvlJc w:val="left"/>
      <w:pPr>
        <w:ind w:left="5463" w:hanging="360"/>
      </w:pPr>
      <w:rPr>
        <w:rFonts w:hint="default"/>
      </w:rPr>
    </w:lvl>
    <w:lvl w:ilvl="7" w:tplc="EC8EBC64">
      <w:numFmt w:val="bullet"/>
      <w:lvlText w:val="•"/>
      <w:lvlJc w:val="left"/>
      <w:pPr>
        <w:ind w:left="6234" w:hanging="360"/>
      </w:pPr>
      <w:rPr>
        <w:rFonts w:hint="default"/>
      </w:rPr>
    </w:lvl>
    <w:lvl w:ilvl="8" w:tplc="C6240D68">
      <w:numFmt w:val="bullet"/>
      <w:lvlText w:val="•"/>
      <w:lvlJc w:val="left"/>
      <w:pPr>
        <w:ind w:left="7005" w:hanging="360"/>
      </w:pPr>
      <w:rPr>
        <w:rFonts w:hint="default"/>
      </w:rPr>
    </w:lvl>
  </w:abstractNum>
  <w:abstractNum w:abstractNumId="31" w15:restartNumberingAfterBreak="0">
    <w:nsid w:val="3F317F64"/>
    <w:multiLevelType w:val="hybridMultilevel"/>
    <w:tmpl w:val="6D501F26"/>
    <w:lvl w:ilvl="0" w:tplc="B8647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01D52D1"/>
    <w:multiLevelType w:val="hybridMultilevel"/>
    <w:tmpl w:val="F0604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663DDF"/>
    <w:multiLevelType w:val="hybridMultilevel"/>
    <w:tmpl w:val="99A0FD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40FC55FA"/>
    <w:multiLevelType w:val="hybridMultilevel"/>
    <w:tmpl w:val="4052D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2FB4EE0"/>
    <w:multiLevelType w:val="hybridMultilevel"/>
    <w:tmpl w:val="364C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4773C70"/>
    <w:multiLevelType w:val="hybridMultilevel"/>
    <w:tmpl w:val="96DAD71C"/>
    <w:lvl w:ilvl="0" w:tplc="8D160D16">
      <w:numFmt w:val="bullet"/>
      <w:lvlText w:val=""/>
      <w:lvlJc w:val="left"/>
      <w:pPr>
        <w:ind w:left="419" w:hanging="284"/>
      </w:pPr>
      <w:rPr>
        <w:rFonts w:ascii="Symbol" w:eastAsia="Symbol" w:hAnsi="Symbol" w:cs="Symbol" w:hint="default"/>
        <w:w w:val="100"/>
        <w:sz w:val="22"/>
        <w:szCs w:val="22"/>
      </w:rPr>
    </w:lvl>
    <w:lvl w:ilvl="1" w:tplc="8AC4F0D0">
      <w:numFmt w:val="bullet"/>
      <w:lvlText w:val="•"/>
      <w:lvlJc w:val="left"/>
      <w:pPr>
        <w:ind w:left="702" w:hanging="284"/>
      </w:pPr>
      <w:rPr>
        <w:rFonts w:hint="default"/>
      </w:rPr>
    </w:lvl>
    <w:lvl w:ilvl="2" w:tplc="0444263C">
      <w:numFmt w:val="bullet"/>
      <w:lvlText w:val="•"/>
      <w:lvlJc w:val="left"/>
      <w:pPr>
        <w:ind w:left="985" w:hanging="284"/>
      </w:pPr>
      <w:rPr>
        <w:rFonts w:hint="default"/>
      </w:rPr>
    </w:lvl>
    <w:lvl w:ilvl="3" w:tplc="4830DFD8">
      <w:numFmt w:val="bullet"/>
      <w:lvlText w:val="•"/>
      <w:lvlJc w:val="left"/>
      <w:pPr>
        <w:ind w:left="1268" w:hanging="284"/>
      </w:pPr>
      <w:rPr>
        <w:rFonts w:hint="default"/>
      </w:rPr>
    </w:lvl>
    <w:lvl w:ilvl="4" w:tplc="F6CA66A2">
      <w:numFmt w:val="bullet"/>
      <w:lvlText w:val="•"/>
      <w:lvlJc w:val="left"/>
      <w:pPr>
        <w:ind w:left="1551" w:hanging="284"/>
      </w:pPr>
      <w:rPr>
        <w:rFonts w:hint="default"/>
      </w:rPr>
    </w:lvl>
    <w:lvl w:ilvl="5" w:tplc="D832B7BC">
      <w:numFmt w:val="bullet"/>
      <w:lvlText w:val="•"/>
      <w:lvlJc w:val="left"/>
      <w:pPr>
        <w:ind w:left="1834" w:hanging="284"/>
      </w:pPr>
      <w:rPr>
        <w:rFonts w:hint="default"/>
      </w:rPr>
    </w:lvl>
    <w:lvl w:ilvl="6" w:tplc="550C3632">
      <w:numFmt w:val="bullet"/>
      <w:lvlText w:val="•"/>
      <w:lvlJc w:val="left"/>
      <w:pPr>
        <w:ind w:left="2117" w:hanging="284"/>
      </w:pPr>
      <w:rPr>
        <w:rFonts w:hint="default"/>
      </w:rPr>
    </w:lvl>
    <w:lvl w:ilvl="7" w:tplc="82DA8334">
      <w:numFmt w:val="bullet"/>
      <w:lvlText w:val="•"/>
      <w:lvlJc w:val="left"/>
      <w:pPr>
        <w:ind w:left="2400" w:hanging="284"/>
      </w:pPr>
      <w:rPr>
        <w:rFonts w:hint="default"/>
      </w:rPr>
    </w:lvl>
    <w:lvl w:ilvl="8" w:tplc="C2FEFC6C">
      <w:numFmt w:val="bullet"/>
      <w:lvlText w:val="•"/>
      <w:lvlJc w:val="left"/>
      <w:pPr>
        <w:ind w:left="2683" w:hanging="284"/>
      </w:pPr>
      <w:rPr>
        <w:rFonts w:hint="default"/>
      </w:rPr>
    </w:lvl>
  </w:abstractNum>
  <w:abstractNum w:abstractNumId="37" w15:restartNumberingAfterBreak="0">
    <w:nsid w:val="45521F59"/>
    <w:multiLevelType w:val="hybridMultilevel"/>
    <w:tmpl w:val="9632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6321DC"/>
    <w:multiLevelType w:val="hybridMultilevel"/>
    <w:tmpl w:val="5088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ABE2B4C"/>
    <w:multiLevelType w:val="hybridMultilevel"/>
    <w:tmpl w:val="6778F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BF2480C"/>
    <w:multiLevelType w:val="hybridMultilevel"/>
    <w:tmpl w:val="85B63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D6B4D56"/>
    <w:multiLevelType w:val="hybridMultilevel"/>
    <w:tmpl w:val="4238B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E3F7CE0"/>
    <w:multiLevelType w:val="hybridMultilevel"/>
    <w:tmpl w:val="F286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F386680"/>
    <w:multiLevelType w:val="hybridMultilevel"/>
    <w:tmpl w:val="79C6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2E319DA"/>
    <w:multiLevelType w:val="hybridMultilevel"/>
    <w:tmpl w:val="55B0A25E"/>
    <w:lvl w:ilvl="0" w:tplc="329AA96A">
      <w:start w:val="1"/>
      <w:numFmt w:val="bullet"/>
      <w:lvlText w:val=""/>
      <w:lvlJc w:val="left"/>
      <w:pPr>
        <w:ind w:hanging="361"/>
      </w:pPr>
      <w:rPr>
        <w:rFonts w:ascii="Symbol" w:eastAsia="Symbol" w:hAnsi="Symbol" w:hint="default"/>
        <w:w w:val="99"/>
        <w:sz w:val="20"/>
        <w:szCs w:val="20"/>
      </w:rPr>
    </w:lvl>
    <w:lvl w:ilvl="1" w:tplc="DE727A7C">
      <w:start w:val="1"/>
      <w:numFmt w:val="bullet"/>
      <w:lvlText w:val="•"/>
      <w:lvlJc w:val="left"/>
      <w:rPr>
        <w:rFonts w:hint="default"/>
      </w:rPr>
    </w:lvl>
    <w:lvl w:ilvl="2" w:tplc="48DA4AE0">
      <w:start w:val="1"/>
      <w:numFmt w:val="bullet"/>
      <w:lvlText w:val="•"/>
      <w:lvlJc w:val="left"/>
      <w:rPr>
        <w:rFonts w:hint="default"/>
      </w:rPr>
    </w:lvl>
    <w:lvl w:ilvl="3" w:tplc="C9AE9BB0">
      <w:start w:val="1"/>
      <w:numFmt w:val="bullet"/>
      <w:lvlText w:val="•"/>
      <w:lvlJc w:val="left"/>
      <w:rPr>
        <w:rFonts w:hint="default"/>
      </w:rPr>
    </w:lvl>
    <w:lvl w:ilvl="4" w:tplc="5D723C88">
      <w:start w:val="1"/>
      <w:numFmt w:val="bullet"/>
      <w:lvlText w:val="•"/>
      <w:lvlJc w:val="left"/>
      <w:rPr>
        <w:rFonts w:hint="default"/>
      </w:rPr>
    </w:lvl>
    <w:lvl w:ilvl="5" w:tplc="971E0548">
      <w:start w:val="1"/>
      <w:numFmt w:val="bullet"/>
      <w:lvlText w:val="•"/>
      <w:lvlJc w:val="left"/>
      <w:rPr>
        <w:rFonts w:hint="default"/>
      </w:rPr>
    </w:lvl>
    <w:lvl w:ilvl="6" w:tplc="0E9610BE">
      <w:start w:val="1"/>
      <w:numFmt w:val="bullet"/>
      <w:lvlText w:val="•"/>
      <w:lvlJc w:val="left"/>
      <w:rPr>
        <w:rFonts w:hint="default"/>
      </w:rPr>
    </w:lvl>
    <w:lvl w:ilvl="7" w:tplc="9C666482">
      <w:start w:val="1"/>
      <w:numFmt w:val="bullet"/>
      <w:lvlText w:val="•"/>
      <w:lvlJc w:val="left"/>
      <w:rPr>
        <w:rFonts w:hint="default"/>
      </w:rPr>
    </w:lvl>
    <w:lvl w:ilvl="8" w:tplc="2E48EEE0">
      <w:start w:val="1"/>
      <w:numFmt w:val="bullet"/>
      <w:lvlText w:val="•"/>
      <w:lvlJc w:val="left"/>
      <w:rPr>
        <w:rFonts w:hint="default"/>
      </w:rPr>
    </w:lvl>
  </w:abstractNum>
  <w:abstractNum w:abstractNumId="45" w15:restartNumberingAfterBreak="0">
    <w:nsid w:val="57581AB9"/>
    <w:multiLevelType w:val="hybridMultilevel"/>
    <w:tmpl w:val="3F504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7843902"/>
    <w:multiLevelType w:val="hybridMultilevel"/>
    <w:tmpl w:val="67FA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A147A47"/>
    <w:multiLevelType w:val="hybridMultilevel"/>
    <w:tmpl w:val="AA70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BD54392"/>
    <w:multiLevelType w:val="hybridMultilevel"/>
    <w:tmpl w:val="F5C4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CF44770"/>
    <w:multiLevelType w:val="hybridMultilevel"/>
    <w:tmpl w:val="E644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FDF27D9"/>
    <w:multiLevelType w:val="hybridMultilevel"/>
    <w:tmpl w:val="87CC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A960F7"/>
    <w:multiLevelType w:val="hybridMultilevel"/>
    <w:tmpl w:val="C48818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29D64F8"/>
    <w:multiLevelType w:val="hybridMultilevel"/>
    <w:tmpl w:val="6234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66465F"/>
    <w:multiLevelType w:val="hybridMultilevel"/>
    <w:tmpl w:val="F54AD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8A2EC9"/>
    <w:multiLevelType w:val="hybridMultilevel"/>
    <w:tmpl w:val="D3005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5DA2FA9"/>
    <w:multiLevelType w:val="hybridMultilevel"/>
    <w:tmpl w:val="3C90E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7545986"/>
    <w:multiLevelType w:val="hybridMultilevel"/>
    <w:tmpl w:val="68D6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2344B6"/>
    <w:multiLevelType w:val="hybridMultilevel"/>
    <w:tmpl w:val="5652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134B75"/>
    <w:multiLevelType w:val="hybridMultilevel"/>
    <w:tmpl w:val="78F26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69896F02"/>
    <w:multiLevelType w:val="hybridMultilevel"/>
    <w:tmpl w:val="C3A0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A0150C"/>
    <w:multiLevelType w:val="hybridMultilevel"/>
    <w:tmpl w:val="9FD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F7183E"/>
    <w:multiLevelType w:val="hybridMultilevel"/>
    <w:tmpl w:val="B67C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01E733C"/>
    <w:multiLevelType w:val="hybridMultilevel"/>
    <w:tmpl w:val="4290E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03A2BF0"/>
    <w:multiLevelType w:val="hybridMultilevel"/>
    <w:tmpl w:val="90FE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CA3A89"/>
    <w:multiLevelType w:val="hybridMultilevel"/>
    <w:tmpl w:val="ACF0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3427214"/>
    <w:multiLevelType w:val="hybridMultilevel"/>
    <w:tmpl w:val="5A283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723F2E"/>
    <w:multiLevelType w:val="hybridMultilevel"/>
    <w:tmpl w:val="BBB45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7" w15:restartNumberingAfterBreak="0">
    <w:nsid w:val="757C5700"/>
    <w:multiLevelType w:val="hybridMultilevel"/>
    <w:tmpl w:val="B3CE8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5D37D8F"/>
    <w:multiLevelType w:val="hybridMultilevel"/>
    <w:tmpl w:val="D3085F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9C796E"/>
    <w:multiLevelType w:val="hybridMultilevel"/>
    <w:tmpl w:val="7F0A1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0C1E4A"/>
    <w:multiLevelType w:val="hybridMultilevel"/>
    <w:tmpl w:val="D1C4F524"/>
    <w:lvl w:ilvl="0" w:tplc="329AA96A">
      <w:start w:val="1"/>
      <w:numFmt w:val="bullet"/>
      <w:lvlText w:val=""/>
      <w:lvlJc w:val="left"/>
      <w:pPr>
        <w:ind w:hanging="361"/>
      </w:pPr>
      <w:rPr>
        <w:rFonts w:ascii="Symbol" w:eastAsia="Symbol" w:hAnsi="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E820800"/>
    <w:multiLevelType w:val="hybridMultilevel"/>
    <w:tmpl w:val="1E2034F2"/>
    <w:lvl w:ilvl="0" w:tplc="329AA96A">
      <w:start w:val="1"/>
      <w:numFmt w:val="bullet"/>
      <w:lvlText w:val=""/>
      <w:lvlJc w:val="left"/>
      <w:pPr>
        <w:ind w:hanging="361"/>
      </w:pPr>
      <w:rPr>
        <w:rFonts w:ascii="Symbol" w:eastAsia="Symbol" w:hAnsi="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ED62247"/>
    <w:multiLevelType w:val="hybridMultilevel"/>
    <w:tmpl w:val="626E9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7"/>
  </w:num>
  <w:num w:numId="4">
    <w:abstractNumId w:val="35"/>
  </w:num>
  <w:num w:numId="5">
    <w:abstractNumId w:val="34"/>
  </w:num>
  <w:num w:numId="6">
    <w:abstractNumId w:val="39"/>
  </w:num>
  <w:num w:numId="7">
    <w:abstractNumId w:val="2"/>
  </w:num>
  <w:num w:numId="8">
    <w:abstractNumId w:val="43"/>
  </w:num>
  <w:num w:numId="9">
    <w:abstractNumId w:val="11"/>
  </w:num>
  <w:num w:numId="10">
    <w:abstractNumId w:val="61"/>
  </w:num>
  <w:num w:numId="11">
    <w:abstractNumId w:val="26"/>
  </w:num>
  <w:num w:numId="12">
    <w:abstractNumId w:val="49"/>
  </w:num>
  <w:num w:numId="13">
    <w:abstractNumId w:val="32"/>
  </w:num>
  <w:num w:numId="14">
    <w:abstractNumId w:val="53"/>
  </w:num>
  <w:num w:numId="15">
    <w:abstractNumId w:val="14"/>
  </w:num>
  <w:num w:numId="16">
    <w:abstractNumId w:val="28"/>
  </w:num>
  <w:num w:numId="17">
    <w:abstractNumId w:val="47"/>
  </w:num>
  <w:num w:numId="18">
    <w:abstractNumId w:val="42"/>
  </w:num>
  <w:num w:numId="19">
    <w:abstractNumId w:val="46"/>
  </w:num>
  <w:num w:numId="20">
    <w:abstractNumId w:val="63"/>
  </w:num>
  <w:num w:numId="21">
    <w:abstractNumId w:val="31"/>
  </w:num>
  <w:num w:numId="22">
    <w:abstractNumId w:val="55"/>
  </w:num>
  <w:num w:numId="23">
    <w:abstractNumId w:val="24"/>
  </w:num>
  <w:num w:numId="24">
    <w:abstractNumId w:val="56"/>
  </w:num>
  <w:num w:numId="25">
    <w:abstractNumId w:val="8"/>
  </w:num>
  <w:num w:numId="26">
    <w:abstractNumId w:val="64"/>
  </w:num>
  <w:num w:numId="27">
    <w:abstractNumId w:val="38"/>
  </w:num>
  <w:num w:numId="28">
    <w:abstractNumId w:val="40"/>
  </w:num>
  <w:num w:numId="29">
    <w:abstractNumId w:val="3"/>
  </w:num>
  <w:num w:numId="30">
    <w:abstractNumId w:val="9"/>
  </w:num>
  <w:num w:numId="31">
    <w:abstractNumId w:val="23"/>
  </w:num>
  <w:num w:numId="32">
    <w:abstractNumId w:val="45"/>
  </w:num>
  <w:num w:numId="33">
    <w:abstractNumId w:val="65"/>
  </w:num>
  <w:num w:numId="34">
    <w:abstractNumId w:val="62"/>
  </w:num>
  <w:num w:numId="35">
    <w:abstractNumId w:val="5"/>
  </w:num>
  <w:num w:numId="36">
    <w:abstractNumId w:val="10"/>
  </w:num>
  <w:num w:numId="37">
    <w:abstractNumId w:val="21"/>
  </w:num>
  <w:num w:numId="38">
    <w:abstractNumId w:val="16"/>
  </w:num>
  <w:num w:numId="39">
    <w:abstractNumId w:val="37"/>
  </w:num>
  <w:num w:numId="40">
    <w:abstractNumId w:val="18"/>
  </w:num>
  <w:num w:numId="41">
    <w:abstractNumId w:val="0"/>
  </w:num>
  <w:num w:numId="42">
    <w:abstractNumId w:val="57"/>
  </w:num>
  <w:num w:numId="43">
    <w:abstractNumId w:val="72"/>
  </w:num>
  <w:num w:numId="44">
    <w:abstractNumId w:val="59"/>
  </w:num>
  <w:num w:numId="45">
    <w:abstractNumId w:val="69"/>
  </w:num>
  <w:num w:numId="46">
    <w:abstractNumId w:val="44"/>
  </w:num>
  <w:num w:numId="47">
    <w:abstractNumId w:val="33"/>
  </w:num>
  <w:num w:numId="48">
    <w:abstractNumId w:val="1"/>
  </w:num>
  <w:num w:numId="49">
    <w:abstractNumId w:val="71"/>
  </w:num>
  <w:num w:numId="50">
    <w:abstractNumId w:val="70"/>
  </w:num>
  <w:num w:numId="51">
    <w:abstractNumId w:val="19"/>
  </w:num>
  <w:num w:numId="52">
    <w:abstractNumId w:val="29"/>
  </w:num>
  <w:num w:numId="53">
    <w:abstractNumId w:val="36"/>
  </w:num>
  <w:num w:numId="54">
    <w:abstractNumId w:val="7"/>
  </w:num>
  <w:num w:numId="55">
    <w:abstractNumId w:val="30"/>
  </w:num>
  <w:num w:numId="56">
    <w:abstractNumId w:val="68"/>
  </w:num>
  <w:num w:numId="57">
    <w:abstractNumId w:val="51"/>
  </w:num>
  <w:num w:numId="58">
    <w:abstractNumId w:val="25"/>
  </w:num>
  <w:num w:numId="59">
    <w:abstractNumId w:val="22"/>
  </w:num>
  <w:num w:numId="60">
    <w:abstractNumId w:val="4"/>
  </w:num>
  <w:num w:numId="61">
    <w:abstractNumId w:val="66"/>
  </w:num>
  <w:num w:numId="62">
    <w:abstractNumId w:val="58"/>
  </w:num>
  <w:num w:numId="63">
    <w:abstractNumId w:val="41"/>
  </w:num>
  <w:num w:numId="64">
    <w:abstractNumId w:val="52"/>
  </w:num>
  <w:num w:numId="65">
    <w:abstractNumId w:val="17"/>
  </w:num>
  <w:num w:numId="66">
    <w:abstractNumId w:val="50"/>
  </w:num>
  <w:num w:numId="67">
    <w:abstractNumId w:val="13"/>
  </w:num>
  <w:num w:numId="68">
    <w:abstractNumId w:val="60"/>
  </w:num>
  <w:num w:numId="69">
    <w:abstractNumId w:val="15"/>
  </w:num>
  <w:num w:numId="70">
    <w:abstractNumId w:val="6"/>
  </w:num>
  <w:num w:numId="71">
    <w:abstractNumId w:val="67"/>
  </w:num>
  <w:num w:numId="72">
    <w:abstractNumId w:val="54"/>
  </w:num>
  <w:num w:numId="73">
    <w:abstractNumId w:val="4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99"/>
    <w:rsid w:val="000011B7"/>
    <w:rsid w:val="00011A42"/>
    <w:rsid w:val="0001317D"/>
    <w:rsid w:val="00020D65"/>
    <w:rsid w:val="00031621"/>
    <w:rsid w:val="0003223C"/>
    <w:rsid w:val="00036AB3"/>
    <w:rsid w:val="0003740F"/>
    <w:rsid w:val="00046493"/>
    <w:rsid w:val="00046A84"/>
    <w:rsid w:val="00050BA3"/>
    <w:rsid w:val="00056843"/>
    <w:rsid w:val="000615BF"/>
    <w:rsid w:val="00067CE1"/>
    <w:rsid w:val="00067F7D"/>
    <w:rsid w:val="00070DD7"/>
    <w:rsid w:val="0007391E"/>
    <w:rsid w:val="00074EF0"/>
    <w:rsid w:val="0008297A"/>
    <w:rsid w:val="00087412"/>
    <w:rsid w:val="000A6F0A"/>
    <w:rsid w:val="000B4D9B"/>
    <w:rsid w:val="000C1C36"/>
    <w:rsid w:val="000D54CA"/>
    <w:rsid w:val="000D5CC0"/>
    <w:rsid w:val="000D6769"/>
    <w:rsid w:val="000E072D"/>
    <w:rsid w:val="000E0F89"/>
    <w:rsid w:val="000E665F"/>
    <w:rsid w:val="000F7A92"/>
    <w:rsid w:val="0010492A"/>
    <w:rsid w:val="00107467"/>
    <w:rsid w:val="00115425"/>
    <w:rsid w:val="00115AB2"/>
    <w:rsid w:val="00122FC3"/>
    <w:rsid w:val="00126E51"/>
    <w:rsid w:val="00131D89"/>
    <w:rsid w:val="00133298"/>
    <w:rsid w:val="00145E2A"/>
    <w:rsid w:val="00167DAA"/>
    <w:rsid w:val="001704A8"/>
    <w:rsid w:val="0017188E"/>
    <w:rsid w:val="00175B9F"/>
    <w:rsid w:val="00177A3A"/>
    <w:rsid w:val="00177C21"/>
    <w:rsid w:val="00191E06"/>
    <w:rsid w:val="00193475"/>
    <w:rsid w:val="001A5344"/>
    <w:rsid w:val="001A5ACA"/>
    <w:rsid w:val="001B67CF"/>
    <w:rsid w:val="001B6DBA"/>
    <w:rsid w:val="001B7027"/>
    <w:rsid w:val="001C7A53"/>
    <w:rsid w:val="001D4782"/>
    <w:rsid w:val="001D71F8"/>
    <w:rsid w:val="001F0DD4"/>
    <w:rsid w:val="001F41CE"/>
    <w:rsid w:val="001F7372"/>
    <w:rsid w:val="002052B6"/>
    <w:rsid w:val="00211326"/>
    <w:rsid w:val="00212E44"/>
    <w:rsid w:val="0021542C"/>
    <w:rsid w:val="00227ACF"/>
    <w:rsid w:val="00230309"/>
    <w:rsid w:val="00231B71"/>
    <w:rsid w:val="00236C6D"/>
    <w:rsid w:val="00244ACB"/>
    <w:rsid w:val="0025259E"/>
    <w:rsid w:val="00253029"/>
    <w:rsid w:val="00254766"/>
    <w:rsid w:val="00260FE1"/>
    <w:rsid w:val="002659C5"/>
    <w:rsid w:val="00266103"/>
    <w:rsid w:val="002703C3"/>
    <w:rsid w:val="00290888"/>
    <w:rsid w:val="00295C4F"/>
    <w:rsid w:val="002963DE"/>
    <w:rsid w:val="002A2C01"/>
    <w:rsid w:val="002A4B38"/>
    <w:rsid w:val="002B0368"/>
    <w:rsid w:val="002B3CD3"/>
    <w:rsid w:val="002B73CF"/>
    <w:rsid w:val="002B7450"/>
    <w:rsid w:val="002D08D3"/>
    <w:rsid w:val="002D57BD"/>
    <w:rsid w:val="002D59A6"/>
    <w:rsid w:val="002E1783"/>
    <w:rsid w:val="002E6F29"/>
    <w:rsid w:val="002F1CCD"/>
    <w:rsid w:val="002F20F0"/>
    <w:rsid w:val="002F3E28"/>
    <w:rsid w:val="002F415B"/>
    <w:rsid w:val="002F7B3E"/>
    <w:rsid w:val="003074F4"/>
    <w:rsid w:val="00310526"/>
    <w:rsid w:val="0032451E"/>
    <w:rsid w:val="00342F62"/>
    <w:rsid w:val="00356E97"/>
    <w:rsid w:val="00360AAA"/>
    <w:rsid w:val="00360F73"/>
    <w:rsid w:val="00363C70"/>
    <w:rsid w:val="003769A8"/>
    <w:rsid w:val="003822E6"/>
    <w:rsid w:val="00393236"/>
    <w:rsid w:val="0039447D"/>
    <w:rsid w:val="00394676"/>
    <w:rsid w:val="003A0434"/>
    <w:rsid w:val="003B13C7"/>
    <w:rsid w:val="003B52C6"/>
    <w:rsid w:val="003C1A79"/>
    <w:rsid w:val="003C226E"/>
    <w:rsid w:val="003C2CB1"/>
    <w:rsid w:val="003C5390"/>
    <w:rsid w:val="003C5401"/>
    <w:rsid w:val="003C69E4"/>
    <w:rsid w:val="003D060E"/>
    <w:rsid w:val="003D4199"/>
    <w:rsid w:val="003E33F1"/>
    <w:rsid w:val="003E4935"/>
    <w:rsid w:val="003E4CBB"/>
    <w:rsid w:val="0041378B"/>
    <w:rsid w:val="00414FA1"/>
    <w:rsid w:val="00415AC3"/>
    <w:rsid w:val="00432B36"/>
    <w:rsid w:val="00436578"/>
    <w:rsid w:val="004534BE"/>
    <w:rsid w:val="0045445B"/>
    <w:rsid w:val="004715E4"/>
    <w:rsid w:val="004728EF"/>
    <w:rsid w:val="00473318"/>
    <w:rsid w:val="0047365B"/>
    <w:rsid w:val="00482A37"/>
    <w:rsid w:val="00483C62"/>
    <w:rsid w:val="00484DDA"/>
    <w:rsid w:val="004933D6"/>
    <w:rsid w:val="00493DA4"/>
    <w:rsid w:val="004951FE"/>
    <w:rsid w:val="004B2F74"/>
    <w:rsid w:val="004C0BB3"/>
    <w:rsid w:val="004C2303"/>
    <w:rsid w:val="004C6B58"/>
    <w:rsid w:val="004C7FA3"/>
    <w:rsid w:val="004D2990"/>
    <w:rsid w:val="004D371D"/>
    <w:rsid w:val="004E1AE7"/>
    <w:rsid w:val="004E770D"/>
    <w:rsid w:val="00505272"/>
    <w:rsid w:val="00517904"/>
    <w:rsid w:val="0052449B"/>
    <w:rsid w:val="00546701"/>
    <w:rsid w:val="00547E32"/>
    <w:rsid w:val="00554A68"/>
    <w:rsid w:val="00561A0B"/>
    <w:rsid w:val="005650ED"/>
    <w:rsid w:val="0058227F"/>
    <w:rsid w:val="00583B95"/>
    <w:rsid w:val="00595498"/>
    <w:rsid w:val="005A1A66"/>
    <w:rsid w:val="005A4F0D"/>
    <w:rsid w:val="005A6499"/>
    <w:rsid w:val="005B1852"/>
    <w:rsid w:val="005B4D55"/>
    <w:rsid w:val="005C3113"/>
    <w:rsid w:val="005C7F9A"/>
    <w:rsid w:val="005D3638"/>
    <w:rsid w:val="005D526B"/>
    <w:rsid w:val="005E13FD"/>
    <w:rsid w:val="005E2627"/>
    <w:rsid w:val="005E3D6B"/>
    <w:rsid w:val="005E5E6C"/>
    <w:rsid w:val="005E7B46"/>
    <w:rsid w:val="005F03FB"/>
    <w:rsid w:val="005F3533"/>
    <w:rsid w:val="005F40EB"/>
    <w:rsid w:val="006007CA"/>
    <w:rsid w:val="00603CE9"/>
    <w:rsid w:val="006067E7"/>
    <w:rsid w:val="00610A93"/>
    <w:rsid w:val="0062192D"/>
    <w:rsid w:val="0062704E"/>
    <w:rsid w:val="00630818"/>
    <w:rsid w:val="006401D7"/>
    <w:rsid w:val="006422DF"/>
    <w:rsid w:val="00647FA2"/>
    <w:rsid w:val="00653236"/>
    <w:rsid w:val="006561F4"/>
    <w:rsid w:val="00671332"/>
    <w:rsid w:val="0067320C"/>
    <w:rsid w:val="00676744"/>
    <w:rsid w:val="00686FF4"/>
    <w:rsid w:val="00687E95"/>
    <w:rsid w:val="0069014A"/>
    <w:rsid w:val="0069021F"/>
    <w:rsid w:val="006A2025"/>
    <w:rsid w:val="006A7621"/>
    <w:rsid w:val="006A7BAC"/>
    <w:rsid w:val="006C210A"/>
    <w:rsid w:val="006D1FE1"/>
    <w:rsid w:val="006D445B"/>
    <w:rsid w:val="006D7BA9"/>
    <w:rsid w:val="006E0B80"/>
    <w:rsid w:val="006F45EB"/>
    <w:rsid w:val="006F5068"/>
    <w:rsid w:val="007027D6"/>
    <w:rsid w:val="007053F0"/>
    <w:rsid w:val="007176C2"/>
    <w:rsid w:val="0072668B"/>
    <w:rsid w:val="00727017"/>
    <w:rsid w:val="007312D9"/>
    <w:rsid w:val="00734279"/>
    <w:rsid w:val="00734A83"/>
    <w:rsid w:val="00735C56"/>
    <w:rsid w:val="00741080"/>
    <w:rsid w:val="007552A4"/>
    <w:rsid w:val="00770573"/>
    <w:rsid w:val="00774747"/>
    <w:rsid w:val="00776EA5"/>
    <w:rsid w:val="00777CB0"/>
    <w:rsid w:val="00787E81"/>
    <w:rsid w:val="00791F0C"/>
    <w:rsid w:val="007937AF"/>
    <w:rsid w:val="00794F16"/>
    <w:rsid w:val="007A6F5F"/>
    <w:rsid w:val="007D05FE"/>
    <w:rsid w:val="007D3AFE"/>
    <w:rsid w:val="007E1F46"/>
    <w:rsid w:val="007E36A5"/>
    <w:rsid w:val="0080088A"/>
    <w:rsid w:val="00806372"/>
    <w:rsid w:val="00810D87"/>
    <w:rsid w:val="0081417E"/>
    <w:rsid w:val="008236AD"/>
    <w:rsid w:val="00825476"/>
    <w:rsid w:val="00830402"/>
    <w:rsid w:val="00832511"/>
    <w:rsid w:val="00840F90"/>
    <w:rsid w:val="00841168"/>
    <w:rsid w:val="008441BA"/>
    <w:rsid w:val="0085181D"/>
    <w:rsid w:val="00860545"/>
    <w:rsid w:val="00867E54"/>
    <w:rsid w:val="0087112F"/>
    <w:rsid w:val="00890A95"/>
    <w:rsid w:val="00892F18"/>
    <w:rsid w:val="00897D1A"/>
    <w:rsid w:val="008A7507"/>
    <w:rsid w:val="008B2F66"/>
    <w:rsid w:val="008C0D32"/>
    <w:rsid w:val="008C4F99"/>
    <w:rsid w:val="008C509A"/>
    <w:rsid w:val="008C513C"/>
    <w:rsid w:val="008D2188"/>
    <w:rsid w:val="008D5E24"/>
    <w:rsid w:val="008D6D16"/>
    <w:rsid w:val="008D72D7"/>
    <w:rsid w:val="008D73EB"/>
    <w:rsid w:val="008E0DEA"/>
    <w:rsid w:val="008E1299"/>
    <w:rsid w:val="008E12E4"/>
    <w:rsid w:val="008F0B31"/>
    <w:rsid w:val="00901CCC"/>
    <w:rsid w:val="00906396"/>
    <w:rsid w:val="00915A86"/>
    <w:rsid w:val="0093284B"/>
    <w:rsid w:val="00940238"/>
    <w:rsid w:val="00940BC4"/>
    <w:rsid w:val="00943926"/>
    <w:rsid w:val="009445E6"/>
    <w:rsid w:val="00945EF9"/>
    <w:rsid w:val="009465E6"/>
    <w:rsid w:val="00946AEB"/>
    <w:rsid w:val="00956FF4"/>
    <w:rsid w:val="00962E1A"/>
    <w:rsid w:val="00967394"/>
    <w:rsid w:val="00971537"/>
    <w:rsid w:val="009730F4"/>
    <w:rsid w:val="00980B74"/>
    <w:rsid w:val="00983544"/>
    <w:rsid w:val="00993FB2"/>
    <w:rsid w:val="009A1E5D"/>
    <w:rsid w:val="009A3348"/>
    <w:rsid w:val="009A4362"/>
    <w:rsid w:val="009A46D8"/>
    <w:rsid w:val="009A75FC"/>
    <w:rsid w:val="009C32FD"/>
    <w:rsid w:val="009D0D49"/>
    <w:rsid w:val="009D22BB"/>
    <w:rsid w:val="009E446F"/>
    <w:rsid w:val="009E44C3"/>
    <w:rsid w:val="009E4D60"/>
    <w:rsid w:val="009E5A70"/>
    <w:rsid w:val="00A00E5B"/>
    <w:rsid w:val="00A010DC"/>
    <w:rsid w:val="00A05861"/>
    <w:rsid w:val="00A120F3"/>
    <w:rsid w:val="00A13A19"/>
    <w:rsid w:val="00A20F05"/>
    <w:rsid w:val="00A21A17"/>
    <w:rsid w:val="00A31CA1"/>
    <w:rsid w:val="00A33724"/>
    <w:rsid w:val="00A4593D"/>
    <w:rsid w:val="00A55C1F"/>
    <w:rsid w:val="00A71525"/>
    <w:rsid w:val="00A74388"/>
    <w:rsid w:val="00A800F1"/>
    <w:rsid w:val="00A82FF9"/>
    <w:rsid w:val="00A90A1E"/>
    <w:rsid w:val="00A93278"/>
    <w:rsid w:val="00A941B7"/>
    <w:rsid w:val="00AA0C66"/>
    <w:rsid w:val="00AB3507"/>
    <w:rsid w:val="00AB5230"/>
    <w:rsid w:val="00AC79E9"/>
    <w:rsid w:val="00AD0C9A"/>
    <w:rsid w:val="00AD25D3"/>
    <w:rsid w:val="00AE3580"/>
    <w:rsid w:val="00AF082A"/>
    <w:rsid w:val="00AF103F"/>
    <w:rsid w:val="00AF219B"/>
    <w:rsid w:val="00AF3555"/>
    <w:rsid w:val="00AF7748"/>
    <w:rsid w:val="00B019C7"/>
    <w:rsid w:val="00B14C25"/>
    <w:rsid w:val="00B202B1"/>
    <w:rsid w:val="00B23A4D"/>
    <w:rsid w:val="00B244D5"/>
    <w:rsid w:val="00B24FFC"/>
    <w:rsid w:val="00B3410C"/>
    <w:rsid w:val="00B50A52"/>
    <w:rsid w:val="00B5138A"/>
    <w:rsid w:val="00B55204"/>
    <w:rsid w:val="00B71999"/>
    <w:rsid w:val="00B73098"/>
    <w:rsid w:val="00B74DF7"/>
    <w:rsid w:val="00B77AD2"/>
    <w:rsid w:val="00B8131F"/>
    <w:rsid w:val="00B83F3B"/>
    <w:rsid w:val="00B859AE"/>
    <w:rsid w:val="00B942B4"/>
    <w:rsid w:val="00BA3A3C"/>
    <w:rsid w:val="00BA40E6"/>
    <w:rsid w:val="00BB282A"/>
    <w:rsid w:val="00BB4EDC"/>
    <w:rsid w:val="00BC3209"/>
    <w:rsid w:val="00BD310D"/>
    <w:rsid w:val="00BD42C3"/>
    <w:rsid w:val="00BD684A"/>
    <w:rsid w:val="00BF073D"/>
    <w:rsid w:val="00C07CE5"/>
    <w:rsid w:val="00C11786"/>
    <w:rsid w:val="00C201D5"/>
    <w:rsid w:val="00C2511C"/>
    <w:rsid w:val="00C31604"/>
    <w:rsid w:val="00C403FE"/>
    <w:rsid w:val="00C418E4"/>
    <w:rsid w:val="00C77843"/>
    <w:rsid w:val="00C82EEA"/>
    <w:rsid w:val="00C85D9E"/>
    <w:rsid w:val="00C90AA9"/>
    <w:rsid w:val="00CA10D8"/>
    <w:rsid w:val="00CA2397"/>
    <w:rsid w:val="00CA2504"/>
    <w:rsid w:val="00CA59FD"/>
    <w:rsid w:val="00CB02A9"/>
    <w:rsid w:val="00CB27FE"/>
    <w:rsid w:val="00CC5A62"/>
    <w:rsid w:val="00CC7DBF"/>
    <w:rsid w:val="00CE13A1"/>
    <w:rsid w:val="00CE2F16"/>
    <w:rsid w:val="00CF1898"/>
    <w:rsid w:val="00CF36D8"/>
    <w:rsid w:val="00D05010"/>
    <w:rsid w:val="00D10775"/>
    <w:rsid w:val="00D25BF6"/>
    <w:rsid w:val="00D27EA1"/>
    <w:rsid w:val="00D32771"/>
    <w:rsid w:val="00D3312C"/>
    <w:rsid w:val="00D44824"/>
    <w:rsid w:val="00D51A87"/>
    <w:rsid w:val="00D54CA1"/>
    <w:rsid w:val="00D63173"/>
    <w:rsid w:val="00D74C41"/>
    <w:rsid w:val="00D840B3"/>
    <w:rsid w:val="00D94341"/>
    <w:rsid w:val="00DA4A3B"/>
    <w:rsid w:val="00DB715A"/>
    <w:rsid w:val="00DD4586"/>
    <w:rsid w:val="00DD77FE"/>
    <w:rsid w:val="00DE1B4F"/>
    <w:rsid w:val="00DE643D"/>
    <w:rsid w:val="00DE79D0"/>
    <w:rsid w:val="00DF61FD"/>
    <w:rsid w:val="00E0005D"/>
    <w:rsid w:val="00E222E8"/>
    <w:rsid w:val="00E30C3C"/>
    <w:rsid w:val="00E42528"/>
    <w:rsid w:val="00E45338"/>
    <w:rsid w:val="00E5015D"/>
    <w:rsid w:val="00E54044"/>
    <w:rsid w:val="00E67CA5"/>
    <w:rsid w:val="00E72E57"/>
    <w:rsid w:val="00E74197"/>
    <w:rsid w:val="00E761AA"/>
    <w:rsid w:val="00E84DC6"/>
    <w:rsid w:val="00E850A8"/>
    <w:rsid w:val="00EA1A15"/>
    <w:rsid w:val="00EA5B1F"/>
    <w:rsid w:val="00EB107E"/>
    <w:rsid w:val="00EB3C4A"/>
    <w:rsid w:val="00EB4634"/>
    <w:rsid w:val="00EB74FA"/>
    <w:rsid w:val="00EC1AED"/>
    <w:rsid w:val="00EC2099"/>
    <w:rsid w:val="00EC395A"/>
    <w:rsid w:val="00ED76FD"/>
    <w:rsid w:val="00EE0017"/>
    <w:rsid w:val="00EE0890"/>
    <w:rsid w:val="00EF5E9E"/>
    <w:rsid w:val="00F03C9B"/>
    <w:rsid w:val="00F106F1"/>
    <w:rsid w:val="00F20FF5"/>
    <w:rsid w:val="00F649AD"/>
    <w:rsid w:val="00F67C13"/>
    <w:rsid w:val="00F72959"/>
    <w:rsid w:val="00F76A27"/>
    <w:rsid w:val="00F80913"/>
    <w:rsid w:val="00F837F3"/>
    <w:rsid w:val="00F86578"/>
    <w:rsid w:val="00F8660C"/>
    <w:rsid w:val="00F866C5"/>
    <w:rsid w:val="00F93C77"/>
    <w:rsid w:val="00F93F1E"/>
    <w:rsid w:val="00F9582D"/>
    <w:rsid w:val="00F95AA6"/>
    <w:rsid w:val="00FB20EA"/>
    <w:rsid w:val="00FC6E80"/>
    <w:rsid w:val="00FE45D6"/>
    <w:rsid w:val="00FE5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7989A5"/>
  <w15:docId w15:val="{07F1596F-CF67-4A69-8FFD-DA603913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770D"/>
    <w:pPr>
      <w:keepNext/>
      <w:keepLines/>
      <w:numPr>
        <w:numId w:val="1"/>
      </w:numPr>
      <w:spacing w:after="200" w:line="240" w:lineRule="auto"/>
      <w:outlineLvl w:val="0"/>
    </w:pPr>
    <w:rPr>
      <w:rFonts w:ascii="Arial" w:eastAsiaTheme="majorEastAsia" w:hAnsi="Arial" w:cstheme="majorBidi"/>
      <w:b/>
      <w:bCs/>
      <w:color w:val="000000" w:themeColor="text1"/>
      <w:sz w:val="24"/>
      <w:szCs w:val="28"/>
    </w:rPr>
  </w:style>
  <w:style w:type="paragraph" w:styleId="Heading2">
    <w:name w:val="heading 2"/>
    <w:basedOn w:val="Normal"/>
    <w:next w:val="Normal"/>
    <w:link w:val="Heading2Char"/>
    <w:uiPriority w:val="9"/>
    <w:unhideWhenUsed/>
    <w:qFormat/>
    <w:rsid w:val="004E770D"/>
    <w:pPr>
      <w:keepNext/>
      <w:keepLines/>
      <w:numPr>
        <w:ilvl w:val="1"/>
        <w:numId w:val="1"/>
      </w:numPr>
      <w:spacing w:after="200" w:line="240" w:lineRule="auto"/>
      <w:outlineLvl w:val="1"/>
    </w:pPr>
    <w:rPr>
      <w:rFonts w:ascii="Arial" w:eastAsiaTheme="majorEastAsia" w:hAnsi="Arial" w:cstheme="majorBidi"/>
      <w:bCs/>
      <w:color w:val="000000" w:themeColor="text1"/>
      <w:szCs w:val="26"/>
    </w:rPr>
  </w:style>
  <w:style w:type="paragraph" w:styleId="Heading3">
    <w:name w:val="heading 3"/>
    <w:basedOn w:val="Normal"/>
    <w:next w:val="Normal"/>
    <w:link w:val="Heading3Char"/>
    <w:uiPriority w:val="9"/>
    <w:unhideWhenUsed/>
    <w:qFormat/>
    <w:rsid w:val="004E770D"/>
    <w:pPr>
      <w:keepNext/>
      <w:keepLines/>
      <w:numPr>
        <w:ilvl w:val="2"/>
        <w:numId w:val="1"/>
      </w:numPr>
      <w:tabs>
        <w:tab w:val="clear" w:pos="2563"/>
        <w:tab w:val="num" w:pos="2160"/>
      </w:tabs>
      <w:spacing w:before="200" w:after="0" w:line="240" w:lineRule="auto"/>
      <w:ind w:left="2160"/>
      <w:outlineLvl w:val="2"/>
    </w:pPr>
    <w:rPr>
      <w:rFonts w:ascii="Arial" w:eastAsiaTheme="majorEastAsia" w:hAnsi="Arial"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0D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E770D"/>
    <w:rPr>
      <w:rFonts w:ascii="Arial" w:eastAsiaTheme="majorEastAsia" w:hAnsi="Arial" w:cstheme="majorBidi"/>
      <w:b/>
      <w:bCs/>
      <w:color w:val="000000" w:themeColor="text1"/>
      <w:sz w:val="24"/>
      <w:szCs w:val="28"/>
    </w:rPr>
  </w:style>
  <w:style w:type="character" w:customStyle="1" w:styleId="Heading2Char">
    <w:name w:val="Heading 2 Char"/>
    <w:basedOn w:val="DefaultParagraphFont"/>
    <w:link w:val="Heading2"/>
    <w:uiPriority w:val="9"/>
    <w:rsid w:val="004E770D"/>
    <w:rPr>
      <w:rFonts w:ascii="Arial" w:eastAsiaTheme="majorEastAsia" w:hAnsi="Arial" w:cstheme="majorBidi"/>
      <w:bCs/>
      <w:color w:val="000000" w:themeColor="text1"/>
      <w:szCs w:val="26"/>
    </w:rPr>
  </w:style>
  <w:style w:type="character" w:customStyle="1" w:styleId="Heading3Char">
    <w:name w:val="Heading 3 Char"/>
    <w:basedOn w:val="DefaultParagraphFont"/>
    <w:link w:val="Heading3"/>
    <w:uiPriority w:val="9"/>
    <w:rsid w:val="004E770D"/>
    <w:rPr>
      <w:rFonts w:ascii="Arial" w:eastAsiaTheme="majorEastAsia" w:hAnsi="Arial" w:cstheme="majorBidi"/>
      <w:bCs/>
      <w:sz w:val="24"/>
    </w:rPr>
  </w:style>
  <w:style w:type="paragraph" w:styleId="FootnoteText">
    <w:name w:val="footnote text"/>
    <w:basedOn w:val="Normal"/>
    <w:link w:val="FootnoteTextChar"/>
    <w:semiHidden/>
    <w:unhideWhenUsed/>
    <w:rsid w:val="004E770D"/>
    <w:pPr>
      <w:spacing w:after="0" w:line="240" w:lineRule="auto"/>
    </w:pPr>
    <w:rPr>
      <w:rFonts w:ascii="Arial" w:hAnsi="Arial"/>
      <w:sz w:val="20"/>
      <w:szCs w:val="20"/>
    </w:rPr>
  </w:style>
  <w:style w:type="character" w:customStyle="1" w:styleId="FootnoteTextChar">
    <w:name w:val="Footnote Text Char"/>
    <w:basedOn w:val="DefaultParagraphFont"/>
    <w:link w:val="FootnoteText"/>
    <w:semiHidden/>
    <w:rsid w:val="004E770D"/>
    <w:rPr>
      <w:rFonts w:ascii="Arial" w:hAnsi="Arial"/>
      <w:sz w:val="20"/>
      <w:szCs w:val="20"/>
    </w:rPr>
  </w:style>
  <w:style w:type="character" w:styleId="FootnoteReference">
    <w:name w:val="footnote reference"/>
    <w:semiHidden/>
    <w:rsid w:val="004E770D"/>
    <w:rPr>
      <w:vertAlign w:val="superscript"/>
    </w:rPr>
  </w:style>
  <w:style w:type="paragraph" w:styleId="Subtitle">
    <w:name w:val="Subtitle"/>
    <w:basedOn w:val="Heading1"/>
    <w:next w:val="Normal"/>
    <w:link w:val="SubtitleChar"/>
    <w:uiPriority w:val="11"/>
    <w:qFormat/>
    <w:rsid w:val="004E770D"/>
    <w:pPr>
      <w:numPr>
        <w:numId w:val="2"/>
      </w:numPr>
      <w:spacing w:before="240"/>
    </w:pPr>
    <w:rPr>
      <w:rFonts w:ascii="Trebuchet MS" w:hAnsi="Trebuchet MS"/>
      <w:szCs w:val="24"/>
    </w:rPr>
  </w:style>
  <w:style w:type="character" w:customStyle="1" w:styleId="SubtitleChar">
    <w:name w:val="Subtitle Char"/>
    <w:basedOn w:val="DefaultParagraphFont"/>
    <w:link w:val="Subtitle"/>
    <w:uiPriority w:val="11"/>
    <w:rsid w:val="004E770D"/>
    <w:rPr>
      <w:rFonts w:ascii="Trebuchet MS" w:eastAsiaTheme="majorEastAsia" w:hAnsi="Trebuchet MS" w:cstheme="majorBidi"/>
      <w:b/>
      <w:bCs/>
      <w:color w:val="000000" w:themeColor="text1"/>
      <w:sz w:val="24"/>
      <w:szCs w:val="24"/>
    </w:rPr>
  </w:style>
  <w:style w:type="paragraph" w:styleId="BalloonText">
    <w:name w:val="Balloon Text"/>
    <w:basedOn w:val="Normal"/>
    <w:link w:val="BalloonTextChar"/>
    <w:uiPriority w:val="99"/>
    <w:semiHidden/>
    <w:unhideWhenUsed/>
    <w:rsid w:val="00E45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338"/>
    <w:rPr>
      <w:rFonts w:ascii="Segoe UI" w:hAnsi="Segoe UI" w:cs="Segoe UI"/>
      <w:sz w:val="18"/>
      <w:szCs w:val="18"/>
    </w:rPr>
  </w:style>
  <w:style w:type="paragraph" w:styleId="ListParagraph">
    <w:name w:val="List Paragraph"/>
    <w:basedOn w:val="Normal"/>
    <w:uiPriority w:val="34"/>
    <w:qFormat/>
    <w:rsid w:val="00FE555A"/>
    <w:pPr>
      <w:spacing w:after="0" w:line="276" w:lineRule="auto"/>
      <w:ind w:left="720"/>
      <w:contextualSpacing/>
    </w:pPr>
    <w:rPr>
      <w:rFonts w:ascii="Times New Roman" w:eastAsia="Calibri" w:hAnsi="Times New Roman" w:cs="Times New Roman"/>
      <w:sz w:val="24"/>
    </w:rPr>
  </w:style>
  <w:style w:type="character" w:styleId="Hyperlink">
    <w:name w:val="Hyperlink"/>
    <w:uiPriority w:val="99"/>
    <w:rsid w:val="00FE555A"/>
    <w:rPr>
      <w:rFonts w:cs="Times New Roman"/>
      <w:color w:val="0000FF"/>
      <w:u w:val="single"/>
    </w:rPr>
  </w:style>
  <w:style w:type="paragraph" w:styleId="NoSpacing">
    <w:name w:val="No Spacing"/>
    <w:uiPriority w:val="1"/>
    <w:qFormat/>
    <w:rsid w:val="00393236"/>
    <w:pPr>
      <w:spacing w:after="0" w:line="240" w:lineRule="auto"/>
    </w:pPr>
    <w:rPr>
      <w:rFonts w:ascii="Calibri" w:eastAsia="Calibri" w:hAnsi="Calibri" w:cs="Times New Roman"/>
      <w:lang w:eastAsia="en-GB"/>
    </w:rPr>
  </w:style>
  <w:style w:type="paragraph" w:customStyle="1" w:styleId="Default">
    <w:name w:val="Default"/>
    <w:rsid w:val="00393236"/>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CA59FD"/>
    <w:rPr>
      <w:color w:val="605E5C"/>
      <w:shd w:val="clear" w:color="auto" w:fill="E1DFDD"/>
    </w:rPr>
  </w:style>
  <w:style w:type="paragraph" w:styleId="Footer">
    <w:name w:val="footer"/>
    <w:basedOn w:val="Normal"/>
    <w:link w:val="FooterChar"/>
    <w:uiPriority w:val="99"/>
    <w:unhideWhenUsed/>
    <w:rsid w:val="009A33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3348"/>
  </w:style>
  <w:style w:type="character" w:styleId="PageNumber">
    <w:name w:val="page number"/>
    <w:basedOn w:val="DefaultParagraphFont"/>
    <w:uiPriority w:val="99"/>
    <w:semiHidden/>
    <w:unhideWhenUsed/>
    <w:rsid w:val="009A3348"/>
  </w:style>
  <w:style w:type="paragraph" w:customStyle="1" w:styleId="TableParagraph">
    <w:name w:val="Table Paragraph"/>
    <w:basedOn w:val="Normal"/>
    <w:uiPriority w:val="1"/>
    <w:qFormat/>
    <w:rsid w:val="0067320C"/>
    <w:pPr>
      <w:widowControl w:val="0"/>
      <w:spacing w:after="0" w:line="240" w:lineRule="auto"/>
    </w:pPr>
    <w:rPr>
      <w:lang w:val="en-US"/>
    </w:rPr>
  </w:style>
  <w:style w:type="paragraph" w:styleId="Header">
    <w:name w:val="header"/>
    <w:basedOn w:val="Normal"/>
    <w:link w:val="HeaderChar"/>
    <w:uiPriority w:val="99"/>
    <w:unhideWhenUsed/>
    <w:rsid w:val="007410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1080"/>
  </w:style>
  <w:style w:type="paragraph" w:styleId="TOCHeading">
    <w:name w:val="TOC Heading"/>
    <w:basedOn w:val="Heading1"/>
    <w:next w:val="Normal"/>
    <w:uiPriority w:val="39"/>
    <w:unhideWhenUsed/>
    <w:qFormat/>
    <w:rsid w:val="00741080"/>
    <w:pPr>
      <w:numPr>
        <w:numId w:val="0"/>
      </w:numPr>
      <w:spacing w:before="240" w:after="0" w:line="259" w:lineRule="auto"/>
      <w:outlineLvl w:val="9"/>
    </w:pPr>
    <w:rPr>
      <w:rFonts w:asciiTheme="majorHAnsi" w:hAnsiTheme="majorHAnsi"/>
      <w:b w:val="0"/>
      <w:bCs w:val="0"/>
      <w:color w:val="2E74B5" w:themeColor="accent1" w:themeShade="BF"/>
      <w:sz w:val="32"/>
      <w:szCs w:val="32"/>
      <w:lang w:val="en-US"/>
    </w:rPr>
  </w:style>
  <w:style w:type="paragraph" w:styleId="TOC1">
    <w:name w:val="toc 1"/>
    <w:basedOn w:val="Normal"/>
    <w:next w:val="Normal"/>
    <w:autoRedefine/>
    <w:uiPriority w:val="39"/>
    <w:unhideWhenUsed/>
    <w:rsid w:val="0074108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21961">
      <w:bodyDiv w:val="1"/>
      <w:marLeft w:val="0"/>
      <w:marRight w:val="0"/>
      <w:marTop w:val="0"/>
      <w:marBottom w:val="0"/>
      <w:divBdr>
        <w:top w:val="none" w:sz="0" w:space="0" w:color="auto"/>
        <w:left w:val="none" w:sz="0" w:space="0" w:color="auto"/>
        <w:bottom w:val="none" w:sz="0" w:space="0" w:color="auto"/>
        <w:right w:val="none" w:sz="0" w:space="0" w:color="auto"/>
      </w:divBdr>
    </w:div>
    <w:div w:id="1607344009">
      <w:bodyDiv w:val="1"/>
      <w:marLeft w:val="0"/>
      <w:marRight w:val="0"/>
      <w:marTop w:val="0"/>
      <w:marBottom w:val="0"/>
      <w:divBdr>
        <w:top w:val="none" w:sz="0" w:space="0" w:color="auto"/>
        <w:left w:val="none" w:sz="0" w:space="0" w:color="auto"/>
        <w:bottom w:val="none" w:sz="0" w:space="0" w:color="auto"/>
        <w:right w:val="none" w:sz="0" w:space="0" w:color="auto"/>
      </w:divBdr>
    </w:div>
    <w:div w:id="1642727431">
      <w:bodyDiv w:val="1"/>
      <w:marLeft w:val="0"/>
      <w:marRight w:val="0"/>
      <w:marTop w:val="0"/>
      <w:marBottom w:val="0"/>
      <w:divBdr>
        <w:top w:val="none" w:sz="0" w:space="0" w:color="auto"/>
        <w:left w:val="none" w:sz="0" w:space="0" w:color="auto"/>
        <w:bottom w:val="none" w:sz="0" w:space="0" w:color="auto"/>
        <w:right w:val="none" w:sz="0" w:space="0" w:color="auto"/>
      </w:divBdr>
    </w:div>
    <w:div w:id="172112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patterson@nescot.ac.uk" TargetMode="External"/><Relationship Id="rId18" Type="http://schemas.openxmlformats.org/officeDocument/2006/relationships/hyperlink" Target="mailto:safeguarding@nescot.ac.uk" TargetMode="External"/><Relationship Id="rId26" Type="http://schemas.openxmlformats.org/officeDocument/2006/relationships/hyperlink" Target="mailto:astewart@nescot.ac.uk" TargetMode="External"/><Relationship Id="rId39" Type="http://schemas.openxmlformats.org/officeDocument/2006/relationships/hyperlink" Target="http://www.hse.gov.uk/youngpeople/workexperience/placeprovide.htm" TargetMode="External"/><Relationship Id="rId3" Type="http://schemas.openxmlformats.org/officeDocument/2006/relationships/customXml" Target="../customXml/item3.xml"/><Relationship Id="rId21" Type="http://schemas.openxmlformats.org/officeDocument/2006/relationships/hyperlink" Target="mailto:mvetrone@nescot.ac.uk" TargetMode="External"/><Relationship Id="rId34" Type="http://schemas.openxmlformats.org/officeDocument/2006/relationships/hyperlink" Target="mailto:iwhite@nescot.ac.uk" TargetMode="External"/><Relationship Id="rId42" Type="http://schemas.openxmlformats.org/officeDocument/2006/relationships/hyperlink" Target="mailto:DSL@nescot.ac.uk"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mailto:rgreening@nescot.ac.uk" TargetMode="External"/><Relationship Id="rId33" Type="http://schemas.openxmlformats.org/officeDocument/2006/relationships/hyperlink" Target="mailto:lsimmons@nescot.ac.uk" TargetMode="External"/><Relationship Id="rId38" Type="http://schemas.openxmlformats.org/officeDocument/2006/relationships/hyperlink" Target="http://www.nescot.ac.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haw@nescot.ac.uk" TargetMode="External"/><Relationship Id="rId29" Type="http://schemas.openxmlformats.org/officeDocument/2006/relationships/hyperlink" Target="mailto:mlewis@nescot.ac.uk" TargetMode="External"/><Relationship Id="rId41" Type="http://schemas.openxmlformats.org/officeDocument/2006/relationships/hyperlink" Target="mailto:cpardo@nescot.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rowlanddoyle@nescot.ac.uk" TargetMode="External"/><Relationship Id="rId32" Type="http://schemas.openxmlformats.org/officeDocument/2006/relationships/hyperlink" Target="mailto:jedavis@nescot.ac.uk" TargetMode="External"/><Relationship Id="rId37" Type="http://schemas.openxmlformats.org/officeDocument/2006/relationships/hyperlink" Target="mailto:safeguarding@nescot.ac.uk" TargetMode="External"/><Relationship Id="rId40" Type="http://schemas.openxmlformats.org/officeDocument/2006/relationships/hyperlink" Target="https://www.abi.org.uk/products-and-issues/choosing-the-right-insurance/business-insurance/liability-insurance/employers-liability-insurance/work-experience-students/" TargetMode="External"/><Relationship Id="rId45" Type="http://schemas.openxmlformats.org/officeDocument/2006/relationships/hyperlink" Target="https://assets.publishing.service.gov.uk/government/uploads/system/uploads/attachment_data/file/439598/prevent-duty-departmental-advice-v6.pdf" TargetMode="External"/><Relationship Id="rId5" Type="http://schemas.openxmlformats.org/officeDocument/2006/relationships/customXml" Target="../customXml/item5.xml"/><Relationship Id="rId15" Type="http://schemas.openxmlformats.org/officeDocument/2006/relationships/hyperlink" Target="mailto:safeguarding@nescot.ac.uk" TargetMode="External"/><Relationship Id="rId23" Type="http://schemas.openxmlformats.org/officeDocument/2006/relationships/hyperlink" Target="mailto:jedavis@nescot.ac.uk" TargetMode="External"/><Relationship Id="rId28" Type="http://schemas.openxmlformats.org/officeDocument/2006/relationships/hyperlink" Target="mailto:astewart@nescot.ac.uk" TargetMode="External"/><Relationship Id="rId36" Type="http://schemas.openxmlformats.org/officeDocument/2006/relationships/hyperlink" Target="mailto:sgreenwood@nescot.ac.uk" TargetMode="External"/><Relationship Id="rId10" Type="http://schemas.openxmlformats.org/officeDocument/2006/relationships/footnotes" Target="footnotes.xml"/><Relationship Id="rId19" Type="http://schemas.openxmlformats.org/officeDocument/2006/relationships/hyperlink" Target="mailto:dround@nescot.ac.uk" TargetMode="External"/><Relationship Id="rId31" Type="http://schemas.openxmlformats.org/officeDocument/2006/relationships/hyperlink" Target="mailto:sjohns@nescot.ac.uk" TargetMode="External"/><Relationship Id="rId44" Type="http://schemas.openxmlformats.org/officeDocument/2006/relationships/hyperlink" Target="https://www.gov.uk/government/publications/mandatory-reporting-of-female-genital-mutilation-procedural-inform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round@nescot.ac.uk" TargetMode="External"/><Relationship Id="rId22" Type="http://schemas.openxmlformats.org/officeDocument/2006/relationships/hyperlink" Target="mailto:dpatterson@nescot.ac.uk" TargetMode="External"/><Relationship Id="rId27" Type="http://schemas.openxmlformats.org/officeDocument/2006/relationships/hyperlink" Target="mailto:rgreening@nescot.ac.uk" TargetMode="External"/><Relationship Id="rId30" Type="http://schemas.openxmlformats.org/officeDocument/2006/relationships/hyperlink" Target="mailto:mbreeden@nescot.ac.uk" TargetMode="External"/><Relationship Id="rId35" Type="http://schemas.openxmlformats.org/officeDocument/2006/relationships/hyperlink" Target="mailto:kmackenzie@nescot.ac.uk" TargetMode="External"/><Relationship Id="rId43" Type="http://schemas.openxmlformats.org/officeDocument/2006/relationships/hyperlink" Target="https://www.nspcc.org.uk/preventing-abuse/child-abuse-and-neglect/domestic-abuse/signs-symptoms-eff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94792CC62828A942BC70FEFE8E74C9A6006689A29A7E50CE40A17E2E5E02D39575" ma:contentTypeVersion="4" ma:contentTypeDescription="" ma:contentTypeScope="" ma:versionID="cb120df7dbc7b8503f7b02c8244d1115">
  <xsd:schema xmlns:xsd="http://www.w3.org/2001/XMLSchema" xmlns:xs="http://www.w3.org/2001/XMLSchema" xmlns:p="http://schemas.microsoft.com/office/2006/metadata/properties" xmlns:ns2="a1c22413-c0ab-40db-aa42-03c17c504ad8" targetNamespace="http://schemas.microsoft.com/office/2006/metadata/properties" ma:root="true" ma:fieldsID="7fc2595d1f745e18588d41cd4a67d2bd" ns2:_="">
    <xsd:import namespace="a1c22413-c0ab-40db-aa42-03c17c504ad8"/>
    <xsd:element name="properties">
      <xsd:complexType>
        <xsd:sequence>
          <xsd:element name="documentManagement">
            <xsd:complexType>
              <xsd:all>
                <xsd:element ref="ns2:b4cafda6326d4b129036ecf8eecd6704" minOccurs="0"/>
                <xsd:element ref="ns2:TaxCatchAll" minOccurs="0"/>
                <xsd:element ref="ns2:TaxCatchAllLabel" minOccurs="0"/>
                <xsd:element ref="ns2:Owner" minOccurs="0"/>
                <xsd:element ref="ns2:kd9110ee4390428f8f499abe040e948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2413-c0ab-40db-aa42-03c17c504ad8" elementFormDefault="qualified">
    <xsd:import namespace="http://schemas.microsoft.com/office/2006/documentManagement/types"/>
    <xsd:import namespace="http://schemas.microsoft.com/office/infopath/2007/PartnerControls"/>
    <xsd:element name="b4cafda6326d4b129036ecf8eecd6704" ma:index="8" nillable="true" ma:taxonomy="true" ma:internalName="b4cafda6326d4b129036ecf8eecd6704" ma:taxonomyFieldName="DepartmentName" ma:displayName="Department Name" ma:default="143;#Safeguarding|a8ef0d55-bb64-4642-bb6a-f9885ed60a2e" ma:fieldId="{b4cafda6-326d-4b12-9036-ecf8eecd6704}" ma:sspId="1ae20401-51a1-4ffd-b1aa-947dc5c58d26" ma:termSetId="f0015fa3-b166-479d-b05c-64728f9eff8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015231d-6f29-4658-a83c-f2abc2ccc402}" ma:internalName="TaxCatchAll" ma:showField="CatchAllData"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015231d-6f29-4658-a83c-f2abc2ccc402}" ma:internalName="TaxCatchAllLabel" ma:readOnly="true" ma:showField="CatchAllDataLabel"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Owner" ma:index="12" nillable="true" ma:displayName="Owner" ma:list="UserInfo" ma:SearchPeopleOnly="false"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d9110ee4390428f8f499abe040e9488" ma:index="13" nillable="true" ma:taxonomy="true" ma:internalName="kd9110ee4390428f8f499abe040e9488" ma:taxonomyFieldName="SubjectArea" ma:displayName="Subject Area" ma:default="188;#Safeguarding|97127d9a-cd0f-4b09-9e2d-2dc90d058193" ma:fieldId="{4d9110ee-4390-428f-8f49-9abe040e9488}" ma:sspId="1ae20401-51a1-4ffd-b1aa-947dc5c58d26" ma:termSetId="8e6ce12d-5e54-4842-a47e-6d2b7e99d4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1c22413-c0ab-40db-aa42-03c17c504ad8">
      <Value>143</Value>
      <Value>188</Value>
    </TaxCatchAll>
    <Owner xmlns="a1c22413-c0ab-40db-aa42-03c17c504ad8">
      <UserInfo>
        <DisplayName/>
        <AccountId xsi:nil="true"/>
        <AccountType/>
      </UserInfo>
    </Owner>
    <b4cafda6326d4b129036ecf8eecd6704 xmlns="a1c22413-c0ab-40db-aa42-03c17c504ad8">
      <Terms xmlns="http://schemas.microsoft.com/office/infopath/2007/PartnerControls">
        <TermInfo xmlns="http://schemas.microsoft.com/office/infopath/2007/PartnerControls">
          <TermName xmlns="http://schemas.microsoft.com/office/infopath/2007/PartnerControls">Safeguarding</TermName>
          <TermId xmlns="http://schemas.microsoft.com/office/infopath/2007/PartnerControls">a8ef0d55-bb64-4642-bb6a-f9885ed60a2e</TermId>
        </TermInfo>
      </Terms>
    </b4cafda6326d4b129036ecf8eecd6704>
    <kd9110ee4390428f8f499abe040e9488 xmlns="a1c22413-c0ab-40db-aa42-03c17c504ad8">
      <Terms xmlns="http://schemas.microsoft.com/office/infopath/2007/PartnerControls">
        <TermInfo xmlns="http://schemas.microsoft.com/office/infopath/2007/PartnerControls">
          <TermName xmlns="http://schemas.microsoft.com/office/infopath/2007/PartnerControls">Safeguarding</TermName>
          <TermId xmlns="http://schemas.microsoft.com/office/infopath/2007/PartnerControls">97127d9a-cd0f-4b09-9e2d-2dc90d058193</TermId>
        </TermInfo>
      </Terms>
    </kd9110ee4390428f8f499abe040e9488>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56675-2E7F-4119-A623-E75F01E9E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2413-c0ab-40db-aa42-03c17c50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379CA-6BC3-4C15-95B6-7B2787CD300E}">
  <ds:schemaRefs>
    <ds:schemaRef ds:uri="http://schemas.microsoft.com/office/2006/metadata/customXsn"/>
  </ds:schemaRefs>
</ds:datastoreItem>
</file>

<file path=customXml/itemProps3.xml><?xml version="1.0" encoding="utf-8"?>
<ds:datastoreItem xmlns:ds="http://schemas.openxmlformats.org/officeDocument/2006/customXml" ds:itemID="{024AA292-D221-4D90-A3C5-EB5B5A2E8771}">
  <ds:schemaRefs>
    <ds:schemaRef ds:uri="http://schemas.microsoft.com/sharepoint/v3/contenttype/forms"/>
  </ds:schemaRefs>
</ds:datastoreItem>
</file>

<file path=customXml/itemProps4.xml><?xml version="1.0" encoding="utf-8"?>
<ds:datastoreItem xmlns:ds="http://schemas.openxmlformats.org/officeDocument/2006/customXml" ds:itemID="{D7497B0B-FBF8-4504-B106-A39D433EB6F2}">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a1c22413-c0ab-40db-aa42-03c17c504ad8"/>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A5F17FFD-F8A3-46FF-8FAF-F055C0FB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11740</Words>
  <Characters>66919</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Nescot College</Company>
  <LinksUpToDate>false</LinksUpToDate>
  <CharactersWithSpaces>78502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Adele</dc:creator>
  <cp:keywords/>
  <dc:description/>
  <cp:lastModifiedBy>Stewart, Adele</cp:lastModifiedBy>
  <cp:revision>2</cp:revision>
  <cp:lastPrinted>2018-09-24T13:44:00Z</cp:lastPrinted>
  <dcterms:created xsi:type="dcterms:W3CDTF">2018-10-09T15:52:00Z</dcterms:created>
  <dcterms:modified xsi:type="dcterms:W3CDTF">2018-10-09T15:52:00Z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0x01010094792CC62828A942BC70FEFE8E74C9A6006689A29A7E50CE40A17E2E5E02D39575</vt:lpwstr>
  </property>
  <property fmtid="{D5CDD505-2E9C-101B-9397-08002B2CF9AE}" pid="3" name="SubjectArea">
    <vt:lpwstr>188;#Safeguarding|97127d9a-cd0f-4b09-9e2d-2dc90d058193</vt:lpwstr>
  </property>
  <property fmtid="{D5CDD505-2E9C-101B-9397-08002B2CF9AE}" pid="4" name="DepartmentName">
    <vt:lpwstr>143;#Safeguarding|a8ef0d55-bb64-4642-bb6a-f9885ed60a2e</vt:lpwstr>
  </property>
</Properties>
</file>